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111C" w:rsidRDefault="0063111C">
      <w:pPr>
        <w:pStyle w:val="BodyText"/>
        <w:rPr>
          <w:rFonts w:ascii="Times New Roman"/>
          <w:sz w:val="20"/>
        </w:rPr>
      </w:pPr>
    </w:p>
    <w:p w:rsidR="0063111C" w:rsidRDefault="0063111C">
      <w:pPr>
        <w:pStyle w:val="BodyText"/>
        <w:rPr>
          <w:rFonts w:ascii="Times New Roman"/>
          <w:sz w:val="19"/>
        </w:rPr>
      </w:pPr>
    </w:p>
    <w:p w:rsidR="0063111C" w:rsidRDefault="001F533F" w:rsidP="001F533F">
      <w:pPr>
        <w:pStyle w:val="Title"/>
        <w:tabs>
          <w:tab w:val="center" w:pos="5435"/>
          <w:tab w:val="left" w:pos="8127"/>
        </w:tabs>
        <w:jc w:val="left"/>
        <w:rPr>
          <w:u w:val="none"/>
        </w:rPr>
      </w:pPr>
      <w:r>
        <w:rPr>
          <w:u w:val="thick"/>
        </w:rPr>
        <w:tab/>
      </w:r>
      <w:r w:rsidR="0040295A">
        <w:rPr>
          <w:u w:val="thick"/>
        </w:rPr>
        <w:t>Zonal</w:t>
      </w:r>
      <w:r w:rsidR="000C34AF">
        <w:rPr>
          <w:spacing w:val="-4"/>
          <w:u w:val="thick"/>
        </w:rPr>
        <w:t xml:space="preserve"> </w:t>
      </w:r>
      <w:r w:rsidR="000C34AF">
        <w:rPr>
          <w:u w:val="thick"/>
        </w:rPr>
        <w:t>Office- Chandigarh</w:t>
      </w:r>
      <w:r>
        <w:rPr>
          <w:u w:val="thick"/>
        </w:rPr>
        <w:tab/>
      </w:r>
    </w:p>
    <w:p w:rsidR="0063111C" w:rsidRDefault="0063111C">
      <w:pPr>
        <w:pStyle w:val="BodyText"/>
        <w:rPr>
          <w:rFonts w:ascii="Times New Roman"/>
          <w:b/>
          <w:sz w:val="20"/>
        </w:rPr>
      </w:pPr>
    </w:p>
    <w:p w:rsidR="0063111C" w:rsidRDefault="0063111C" w:rsidP="005D56B8">
      <w:pPr>
        <w:pStyle w:val="BodyText"/>
      </w:pPr>
    </w:p>
    <w:p w:rsidR="0063111C" w:rsidRPr="00502CFD" w:rsidRDefault="000C34AF" w:rsidP="005D56B8">
      <w:pPr>
        <w:pStyle w:val="BodyText"/>
        <w:rPr>
          <w:b/>
        </w:rPr>
      </w:pPr>
      <w:r w:rsidRPr="00502CFD">
        <w:rPr>
          <w:b/>
        </w:rPr>
        <w:t>Proposal</w:t>
      </w:r>
      <w:r w:rsidRPr="00502CFD">
        <w:rPr>
          <w:b/>
          <w:spacing w:val="-2"/>
        </w:rPr>
        <w:t xml:space="preserve"> </w:t>
      </w:r>
      <w:r w:rsidRPr="00502CFD">
        <w:rPr>
          <w:b/>
        </w:rPr>
        <w:t>for Empanelment</w:t>
      </w:r>
      <w:r w:rsidRPr="00502CFD">
        <w:rPr>
          <w:b/>
          <w:spacing w:val="-2"/>
        </w:rPr>
        <w:t xml:space="preserve"> </w:t>
      </w:r>
      <w:r w:rsidRPr="00502CFD">
        <w:rPr>
          <w:b/>
        </w:rPr>
        <w:t>of</w:t>
      </w:r>
      <w:r w:rsidRPr="00502CFD">
        <w:rPr>
          <w:b/>
          <w:spacing w:val="-1"/>
        </w:rPr>
        <w:t xml:space="preserve"> </w:t>
      </w:r>
      <w:r w:rsidRPr="00502CFD">
        <w:rPr>
          <w:b/>
        </w:rPr>
        <w:t>Private</w:t>
      </w:r>
      <w:r w:rsidRPr="00502CFD">
        <w:rPr>
          <w:b/>
          <w:spacing w:val="-4"/>
        </w:rPr>
        <w:t xml:space="preserve"> </w:t>
      </w:r>
      <w:r w:rsidRPr="00502CFD">
        <w:rPr>
          <w:b/>
        </w:rPr>
        <w:t>Security</w:t>
      </w:r>
      <w:r w:rsidRPr="00502CFD">
        <w:rPr>
          <w:b/>
          <w:spacing w:val="-1"/>
        </w:rPr>
        <w:t xml:space="preserve"> </w:t>
      </w:r>
      <w:r w:rsidRPr="00502CFD">
        <w:rPr>
          <w:b/>
        </w:rPr>
        <w:t>Agencies</w:t>
      </w:r>
      <w:r w:rsidRPr="00502CFD">
        <w:rPr>
          <w:b/>
          <w:spacing w:val="-2"/>
        </w:rPr>
        <w:t xml:space="preserve"> </w:t>
      </w:r>
      <w:r w:rsidRPr="00502CFD">
        <w:rPr>
          <w:b/>
        </w:rPr>
        <w:t>for</w:t>
      </w:r>
      <w:r w:rsidRPr="00502CFD">
        <w:rPr>
          <w:b/>
          <w:spacing w:val="-1"/>
        </w:rPr>
        <w:t xml:space="preserve"> </w:t>
      </w:r>
      <w:r w:rsidRPr="00502CFD">
        <w:rPr>
          <w:b/>
        </w:rPr>
        <w:t>Providing</w:t>
      </w:r>
      <w:r w:rsidRPr="00502CFD">
        <w:rPr>
          <w:b/>
          <w:spacing w:val="-2"/>
        </w:rPr>
        <w:t xml:space="preserve"> </w:t>
      </w:r>
      <w:r w:rsidR="00502CFD" w:rsidRPr="00502CFD">
        <w:rPr>
          <w:b/>
        </w:rPr>
        <w:t>(</w:t>
      </w:r>
      <w:r w:rsidR="00502CFD" w:rsidRPr="00502CFD">
        <w:rPr>
          <w:b/>
          <w:spacing w:val="-1"/>
        </w:rPr>
        <w:t>un</w:t>
      </w:r>
      <w:r w:rsidRPr="00502CFD">
        <w:rPr>
          <w:b/>
        </w:rPr>
        <w:t>-armed)</w:t>
      </w:r>
      <w:r w:rsidR="0040295A" w:rsidRPr="00502CFD">
        <w:rPr>
          <w:b/>
        </w:rPr>
        <w:t xml:space="preserve"> </w:t>
      </w:r>
      <w:r w:rsidRPr="00502CFD">
        <w:rPr>
          <w:b/>
        </w:rPr>
        <w:t>and Armed</w:t>
      </w:r>
      <w:r w:rsidRPr="00502CFD">
        <w:rPr>
          <w:b/>
          <w:spacing w:val="-1"/>
        </w:rPr>
        <w:t xml:space="preserve"> </w:t>
      </w:r>
      <w:r w:rsidRPr="00502CFD">
        <w:rPr>
          <w:b/>
        </w:rPr>
        <w:t>Guards</w:t>
      </w:r>
      <w:r w:rsidRPr="00502CFD">
        <w:rPr>
          <w:b/>
          <w:spacing w:val="-1"/>
        </w:rPr>
        <w:t xml:space="preserve"> </w:t>
      </w:r>
      <w:r w:rsidR="00F75337" w:rsidRPr="00502CFD">
        <w:rPr>
          <w:b/>
        </w:rPr>
        <w:t>(</w:t>
      </w:r>
      <w:r w:rsidR="00F75337" w:rsidRPr="00502CFD">
        <w:rPr>
          <w:b/>
          <w:spacing w:val="-1"/>
        </w:rPr>
        <w:t>with</w:t>
      </w:r>
      <w:r w:rsidRPr="00502CFD">
        <w:rPr>
          <w:b/>
          <w:spacing w:val="-1"/>
        </w:rPr>
        <w:t xml:space="preserve"> </w:t>
      </w:r>
      <w:r w:rsidRPr="00502CFD">
        <w:rPr>
          <w:b/>
        </w:rPr>
        <w:t>weapon)</w:t>
      </w:r>
      <w:r w:rsidRPr="00502CFD">
        <w:rPr>
          <w:b/>
          <w:spacing w:val="-1"/>
        </w:rPr>
        <w:t xml:space="preserve"> </w:t>
      </w:r>
      <w:r w:rsidRPr="00502CFD">
        <w:rPr>
          <w:b/>
        </w:rPr>
        <w:t>in</w:t>
      </w:r>
      <w:r w:rsidRPr="00502CFD">
        <w:rPr>
          <w:b/>
          <w:spacing w:val="-1"/>
        </w:rPr>
        <w:t xml:space="preserve"> </w:t>
      </w:r>
      <w:r w:rsidRPr="00502CFD">
        <w:rPr>
          <w:b/>
        </w:rPr>
        <w:t>branches /</w:t>
      </w:r>
      <w:r w:rsidRPr="00502CFD">
        <w:rPr>
          <w:b/>
          <w:spacing w:val="-1"/>
        </w:rPr>
        <w:t xml:space="preserve"> </w:t>
      </w:r>
      <w:r w:rsidRPr="00502CFD">
        <w:rPr>
          <w:b/>
        </w:rPr>
        <w:t>offices</w:t>
      </w:r>
      <w:r w:rsidRPr="00502CFD">
        <w:rPr>
          <w:b/>
          <w:spacing w:val="-1"/>
        </w:rPr>
        <w:t xml:space="preserve"> </w:t>
      </w:r>
      <w:r w:rsidRPr="00502CFD">
        <w:rPr>
          <w:b/>
        </w:rPr>
        <w:t>under</w:t>
      </w:r>
      <w:r w:rsidRPr="00502CFD">
        <w:rPr>
          <w:b/>
          <w:spacing w:val="-1"/>
        </w:rPr>
        <w:t xml:space="preserve"> </w:t>
      </w:r>
      <w:r w:rsidR="007043B1">
        <w:rPr>
          <w:b/>
        </w:rPr>
        <w:t>Zonal</w:t>
      </w:r>
      <w:r w:rsidRPr="00502CFD">
        <w:rPr>
          <w:b/>
          <w:spacing w:val="-2"/>
        </w:rPr>
        <w:t xml:space="preserve"> </w:t>
      </w:r>
      <w:r w:rsidRPr="00502CFD">
        <w:rPr>
          <w:b/>
        </w:rPr>
        <w:t>Office,</w:t>
      </w:r>
      <w:r w:rsidRPr="00502CFD">
        <w:rPr>
          <w:b/>
          <w:spacing w:val="-1"/>
        </w:rPr>
        <w:t xml:space="preserve"> </w:t>
      </w:r>
      <w:r w:rsidRPr="00502CFD">
        <w:rPr>
          <w:b/>
        </w:rPr>
        <w:t>Chandigarh .</w:t>
      </w:r>
    </w:p>
    <w:p w:rsidR="0063111C" w:rsidRDefault="0063111C" w:rsidP="005D56B8">
      <w:pPr>
        <w:pStyle w:val="BodyText"/>
      </w:pPr>
    </w:p>
    <w:p w:rsidR="0063111C" w:rsidRPr="00502CFD" w:rsidRDefault="0040295A" w:rsidP="00502CFD">
      <w:pPr>
        <w:pStyle w:val="BodyText"/>
      </w:pPr>
      <w:r w:rsidRPr="00502CFD">
        <w:t xml:space="preserve">Central </w:t>
      </w:r>
      <w:r w:rsidR="000C34AF" w:rsidRPr="00502CFD">
        <w:t xml:space="preserve"> Bank of India, a leading Public Sector Bank invites sealed offers on two-bid system from reputed</w:t>
      </w:r>
      <w:r w:rsidR="005D56B8" w:rsidRPr="00502CFD">
        <w:t xml:space="preserve"> </w:t>
      </w:r>
      <w:r w:rsidR="000C34AF" w:rsidRPr="00502CFD">
        <w:t xml:space="preserve">Private Security Agencies (registered Companies / registered partnership firms only) for empanelment for providing Watchman ( un-armed) and Armed Guards (with weapon) in branches / ATMs / offices under </w:t>
      </w:r>
      <w:r w:rsidRPr="00502CFD">
        <w:t xml:space="preserve">Zonal office </w:t>
      </w:r>
      <w:r w:rsidR="000C34AF" w:rsidRPr="00502CFD">
        <w:t>Chandigarh covering Chandigarh UT</w:t>
      </w:r>
      <w:r w:rsidRPr="00502CFD">
        <w:t>, himachal Pradesh, Jammu, Punjab and Haryana. The</w:t>
      </w:r>
      <w:r w:rsidR="000C34AF" w:rsidRPr="00502CFD">
        <w:t xml:space="preserve"> Private Security Agency must have </w:t>
      </w:r>
      <w:r w:rsidRPr="00502CFD">
        <w:t>license</w:t>
      </w:r>
      <w:r w:rsidR="000C34AF" w:rsidRPr="00502CFD">
        <w:t xml:space="preserve"> in accordance with Section 4 &amp; 7 of Private Security Regulation Act -2005 for Chandigarh</w:t>
      </w:r>
      <w:r w:rsidR="0091592F" w:rsidRPr="00502CFD">
        <w:t>, Punjab, Jammu</w:t>
      </w:r>
      <w:r w:rsidR="005D56B8" w:rsidRPr="00502CFD">
        <w:t>, Kashmir, laddakh,</w:t>
      </w:r>
      <w:r w:rsidR="0091592F" w:rsidRPr="00502CFD">
        <w:t xml:space="preserve"> Himachal Pradesh</w:t>
      </w:r>
      <w:r w:rsidR="000C34AF" w:rsidRPr="00502CFD">
        <w:t xml:space="preserve"> and Haryana.</w:t>
      </w:r>
    </w:p>
    <w:p w:rsidR="0063111C" w:rsidRPr="00502CFD" w:rsidRDefault="000C34AF" w:rsidP="00502CFD">
      <w:pPr>
        <w:pStyle w:val="BodyText"/>
      </w:pPr>
      <w:r w:rsidRPr="00502CFD">
        <w:t>The complete details and RFP Forms can be obtained from</w:t>
      </w:r>
      <w:r w:rsidR="00000776" w:rsidRPr="00502CFD">
        <w:t xml:space="preserve"> the</w:t>
      </w:r>
      <w:r w:rsidR="0091592F" w:rsidRPr="00502CFD">
        <w:t xml:space="preserve"> Security Department</w:t>
      </w:r>
      <w:r w:rsidRPr="00502CFD">
        <w:t xml:space="preserve"> at the</w:t>
      </w:r>
    </w:p>
    <w:p w:rsidR="0063111C" w:rsidRPr="00502CFD" w:rsidRDefault="0091592F" w:rsidP="00502CFD">
      <w:pPr>
        <w:pStyle w:val="BodyText"/>
      </w:pPr>
      <w:r w:rsidRPr="00502CFD">
        <w:t>Zonal Office, SCO 58-59</w:t>
      </w:r>
      <w:r w:rsidR="000C34AF" w:rsidRPr="00502CFD">
        <w:t>, Sector 17B</w:t>
      </w:r>
      <w:r w:rsidRPr="00502CFD">
        <w:t>, Chandigarh on payment of Rs.25</w:t>
      </w:r>
      <w:r w:rsidR="000C34AF" w:rsidRPr="00502CFD">
        <w:t xml:space="preserve">00/- (Non-Refundable) by way of Demand Draft / Pay Order </w:t>
      </w:r>
      <w:r w:rsidR="0040295A" w:rsidRPr="00502CFD">
        <w:t>favoring</w:t>
      </w:r>
      <w:r w:rsidRPr="00502CFD">
        <w:t xml:space="preserve"> Central</w:t>
      </w:r>
      <w:r w:rsidR="000C34AF" w:rsidRPr="00502CFD">
        <w:t xml:space="preserve"> Bank of India payable at Chandigarh. RFP can also be downloaded from the Bank’s website </w:t>
      </w:r>
      <w:hyperlink r:id="rId8" w:history="1">
        <w:r w:rsidRPr="00502CFD">
          <w:rPr>
            <w:rStyle w:val="Hyperlink"/>
            <w:color w:val="auto"/>
            <w:u w:val="none"/>
          </w:rPr>
          <w:t>www.centralbankofindia.com.</w:t>
        </w:r>
      </w:hyperlink>
      <w:r w:rsidR="000C34AF" w:rsidRPr="00502CFD">
        <w:t xml:space="preserve"> However, for RFP downloaded from website the Pay Order/ Demand Draft of </w:t>
      </w:r>
      <w:r w:rsidR="005D56B8" w:rsidRPr="00502CFD">
        <w:t>Rs.25</w:t>
      </w:r>
      <w:r w:rsidR="000C34AF" w:rsidRPr="00502CFD">
        <w:t>00/- will have to be submitted along with the Technical Offer.</w:t>
      </w:r>
    </w:p>
    <w:p w:rsidR="0063111C" w:rsidRPr="00502CFD" w:rsidRDefault="0063111C" w:rsidP="00502CFD">
      <w:pPr>
        <w:pStyle w:val="BodyText"/>
      </w:pPr>
    </w:p>
    <w:p w:rsidR="0063111C" w:rsidRPr="00502CFD" w:rsidRDefault="0063111C" w:rsidP="00502CFD">
      <w:pPr>
        <w:pStyle w:val="BodyText"/>
      </w:pPr>
    </w:p>
    <w:tbl>
      <w:tblPr>
        <w:tblW w:w="0" w:type="auto"/>
        <w:tblInd w:w="1507" w:type="dxa"/>
        <w:tblLayout w:type="fixed"/>
        <w:tblCellMar>
          <w:left w:w="0" w:type="dxa"/>
          <w:right w:w="0" w:type="dxa"/>
        </w:tblCellMar>
        <w:tblLook w:val="01E0" w:firstRow="1" w:lastRow="1" w:firstColumn="1" w:lastColumn="1" w:noHBand="0" w:noVBand="0"/>
      </w:tblPr>
      <w:tblGrid>
        <w:gridCol w:w="4447"/>
        <w:gridCol w:w="20"/>
        <w:gridCol w:w="2944"/>
      </w:tblGrid>
      <w:tr w:rsidR="0063111C" w:rsidRPr="00502CFD" w:rsidTr="005D56B8">
        <w:trPr>
          <w:trHeight w:val="368"/>
        </w:trPr>
        <w:tc>
          <w:tcPr>
            <w:tcW w:w="4447" w:type="dxa"/>
          </w:tcPr>
          <w:p w:rsidR="0063111C" w:rsidRPr="00502CFD" w:rsidRDefault="000C34AF" w:rsidP="00502CFD">
            <w:pPr>
              <w:pStyle w:val="BodyText"/>
            </w:pPr>
            <w:r w:rsidRPr="00502CFD">
              <w:t>Date of commencement of issue of RFP</w:t>
            </w:r>
            <w:r w:rsidR="005D56B8" w:rsidRPr="00502CFD">
              <w:t xml:space="preserve">      :</w:t>
            </w:r>
          </w:p>
        </w:tc>
        <w:tc>
          <w:tcPr>
            <w:tcW w:w="20" w:type="dxa"/>
          </w:tcPr>
          <w:p w:rsidR="0063111C" w:rsidRPr="00502CFD" w:rsidRDefault="000C34AF" w:rsidP="00502CFD">
            <w:pPr>
              <w:pStyle w:val="BodyText"/>
            </w:pPr>
            <w:r w:rsidRPr="00502CFD">
              <w:t>:</w:t>
            </w:r>
          </w:p>
        </w:tc>
        <w:tc>
          <w:tcPr>
            <w:tcW w:w="2944" w:type="dxa"/>
          </w:tcPr>
          <w:p w:rsidR="0063111C" w:rsidRPr="00502CFD" w:rsidRDefault="00CF7CAA" w:rsidP="00502CFD">
            <w:pPr>
              <w:pStyle w:val="BodyText"/>
            </w:pPr>
            <w:r>
              <w:t>20</w:t>
            </w:r>
            <w:r w:rsidR="00BF0BB8">
              <w:t>.09.2022</w:t>
            </w:r>
          </w:p>
        </w:tc>
      </w:tr>
      <w:tr w:rsidR="0063111C" w:rsidRPr="00502CFD" w:rsidTr="005D56B8">
        <w:trPr>
          <w:trHeight w:val="493"/>
        </w:trPr>
        <w:tc>
          <w:tcPr>
            <w:tcW w:w="4447" w:type="dxa"/>
          </w:tcPr>
          <w:p w:rsidR="0063111C" w:rsidRPr="00502CFD" w:rsidRDefault="000C34AF" w:rsidP="00502CFD">
            <w:pPr>
              <w:pStyle w:val="BodyText"/>
            </w:pPr>
            <w:r w:rsidRPr="00502CFD">
              <w:t>Last date for submission of RFP</w:t>
            </w:r>
            <w:r w:rsidR="005D56B8" w:rsidRPr="00502CFD">
              <w:t xml:space="preserve">                  :</w:t>
            </w:r>
          </w:p>
        </w:tc>
        <w:tc>
          <w:tcPr>
            <w:tcW w:w="20" w:type="dxa"/>
          </w:tcPr>
          <w:p w:rsidR="0063111C" w:rsidRPr="00502CFD" w:rsidRDefault="000C34AF" w:rsidP="00502CFD">
            <w:pPr>
              <w:pStyle w:val="BodyText"/>
            </w:pPr>
            <w:r w:rsidRPr="00502CFD">
              <w:t>:</w:t>
            </w:r>
          </w:p>
        </w:tc>
        <w:tc>
          <w:tcPr>
            <w:tcW w:w="2944" w:type="dxa"/>
          </w:tcPr>
          <w:p w:rsidR="0063111C" w:rsidRPr="00502CFD" w:rsidRDefault="00E8423D" w:rsidP="00502CFD">
            <w:pPr>
              <w:pStyle w:val="BodyText"/>
            </w:pPr>
            <w:r>
              <w:t>18</w:t>
            </w:r>
            <w:r w:rsidR="00BF0BB8">
              <w:t>.10.2022</w:t>
            </w:r>
            <w:r w:rsidR="0091592F" w:rsidRPr="00502CFD">
              <w:t xml:space="preserve">  </w:t>
            </w:r>
            <w:r w:rsidR="000C34AF" w:rsidRPr="00502CFD">
              <w:t xml:space="preserve">up to </w:t>
            </w:r>
            <w:r>
              <w:t>12</w:t>
            </w:r>
            <w:r w:rsidR="005D56B8" w:rsidRPr="00502CFD">
              <w:t>00 HRS</w:t>
            </w:r>
            <w:r w:rsidR="000C34AF" w:rsidRPr="00502CFD">
              <w:t xml:space="preserve"> </w:t>
            </w:r>
            <w:r w:rsidR="005D56B8" w:rsidRPr="00502CFD">
              <w:t xml:space="preserve"> </w:t>
            </w:r>
          </w:p>
        </w:tc>
      </w:tr>
      <w:tr w:rsidR="0063111C" w:rsidRPr="00502CFD" w:rsidTr="005D56B8">
        <w:trPr>
          <w:trHeight w:val="1427"/>
        </w:trPr>
        <w:tc>
          <w:tcPr>
            <w:tcW w:w="4447" w:type="dxa"/>
          </w:tcPr>
          <w:p w:rsidR="0063111C" w:rsidRPr="00502CFD" w:rsidRDefault="000C34AF" w:rsidP="00502CFD">
            <w:pPr>
              <w:pStyle w:val="BodyText"/>
            </w:pPr>
            <w:r w:rsidRPr="00502CFD">
              <w:t>Date of opening of the technical bids</w:t>
            </w:r>
            <w:r w:rsidR="005D56B8" w:rsidRPr="00502CFD">
              <w:t xml:space="preserve">        :</w:t>
            </w:r>
          </w:p>
          <w:p w:rsidR="0091592F" w:rsidRPr="00502CFD" w:rsidRDefault="0091592F" w:rsidP="00502CFD">
            <w:pPr>
              <w:pStyle w:val="BodyText"/>
            </w:pPr>
          </w:p>
          <w:p w:rsidR="0063111C" w:rsidRPr="00502CFD" w:rsidRDefault="0091592F" w:rsidP="00502CFD">
            <w:pPr>
              <w:pStyle w:val="BodyText"/>
            </w:pPr>
            <w:r w:rsidRPr="00502CFD">
              <w:t xml:space="preserve">          </w:t>
            </w:r>
            <w:r w:rsidR="000C34AF" w:rsidRPr="00502CFD">
              <w:t>Pre-bid meeting</w:t>
            </w:r>
            <w:r w:rsidR="005D56B8" w:rsidRPr="00502CFD">
              <w:t xml:space="preserve">                               :</w:t>
            </w:r>
          </w:p>
          <w:p w:rsidR="005D56B8" w:rsidRPr="00502CFD" w:rsidRDefault="005D56B8" w:rsidP="00502CFD">
            <w:pPr>
              <w:pStyle w:val="BodyText"/>
            </w:pPr>
            <w:r w:rsidRPr="00502CFD">
              <w:t xml:space="preserve">Fee for RFP documents  (non- refundable)   :    </w:t>
            </w:r>
          </w:p>
        </w:tc>
        <w:tc>
          <w:tcPr>
            <w:tcW w:w="20" w:type="dxa"/>
          </w:tcPr>
          <w:p w:rsidR="0063111C" w:rsidRPr="00502CFD" w:rsidRDefault="000C34AF" w:rsidP="00502CFD">
            <w:pPr>
              <w:pStyle w:val="BodyText"/>
            </w:pPr>
            <w:r w:rsidRPr="00502CFD">
              <w:t>:</w:t>
            </w:r>
          </w:p>
        </w:tc>
        <w:tc>
          <w:tcPr>
            <w:tcW w:w="2944" w:type="dxa"/>
          </w:tcPr>
          <w:p w:rsidR="005D56B8" w:rsidRPr="00502CFD" w:rsidRDefault="00E8423D" w:rsidP="00502CFD">
            <w:pPr>
              <w:pStyle w:val="BodyText"/>
            </w:pPr>
            <w:r>
              <w:t>18</w:t>
            </w:r>
            <w:r w:rsidR="00BF0BB8">
              <w:t>.10.2022</w:t>
            </w:r>
            <w:r w:rsidR="0091592F" w:rsidRPr="00502CFD">
              <w:t xml:space="preserve"> at</w:t>
            </w:r>
            <w:r w:rsidR="000C34AF" w:rsidRPr="00502CFD">
              <w:t xml:space="preserve"> </w:t>
            </w:r>
            <w:r w:rsidR="00F75337">
              <w:t>153</w:t>
            </w:r>
            <w:r w:rsidR="005D56B8" w:rsidRPr="00502CFD">
              <w:t>0 HRS</w:t>
            </w:r>
          </w:p>
          <w:p w:rsidR="0091592F" w:rsidRPr="00502CFD" w:rsidRDefault="0091592F" w:rsidP="00502CFD">
            <w:pPr>
              <w:pStyle w:val="BodyText"/>
            </w:pPr>
          </w:p>
          <w:p w:rsidR="005D56B8" w:rsidRDefault="00050551" w:rsidP="00502CFD">
            <w:pPr>
              <w:pStyle w:val="BodyText"/>
            </w:pPr>
            <w:r w:rsidRPr="00502CFD">
              <w:t>01</w:t>
            </w:r>
            <w:r w:rsidR="00BF0BB8">
              <w:t>.10.2022</w:t>
            </w:r>
            <w:r w:rsidR="000C34AF" w:rsidRPr="00502CFD">
              <w:t xml:space="preserve"> at </w:t>
            </w:r>
            <w:r w:rsidR="005D56B8" w:rsidRPr="00502CFD">
              <w:t xml:space="preserve">1600 HRS:     </w:t>
            </w:r>
            <w:r w:rsidR="00CF7CAA">
              <w:t xml:space="preserve">                   Rs.2500/-</w:t>
            </w:r>
            <w:r w:rsidR="00EE3D2A">
              <w:t>(Exemption</w:t>
            </w:r>
            <w:r w:rsidR="00731743">
              <w:t xml:space="preserve"> as per government rule upon submission of proof.)</w:t>
            </w:r>
          </w:p>
          <w:p w:rsidR="00CF7CAA" w:rsidRPr="00502CFD" w:rsidRDefault="00CF7CAA" w:rsidP="00502CFD">
            <w:pPr>
              <w:pStyle w:val="BodyText"/>
            </w:pPr>
          </w:p>
          <w:p w:rsidR="005D56B8" w:rsidRPr="00502CFD" w:rsidRDefault="005D56B8" w:rsidP="00502CFD">
            <w:pPr>
              <w:pStyle w:val="BodyText"/>
            </w:pPr>
          </w:p>
          <w:p w:rsidR="005D56B8" w:rsidRPr="00502CFD" w:rsidRDefault="005D56B8" w:rsidP="00502CFD">
            <w:pPr>
              <w:pStyle w:val="BodyText"/>
            </w:pPr>
          </w:p>
          <w:p w:rsidR="0091592F" w:rsidRPr="00502CFD" w:rsidRDefault="0091592F" w:rsidP="00502CFD">
            <w:pPr>
              <w:pStyle w:val="BodyText"/>
            </w:pPr>
          </w:p>
          <w:p w:rsidR="0091592F" w:rsidRPr="00502CFD" w:rsidRDefault="0091592F" w:rsidP="00502CFD">
            <w:pPr>
              <w:pStyle w:val="BodyText"/>
            </w:pPr>
          </w:p>
        </w:tc>
      </w:tr>
    </w:tbl>
    <w:p w:rsidR="00CF7CAA" w:rsidRDefault="00CF7CAA" w:rsidP="00CF7CAA">
      <w:pPr>
        <w:shd w:val="clear" w:color="auto" w:fill="FFFFFF"/>
        <w:rPr>
          <w:color w:val="000000"/>
        </w:rPr>
      </w:pPr>
      <w:r>
        <w:rPr>
          <w:color w:val="000000"/>
        </w:rPr>
        <w:t xml:space="preserve">1 Point of contact for any query email: smsecuritychanzo@centralbank.co.in </w:t>
      </w:r>
    </w:p>
    <w:p w:rsidR="00CF7CAA" w:rsidRDefault="00CF7CAA" w:rsidP="00CF7CAA">
      <w:pPr>
        <w:shd w:val="clear" w:color="auto" w:fill="FFFFFF"/>
        <w:rPr>
          <w:color w:val="000000"/>
        </w:rPr>
      </w:pPr>
      <w:r>
        <w:rPr>
          <w:color w:val="000000"/>
        </w:rPr>
        <w:t>Mob: 8077945602</w:t>
      </w:r>
    </w:p>
    <w:p w:rsidR="00CF7CAA" w:rsidRDefault="00CF7CAA" w:rsidP="00CF7CAA">
      <w:pPr>
        <w:shd w:val="clear" w:color="auto" w:fill="FFFFFF"/>
        <w:rPr>
          <w:rFonts w:ascii="Arial" w:hAnsi="Arial" w:cs="Arial"/>
          <w:color w:val="000000"/>
          <w:sz w:val="17"/>
          <w:szCs w:val="17"/>
        </w:rPr>
      </w:pPr>
    </w:p>
    <w:p w:rsidR="00CF7CAA" w:rsidRDefault="00CF7CAA" w:rsidP="00CF7CAA">
      <w:pPr>
        <w:shd w:val="clear" w:color="auto" w:fill="FFFFFF"/>
        <w:rPr>
          <w:color w:val="000000"/>
        </w:rPr>
      </w:pPr>
      <w:r>
        <w:rPr>
          <w:color w:val="000000"/>
        </w:rPr>
        <w:t>2 If bidders/tenderers are not satisfied with Bank’s response then they may escalate their grievances to our Bank’s Independent External Monitors (IEM):</w:t>
      </w:r>
    </w:p>
    <w:p w:rsidR="00CF7CAA" w:rsidRDefault="00CF7CAA" w:rsidP="00CF7CAA">
      <w:pPr>
        <w:shd w:val="clear" w:color="auto" w:fill="FFFFFF"/>
        <w:rPr>
          <w:rFonts w:ascii="Arial" w:hAnsi="Arial" w:cs="Arial"/>
          <w:color w:val="000000"/>
          <w:sz w:val="17"/>
          <w:szCs w:val="17"/>
        </w:rPr>
      </w:pPr>
    </w:p>
    <w:p w:rsidR="00CF7CAA" w:rsidRPr="00CF7CAA" w:rsidRDefault="00CF7CAA" w:rsidP="00CF7CAA">
      <w:pPr>
        <w:shd w:val="clear" w:color="auto" w:fill="FFFFFF"/>
        <w:rPr>
          <w:rFonts w:ascii="Arial" w:hAnsi="Arial" w:cs="Arial"/>
          <w:color w:val="000000"/>
          <w:sz w:val="17"/>
          <w:szCs w:val="17"/>
        </w:rPr>
      </w:pPr>
      <w:r w:rsidRPr="00CF7CAA">
        <w:rPr>
          <w:color w:val="000000"/>
        </w:rPr>
        <w:t>Sh. T.N.Trivedi     Email: </w:t>
      </w:r>
      <w:r w:rsidRPr="00CF7CAA">
        <w:rPr>
          <w:color w:val="000000"/>
          <w:sz w:val="20"/>
          <w:szCs w:val="20"/>
        </w:rPr>
        <w:t> </w:t>
      </w:r>
      <w:hyperlink r:id="rId9" w:tgtFrame="_blank" w:history="1">
        <w:r>
          <w:rPr>
            <w:rStyle w:val="Hyperlink"/>
          </w:rPr>
          <w:t>trivikramnt@yahoo.co.in</w:t>
        </w:r>
      </w:hyperlink>
    </w:p>
    <w:p w:rsidR="00CF7CAA" w:rsidRDefault="00CF7CAA" w:rsidP="00CF7CAA">
      <w:pPr>
        <w:shd w:val="clear" w:color="auto" w:fill="FFFFFF"/>
        <w:rPr>
          <w:rFonts w:ascii="Arial" w:hAnsi="Arial" w:cs="Arial"/>
          <w:color w:val="000000"/>
          <w:sz w:val="17"/>
          <w:szCs w:val="17"/>
        </w:rPr>
      </w:pPr>
      <w:r>
        <w:rPr>
          <w:color w:val="000000"/>
        </w:rPr>
        <w:t>Sh. J.N.Singh</w:t>
      </w:r>
      <w:r>
        <w:rPr>
          <w:color w:val="000000"/>
          <w:sz w:val="20"/>
          <w:szCs w:val="20"/>
        </w:rPr>
        <w:t>          </w:t>
      </w:r>
      <w:r>
        <w:rPr>
          <w:color w:val="000000"/>
        </w:rPr>
        <w:t>Email </w:t>
      </w:r>
      <w:r>
        <w:rPr>
          <w:color w:val="000000"/>
          <w:sz w:val="20"/>
          <w:szCs w:val="20"/>
        </w:rPr>
        <w:t>: </w:t>
      </w:r>
      <w:hyperlink r:id="rId10" w:tgtFrame="_blank" w:history="1">
        <w:r>
          <w:rPr>
            <w:rStyle w:val="Hyperlink"/>
          </w:rPr>
          <w:t>jagadipsingh@yahoo.com</w:t>
        </w:r>
      </w:hyperlink>
      <w:r>
        <w:rPr>
          <w:rFonts w:ascii="Arial" w:hAnsi="Arial" w:cs="Arial"/>
          <w:color w:val="000000"/>
          <w:sz w:val="17"/>
          <w:szCs w:val="17"/>
        </w:rPr>
        <w:br/>
      </w:r>
      <w:r>
        <w:rPr>
          <w:rFonts w:ascii="Arial" w:hAnsi="Arial" w:cs="Arial"/>
          <w:color w:val="000000"/>
          <w:sz w:val="17"/>
          <w:szCs w:val="17"/>
        </w:rPr>
        <w:br/>
      </w:r>
      <w:r>
        <w:rPr>
          <w:color w:val="000000"/>
          <w:u w:val="single"/>
        </w:rPr>
        <w:t>However,</w:t>
      </w:r>
      <w:r>
        <w:rPr>
          <w:color w:val="000000"/>
          <w:sz w:val="20"/>
          <w:szCs w:val="20"/>
          <w:u w:val="single"/>
        </w:rPr>
        <w:t> </w:t>
      </w:r>
      <w:r>
        <w:rPr>
          <w:color w:val="000000"/>
          <w:u w:val="single"/>
        </w:rPr>
        <w:t>first point of contact should be Bank and IEMs should be contacted later only if tenderer has some issue in tendering process and not satisfied with Bank’s response.</w:t>
      </w:r>
      <w:r>
        <w:rPr>
          <w:rFonts w:ascii="Arial" w:hAnsi="Arial" w:cs="Arial"/>
          <w:color w:val="000000"/>
          <w:sz w:val="17"/>
          <w:szCs w:val="17"/>
        </w:rPr>
        <w:br/>
      </w:r>
      <w:r>
        <w:rPr>
          <w:b/>
          <w:bCs/>
          <w:color w:val="000000"/>
        </w:rPr>
        <w:t>Note: IEMs should not be contacted for minor issues.</w:t>
      </w:r>
    </w:p>
    <w:p w:rsidR="0063111C" w:rsidRDefault="0063111C">
      <w:pPr>
        <w:pStyle w:val="BodyText"/>
        <w:spacing w:before="2"/>
        <w:rPr>
          <w:rFonts w:ascii="Times New Roman"/>
          <w:sz w:val="24"/>
        </w:rPr>
      </w:pPr>
    </w:p>
    <w:p w:rsidR="00000776" w:rsidRDefault="00000776">
      <w:pPr>
        <w:pStyle w:val="Heading1"/>
        <w:spacing w:before="1"/>
        <w:ind w:right="338"/>
        <w:jc w:val="right"/>
      </w:pPr>
    </w:p>
    <w:p w:rsidR="00000776" w:rsidRDefault="00000776">
      <w:pPr>
        <w:pStyle w:val="Heading1"/>
        <w:spacing w:before="1"/>
        <w:ind w:right="338"/>
        <w:jc w:val="right"/>
      </w:pPr>
    </w:p>
    <w:p w:rsidR="00000776" w:rsidRDefault="00000776">
      <w:pPr>
        <w:pStyle w:val="Heading1"/>
        <w:spacing w:before="1"/>
        <w:ind w:right="338"/>
        <w:jc w:val="right"/>
      </w:pPr>
    </w:p>
    <w:p w:rsidR="00000776" w:rsidRDefault="00000776">
      <w:pPr>
        <w:pStyle w:val="Heading1"/>
        <w:spacing w:before="1"/>
        <w:ind w:right="338"/>
        <w:jc w:val="right"/>
      </w:pPr>
    </w:p>
    <w:p w:rsidR="0063111C" w:rsidRDefault="000C34AF" w:rsidP="00731743">
      <w:pPr>
        <w:spacing w:before="89"/>
        <w:jc w:val="both"/>
        <w:rPr>
          <w:rFonts w:ascii="Times New Roman"/>
          <w:sz w:val="28"/>
        </w:rPr>
      </w:pPr>
      <w:r>
        <w:rPr>
          <w:rFonts w:ascii="Times New Roman"/>
          <w:sz w:val="28"/>
        </w:rPr>
        <w:lastRenderedPageBreak/>
        <w:t>ELIGIBILITY</w:t>
      </w:r>
      <w:r>
        <w:rPr>
          <w:rFonts w:ascii="Times New Roman"/>
          <w:spacing w:val="-3"/>
          <w:sz w:val="28"/>
        </w:rPr>
        <w:t xml:space="preserve"> </w:t>
      </w:r>
      <w:r>
        <w:rPr>
          <w:rFonts w:ascii="Times New Roman"/>
          <w:sz w:val="28"/>
        </w:rPr>
        <w:t>CRITERIA</w:t>
      </w:r>
      <w:r>
        <w:rPr>
          <w:rFonts w:ascii="Times New Roman"/>
          <w:spacing w:val="-3"/>
          <w:sz w:val="28"/>
        </w:rPr>
        <w:t xml:space="preserve"> </w:t>
      </w:r>
      <w:r>
        <w:rPr>
          <w:rFonts w:ascii="Times New Roman"/>
          <w:sz w:val="28"/>
        </w:rPr>
        <w:t>FOR</w:t>
      </w:r>
      <w:r>
        <w:rPr>
          <w:rFonts w:ascii="Times New Roman"/>
          <w:spacing w:val="-1"/>
          <w:sz w:val="28"/>
        </w:rPr>
        <w:t xml:space="preserve"> </w:t>
      </w:r>
      <w:r>
        <w:rPr>
          <w:rFonts w:ascii="Times New Roman"/>
          <w:sz w:val="28"/>
        </w:rPr>
        <w:t>SHORT-LISTING</w:t>
      </w:r>
    </w:p>
    <w:p w:rsidR="00000776" w:rsidRDefault="00000776">
      <w:pPr>
        <w:spacing w:before="89"/>
        <w:ind w:left="344"/>
        <w:jc w:val="both"/>
        <w:rPr>
          <w:rFonts w:ascii="Times New Roman"/>
          <w:sz w:val="28"/>
        </w:rPr>
      </w:pPr>
    </w:p>
    <w:p w:rsidR="0063111C" w:rsidRDefault="000C34AF">
      <w:pPr>
        <w:pStyle w:val="Heading4"/>
        <w:spacing w:before="6" w:line="250" w:lineRule="exact"/>
        <w:jc w:val="both"/>
        <w:rPr>
          <w:u w:val="thick"/>
        </w:rPr>
      </w:pPr>
      <w:r>
        <w:rPr>
          <w:u w:val="thick"/>
        </w:rPr>
        <w:t>I</w:t>
      </w:r>
      <w:r>
        <w:rPr>
          <w:spacing w:val="-2"/>
          <w:u w:val="thick"/>
        </w:rPr>
        <w:t xml:space="preserve"> </w:t>
      </w:r>
      <w:r>
        <w:rPr>
          <w:u w:val="thick"/>
        </w:rPr>
        <w:t>-</w:t>
      </w:r>
      <w:r>
        <w:rPr>
          <w:spacing w:val="-1"/>
          <w:u w:val="thick"/>
        </w:rPr>
        <w:t xml:space="preserve"> </w:t>
      </w:r>
      <w:r>
        <w:rPr>
          <w:u w:val="thick"/>
        </w:rPr>
        <w:t>Technical</w:t>
      </w:r>
      <w:r>
        <w:rPr>
          <w:spacing w:val="-1"/>
          <w:u w:val="thick"/>
        </w:rPr>
        <w:t xml:space="preserve"> </w:t>
      </w:r>
      <w:r>
        <w:rPr>
          <w:u w:val="thick"/>
        </w:rPr>
        <w:t>Criteria</w:t>
      </w:r>
    </w:p>
    <w:p w:rsidR="00000776" w:rsidRDefault="00000776">
      <w:pPr>
        <w:pStyle w:val="Heading4"/>
        <w:spacing w:before="6" w:line="250" w:lineRule="exact"/>
        <w:jc w:val="both"/>
        <w:rPr>
          <w:u w:val="none"/>
        </w:rPr>
      </w:pPr>
    </w:p>
    <w:p w:rsidR="0063111C" w:rsidRDefault="000C34AF">
      <w:pPr>
        <w:pStyle w:val="BodyText"/>
        <w:spacing w:line="242" w:lineRule="auto"/>
        <w:ind w:left="344" w:right="696"/>
        <w:jc w:val="both"/>
        <w:rPr>
          <w:rFonts w:ascii="Times New Roman"/>
        </w:rPr>
      </w:pPr>
      <w:r>
        <w:rPr>
          <w:rFonts w:ascii="Times New Roman"/>
        </w:rPr>
        <w:t>The preliminary evaluation will be done on the following parameters and offers from Private Security Agencies</w:t>
      </w:r>
      <w:r w:rsidR="00000776">
        <w:rPr>
          <w:rFonts w:ascii="Times New Roman"/>
        </w:rPr>
        <w:t>,</w:t>
      </w:r>
      <w:r>
        <w:rPr>
          <w:rFonts w:ascii="Times New Roman"/>
          <w:spacing w:val="-53"/>
        </w:rPr>
        <w:t xml:space="preserve"> </w:t>
      </w:r>
      <w:r>
        <w:rPr>
          <w:rFonts w:ascii="Times New Roman"/>
        </w:rPr>
        <w:t xml:space="preserve">(PSA) </w:t>
      </w:r>
      <w:r>
        <w:rPr>
          <w:rFonts w:ascii="Times New Roman"/>
          <w:u w:val="single"/>
        </w:rPr>
        <w:t>not</w:t>
      </w:r>
      <w:r>
        <w:rPr>
          <w:rFonts w:ascii="Times New Roman"/>
          <w:spacing w:val="1"/>
          <w:u w:val="single"/>
        </w:rPr>
        <w:t xml:space="preserve"> </w:t>
      </w:r>
      <w:r>
        <w:rPr>
          <w:rFonts w:ascii="Times New Roman"/>
          <w:u w:val="single"/>
        </w:rPr>
        <w:t>conforming</w:t>
      </w:r>
      <w:r>
        <w:rPr>
          <w:rFonts w:ascii="Times New Roman"/>
          <w:spacing w:val="-3"/>
          <w:u w:val="single"/>
        </w:rPr>
        <w:t xml:space="preserve"> </w:t>
      </w:r>
      <w:r>
        <w:rPr>
          <w:rFonts w:ascii="Times New Roman"/>
          <w:u w:val="single"/>
        </w:rPr>
        <w:t>to</w:t>
      </w:r>
      <w:r>
        <w:rPr>
          <w:rFonts w:ascii="Times New Roman"/>
          <w:spacing w:val="1"/>
          <w:u w:val="single"/>
        </w:rPr>
        <w:t xml:space="preserve"> </w:t>
      </w:r>
      <w:r>
        <w:rPr>
          <w:rFonts w:ascii="Times New Roman"/>
          <w:u w:val="single"/>
        </w:rPr>
        <w:t>any</w:t>
      </w:r>
      <w:r>
        <w:rPr>
          <w:rFonts w:ascii="Times New Roman"/>
          <w:spacing w:val="-2"/>
          <w:u w:val="single"/>
        </w:rPr>
        <w:t xml:space="preserve"> </w:t>
      </w:r>
      <w:r>
        <w:rPr>
          <w:rFonts w:ascii="Times New Roman"/>
          <w:u w:val="single"/>
        </w:rPr>
        <w:t>of these parameters</w:t>
      </w:r>
      <w:r>
        <w:rPr>
          <w:rFonts w:ascii="Times New Roman"/>
          <w:spacing w:val="1"/>
        </w:rPr>
        <w:t xml:space="preserve"> </w:t>
      </w:r>
      <w:r>
        <w:rPr>
          <w:rFonts w:ascii="Times New Roman"/>
        </w:rPr>
        <w:t>will</w:t>
      </w:r>
      <w:r>
        <w:rPr>
          <w:rFonts w:ascii="Times New Roman"/>
          <w:spacing w:val="-1"/>
        </w:rPr>
        <w:t xml:space="preserve"> </w:t>
      </w:r>
      <w:r>
        <w:rPr>
          <w:rFonts w:ascii="Times New Roman"/>
        </w:rPr>
        <w:t>be rejected.</w:t>
      </w:r>
    </w:p>
    <w:p w:rsidR="00000776" w:rsidRDefault="00000776">
      <w:pPr>
        <w:pStyle w:val="BodyText"/>
        <w:spacing w:line="242" w:lineRule="auto"/>
        <w:ind w:left="344" w:right="696"/>
        <w:jc w:val="both"/>
        <w:rPr>
          <w:rFonts w:ascii="Times New Roman"/>
        </w:rPr>
      </w:pPr>
    </w:p>
    <w:p w:rsidR="00000776" w:rsidRDefault="000C34AF" w:rsidP="00000776">
      <w:pPr>
        <w:pStyle w:val="ListParagraph"/>
        <w:numPr>
          <w:ilvl w:val="0"/>
          <w:numId w:val="9"/>
        </w:numPr>
        <w:tabs>
          <w:tab w:val="left" w:pos="774"/>
        </w:tabs>
        <w:ind w:right="338" w:firstLine="55"/>
        <w:jc w:val="both"/>
        <w:rPr>
          <w:rFonts w:ascii="Times New Roman"/>
        </w:rPr>
      </w:pPr>
      <w:r>
        <w:rPr>
          <w:rFonts w:ascii="Times New Roman"/>
        </w:rPr>
        <w:t>The</w:t>
      </w:r>
      <w:r>
        <w:rPr>
          <w:rFonts w:ascii="Times New Roman"/>
          <w:spacing w:val="17"/>
        </w:rPr>
        <w:t xml:space="preserve"> </w:t>
      </w:r>
      <w:r>
        <w:rPr>
          <w:rFonts w:ascii="Times New Roman"/>
        </w:rPr>
        <w:t>Private</w:t>
      </w:r>
      <w:r>
        <w:rPr>
          <w:rFonts w:ascii="Times New Roman"/>
          <w:spacing w:val="18"/>
        </w:rPr>
        <w:t xml:space="preserve"> </w:t>
      </w:r>
      <w:r>
        <w:rPr>
          <w:rFonts w:ascii="Times New Roman"/>
        </w:rPr>
        <w:t>Security</w:t>
      </w:r>
      <w:r>
        <w:rPr>
          <w:rFonts w:ascii="Times New Roman"/>
          <w:spacing w:val="13"/>
        </w:rPr>
        <w:t xml:space="preserve"> </w:t>
      </w:r>
      <w:r>
        <w:rPr>
          <w:rFonts w:ascii="Times New Roman"/>
        </w:rPr>
        <w:t>Agencies</w:t>
      </w:r>
      <w:r>
        <w:rPr>
          <w:rFonts w:ascii="Times New Roman"/>
          <w:spacing w:val="17"/>
        </w:rPr>
        <w:t xml:space="preserve"> </w:t>
      </w:r>
      <w:r>
        <w:rPr>
          <w:rFonts w:ascii="Times New Roman"/>
        </w:rPr>
        <w:t>should</w:t>
      </w:r>
      <w:r>
        <w:rPr>
          <w:rFonts w:ascii="Times New Roman"/>
          <w:spacing w:val="15"/>
        </w:rPr>
        <w:t xml:space="preserve"> </w:t>
      </w:r>
      <w:r>
        <w:rPr>
          <w:rFonts w:ascii="Times New Roman"/>
        </w:rPr>
        <w:t>be</w:t>
      </w:r>
      <w:r>
        <w:rPr>
          <w:rFonts w:ascii="Times New Roman"/>
          <w:spacing w:val="18"/>
        </w:rPr>
        <w:t xml:space="preserve"> </w:t>
      </w:r>
      <w:r>
        <w:rPr>
          <w:rFonts w:ascii="Times New Roman"/>
        </w:rPr>
        <w:t>either</w:t>
      </w:r>
      <w:r>
        <w:rPr>
          <w:rFonts w:ascii="Times New Roman"/>
          <w:spacing w:val="16"/>
        </w:rPr>
        <w:t xml:space="preserve"> </w:t>
      </w:r>
      <w:r>
        <w:rPr>
          <w:rFonts w:ascii="Times New Roman"/>
        </w:rPr>
        <w:t>registered</w:t>
      </w:r>
      <w:r>
        <w:rPr>
          <w:rFonts w:ascii="Times New Roman"/>
          <w:spacing w:val="17"/>
        </w:rPr>
        <w:t xml:space="preserve"> </w:t>
      </w:r>
      <w:r>
        <w:rPr>
          <w:rFonts w:ascii="Times New Roman"/>
        </w:rPr>
        <w:t>companies</w:t>
      </w:r>
      <w:r>
        <w:rPr>
          <w:rFonts w:ascii="Times New Roman"/>
          <w:spacing w:val="18"/>
        </w:rPr>
        <w:t xml:space="preserve"> </w:t>
      </w:r>
      <w:r>
        <w:rPr>
          <w:rFonts w:ascii="Times New Roman"/>
        </w:rPr>
        <w:t>or</w:t>
      </w:r>
      <w:r>
        <w:rPr>
          <w:rFonts w:ascii="Times New Roman"/>
          <w:spacing w:val="16"/>
        </w:rPr>
        <w:t xml:space="preserve"> </w:t>
      </w:r>
      <w:r>
        <w:rPr>
          <w:rFonts w:ascii="Times New Roman"/>
        </w:rPr>
        <w:t>registered</w:t>
      </w:r>
      <w:r>
        <w:rPr>
          <w:rFonts w:ascii="Times New Roman"/>
          <w:spacing w:val="17"/>
        </w:rPr>
        <w:t xml:space="preserve"> </w:t>
      </w:r>
      <w:r>
        <w:rPr>
          <w:rFonts w:ascii="Times New Roman"/>
        </w:rPr>
        <w:t>partnership</w:t>
      </w:r>
      <w:r>
        <w:rPr>
          <w:rFonts w:ascii="Times New Roman"/>
          <w:spacing w:val="15"/>
        </w:rPr>
        <w:t xml:space="preserve"> </w:t>
      </w:r>
      <w:r>
        <w:rPr>
          <w:rFonts w:ascii="Times New Roman"/>
        </w:rPr>
        <w:t>firms</w:t>
      </w:r>
      <w:r>
        <w:rPr>
          <w:rFonts w:ascii="Times New Roman"/>
          <w:spacing w:val="18"/>
        </w:rPr>
        <w:t xml:space="preserve"> </w:t>
      </w:r>
      <w:r>
        <w:rPr>
          <w:rFonts w:ascii="Times New Roman"/>
        </w:rPr>
        <w:t>reputed</w:t>
      </w:r>
      <w:r>
        <w:rPr>
          <w:rFonts w:ascii="Times New Roman"/>
          <w:spacing w:val="-53"/>
        </w:rPr>
        <w:t xml:space="preserve"> </w:t>
      </w:r>
      <w:r>
        <w:rPr>
          <w:rFonts w:ascii="Times New Roman"/>
        </w:rPr>
        <w:t>for</w:t>
      </w:r>
      <w:r>
        <w:rPr>
          <w:rFonts w:ascii="Times New Roman"/>
          <w:spacing w:val="1"/>
        </w:rPr>
        <w:t xml:space="preserve"> </w:t>
      </w:r>
      <w:r>
        <w:rPr>
          <w:rFonts w:ascii="Times New Roman"/>
        </w:rPr>
        <w:t>providing</w:t>
      </w:r>
      <w:r>
        <w:rPr>
          <w:rFonts w:ascii="Times New Roman"/>
          <w:spacing w:val="1"/>
        </w:rPr>
        <w:t xml:space="preserve"> </w:t>
      </w:r>
      <w:r>
        <w:rPr>
          <w:rFonts w:ascii="Times New Roman"/>
        </w:rPr>
        <w:t>security</w:t>
      </w:r>
      <w:r>
        <w:rPr>
          <w:rFonts w:ascii="Times New Roman"/>
          <w:spacing w:val="1"/>
        </w:rPr>
        <w:t xml:space="preserve"> </w:t>
      </w:r>
      <w:r>
        <w:rPr>
          <w:rFonts w:ascii="Times New Roman"/>
        </w:rPr>
        <w:t>guards`</w:t>
      </w:r>
      <w:r>
        <w:rPr>
          <w:rFonts w:ascii="Times New Roman"/>
          <w:spacing w:val="1"/>
        </w:rPr>
        <w:t xml:space="preserve"> </w:t>
      </w:r>
      <w:r>
        <w:rPr>
          <w:rFonts w:ascii="Times New Roman"/>
        </w:rPr>
        <w:t>services</w:t>
      </w:r>
      <w:r>
        <w:rPr>
          <w:rFonts w:ascii="Times New Roman"/>
          <w:spacing w:val="1"/>
        </w:rPr>
        <w:t xml:space="preserve"> </w:t>
      </w:r>
      <w:r>
        <w:rPr>
          <w:rFonts w:ascii="Times New Roman"/>
        </w:rPr>
        <w:t>since</w:t>
      </w:r>
      <w:r>
        <w:rPr>
          <w:rFonts w:ascii="Times New Roman"/>
          <w:spacing w:val="1"/>
        </w:rPr>
        <w:t xml:space="preserve"> </w:t>
      </w:r>
      <w:r>
        <w:rPr>
          <w:rFonts w:ascii="Times New Roman"/>
        </w:rPr>
        <w:t>last</w:t>
      </w:r>
      <w:r>
        <w:rPr>
          <w:rFonts w:ascii="Times New Roman"/>
          <w:spacing w:val="1"/>
        </w:rPr>
        <w:t xml:space="preserve"> </w:t>
      </w:r>
      <w:r>
        <w:rPr>
          <w:rFonts w:ascii="Times New Roman"/>
        </w:rPr>
        <w:t>five</w:t>
      </w:r>
      <w:r>
        <w:rPr>
          <w:rFonts w:ascii="Times New Roman"/>
          <w:spacing w:val="1"/>
        </w:rPr>
        <w:t xml:space="preserve"> </w:t>
      </w:r>
      <w:r>
        <w:rPr>
          <w:rFonts w:ascii="Times New Roman"/>
        </w:rPr>
        <w:t>years</w:t>
      </w:r>
      <w:r>
        <w:rPr>
          <w:rFonts w:ascii="Times New Roman"/>
          <w:spacing w:val="1"/>
        </w:rPr>
        <w:t xml:space="preserve"> </w:t>
      </w:r>
      <w:r>
        <w:rPr>
          <w:rFonts w:ascii="Times New Roman"/>
        </w:rPr>
        <w:t>or</w:t>
      </w:r>
      <w:r>
        <w:rPr>
          <w:rFonts w:ascii="Times New Roman"/>
          <w:spacing w:val="1"/>
        </w:rPr>
        <w:t xml:space="preserve"> </w:t>
      </w:r>
      <w:r w:rsidR="00000776">
        <w:rPr>
          <w:rFonts w:ascii="Times New Roman"/>
        </w:rPr>
        <w:t>more (</w:t>
      </w:r>
      <w:r>
        <w:rPr>
          <w:rFonts w:ascii="Times New Roman"/>
        </w:rPr>
        <w:t>proof</w:t>
      </w:r>
      <w:r>
        <w:rPr>
          <w:rFonts w:ascii="Times New Roman"/>
          <w:spacing w:val="1"/>
        </w:rPr>
        <w:t xml:space="preserve"> </w:t>
      </w:r>
      <w:r>
        <w:rPr>
          <w:rFonts w:ascii="Times New Roman"/>
        </w:rPr>
        <w:t>of</w:t>
      </w:r>
      <w:r>
        <w:rPr>
          <w:rFonts w:ascii="Times New Roman"/>
          <w:spacing w:val="1"/>
        </w:rPr>
        <w:t xml:space="preserve"> </w:t>
      </w:r>
      <w:r>
        <w:rPr>
          <w:rFonts w:ascii="Times New Roman"/>
        </w:rPr>
        <w:t>document-</w:t>
      </w:r>
      <w:r>
        <w:rPr>
          <w:rFonts w:ascii="Times New Roman"/>
          <w:spacing w:val="1"/>
        </w:rPr>
        <w:t xml:space="preserve"> </w:t>
      </w:r>
      <w:r>
        <w:rPr>
          <w:rFonts w:ascii="Times New Roman"/>
        </w:rPr>
        <w:t>valid</w:t>
      </w:r>
      <w:r>
        <w:rPr>
          <w:rFonts w:ascii="Times New Roman"/>
          <w:spacing w:val="1"/>
        </w:rPr>
        <w:t xml:space="preserve"> </w:t>
      </w:r>
      <w:r>
        <w:rPr>
          <w:rFonts w:ascii="Times New Roman"/>
        </w:rPr>
        <w:t>Registration</w:t>
      </w:r>
      <w:r>
        <w:rPr>
          <w:rFonts w:ascii="Times New Roman"/>
          <w:spacing w:val="1"/>
        </w:rPr>
        <w:t xml:space="preserve"> </w:t>
      </w:r>
      <w:r>
        <w:rPr>
          <w:rFonts w:ascii="Times New Roman"/>
        </w:rPr>
        <w:t>Certificate of ROC for registered companies / registered partnership deed for partnership firm. The document</w:t>
      </w:r>
      <w:r>
        <w:rPr>
          <w:rFonts w:ascii="Times New Roman"/>
          <w:spacing w:val="1"/>
        </w:rPr>
        <w:t xml:space="preserve"> </w:t>
      </w:r>
      <w:r>
        <w:rPr>
          <w:rFonts w:ascii="Times New Roman"/>
        </w:rPr>
        <w:t>should</w:t>
      </w:r>
      <w:r>
        <w:rPr>
          <w:rFonts w:ascii="Times New Roman"/>
          <w:spacing w:val="-1"/>
        </w:rPr>
        <w:t xml:space="preserve"> </w:t>
      </w:r>
      <w:r>
        <w:rPr>
          <w:rFonts w:ascii="Times New Roman"/>
        </w:rPr>
        <w:t>substantiate existence of</w:t>
      </w:r>
      <w:r>
        <w:rPr>
          <w:rFonts w:ascii="Times New Roman"/>
          <w:spacing w:val="-2"/>
        </w:rPr>
        <w:t xml:space="preserve"> </w:t>
      </w:r>
      <w:r>
        <w:rPr>
          <w:rFonts w:ascii="Times New Roman"/>
        </w:rPr>
        <w:t>the</w:t>
      </w:r>
      <w:r>
        <w:rPr>
          <w:rFonts w:ascii="Times New Roman"/>
          <w:spacing w:val="-2"/>
        </w:rPr>
        <w:t xml:space="preserve"> </w:t>
      </w:r>
      <w:r>
        <w:rPr>
          <w:rFonts w:ascii="Times New Roman"/>
        </w:rPr>
        <w:t>company</w:t>
      </w:r>
      <w:r>
        <w:rPr>
          <w:rFonts w:ascii="Times New Roman"/>
          <w:spacing w:val="-2"/>
        </w:rPr>
        <w:t xml:space="preserve"> </w:t>
      </w:r>
      <w:r>
        <w:rPr>
          <w:rFonts w:ascii="Times New Roman"/>
        </w:rPr>
        <w:t>/</w:t>
      </w:r>
      <w:r>
        <w:rPr>
          <w:rFonts w:ascii="Times New Roman"/>
          <w:spacing w:val="1"/>
        </w:rPr>
        <w:t xml:space="preserve"> </w:t>
      </w:r>
      <w:r>
        <w:rPr>
          <w:rFonts w:ascii="Times New Roman"/>
        </w:rPr>
        <w:t>firm</w:t>
      </w:r>
      <w:r>
        <w:rPr>
          <w:rFonts w:ascii="Times New Roman"/>
          <w:spacing w:val="-4"/>
        </w:rPr>
        <w:t xml:space="preserve"> </w:t>
      </w:r>
      <w:r>
        <w:rPr>
          <w:rFonts w:ascii="Times New Roman"/>
        </w:rPr>
        <w:t>for</w:t>
      </w:r>
      <w:r>
        <w:rPr>
          <w:rFonts w:ascii="Times New Roman"/>
          <w:spacing w:val="-2"/>
        </w:rPr>
        <w:t xml:space="preserve"> </w:t>
      </w:r>
      <w:r>
        <w:rPr>
          <w:rFonts w:ascii="Times New Roman"/>
        </w:rPr>
        <w:t>five years or more).</w:t>
      </w:r>
    </w:p>
    <w:p w:rsidR="00000776" w:rsidRPr="00000776" w:rsidRDefault="00000776" w:rsidP="00000776">
      <w:pPr>
        <w:tabs>
          <w:tab w:val="left" w:pos="774"/>
        </w:tabs>
        <w:ind w:right="338"/>
        <w:jc w:val="both"/>
        <w:rPr>
          <w:rFonts w:ascii="Times New Roman"/>
        </w:rPr>
      </w:pPr>
    </w:p>
    <w:p w:rsidR="0063111C" w:rsidRDefault="000C34AF">
      <w:pPr>
        <w:pStyle w:val="ListParagraph"/>
        <w:numPr>
          <w:ilvl w:val="0"/>
          <w:numId w:val="9"/>
        </w:numPr>
        <w:tabs>
          <w:tab w:val="left" w:pos="748"/>
        </w:tabs>
        <w:ind w:right="340" w:firstLine="0"/>
        <w:jc w:val="both"/>
        <w:rPr>
          <w:rFonts w:ascii="Times New Roman"/>
        </w:rPr>
      </w:pPr>
      <w:r>
        <w:rPr>
          <w:rFonts w:ascii="Times New Roman"/>
        </w:rPr>
        <w:t xml:space="preserve">The Private Security Agencies should have </w:t>
      </w:r>
      <w:r w:rsidR="00000776">
        <w:rPr>
          <w:rFonts w:ascii="Times New Roman"/>
        </w:rPr>
        <w:t>license</w:t>
      </w:r>
      <w:r>
        <w:rPr>
          <w:rFonts w:ascii="Times New Roman"/>
        </w:rPr>
        <w:t xml:space="preserve"> in accordance with Section 4 and section 7 of Private</w:t>
      </w:r>
      <w:r>
        <w:rPr>
          <w:rFonts w:ascii="Times New Roman"/>
          <w:spacing w:val="1"/>
        </w:rPr>
        <w:t xml:space="preserve"> </w:t>
      </w:r>
      <w:r>
        <w:rPr>
          <w:rFonts w:ascii="Times New Roman"/>
        </w:rPr>
        <w:t>Security Regulation Act 2005 to operate in Chandigarh</w:t>
      </w:r>
      <w:r w:rsidR="00000776">
        <w:rPr>
          <w:rFonts w:ascii="Times New Roman"/>
        </w:rPr>
        <w:t>, Punjab, Himachal Pradesh ,</w:t>
      </w:r>
      <w:r w:rsidR="00731743">
        <w:rPr>
          <w:rFonts w:ascii="Times New Roman"/>
        </w:rPr>
        <w:t>Jammu,Kashmir,laddakh</w:t>
      </w:r>
      <w:r>
        <w:rPr>
          <w:rFonts w:ascii="Times New Roman"/>
        </w:rPr>
        <w:t xml:space="preserve"> </w:t>
      </w:r>
      <w:r w:rsidR="00000776">
        <w:rPr>
          <w:rFonts w:ascii="Times New Roman"/>
        </w:rPr>
        <w:t xml:space="preserve"> </w:t>
      </w:r>
      <w:r>
        <w:rPr>
          <w:rFonts w:ascii="Times New Roman"/>
        </w:rPr>
        <w:t xml:space="preserve">and Haryana, where the branches of </w:t>
      </w:r>
      <w:r w:rsidR="00731743">
        <w:rPr>
          <w:rFonts w:ascii="Times New Roman"/>
        </w:rPr>
        <w:t>Zonal</w:t>
      </w:r>
      <w:r>
        <w:rPr>
          <w:rFonts w:ascii="Times New Roman"/>
        </w:rPr>
        <w:t xml:space="preserve"> Office</w:t>
      </w:r>
      <w:r>
        <w:rPr>
          <w:rFonts w:ascii="Times New Roman"/>
          <w:spacing w:val="1"/>
        </w:rPr>
        <w:t xml:space="preserve"> </w:t>
      </w:r>
      <w:r>
        <w:rPr>
          <w:rFonts w:ascii="Times New Roman"/>
        </w:rPr>
        <w:t>Chandigarh</w:t>
      </w:r>
      <w:r>
        <w:rPr>
          <w:rFonts w:ascii="Times New Roman"/>
          <w:spacing w:val="-2"/>
        </w:rPr>
        <w:t xml:space="preserve"> </w:t>
      </w:r>
      <w:r>
        <w:rPr>
          <w:rFonts w:ascii="Times New Roman"/>
        </w:rPr>
        <w:t>are</w:t>
      </w:r>
      <w:r>
        <w:rPr>
          <w:rFonts w:ascii="Times New Roman"/>
          <w:spacing w:val="-3"/>
        </w:rPr>
        <w:t xml:space="preserve"> </w:t>
      </w:r>
      <w:r>
        <w:rPr>
          <w:rFonts w:ascii="Times New Roman"/>
        </w:rPr>
        <w:t>located</w:t>
      </w:r>
      <w:r>
        <w:rPr>
          <w:rFonts w:ascii="Times New Roman"/>
          <w:spacing w:val="1"/>
        </w:rPr>
        <w:t xml:space="preserve"> </w:t>
      </w:r>
      <w:r>
        <w:rPr>
          <w:rFonts w:ascii="Times New Roman"/>
        </w:rPr>
        <w:t>(copy</w:t>
      </w:r>
      <w:r>
        <w:rPr>
          <w:rFonts w:ascii="Times New Roman"/>
          <w:spacing w:val="-3"/>
        </w:rPr>
        <w:t xml:space="preserve"> </w:t>
      </w:r>
      <w:r>
        <w:rPr>
          <w:rFonts w:ascii="Times New Roman"/>
        </w:rPr>
        <w:t>should be</w:t>
      </w:r>
      <w:r>
        <w:rPr>
          <w:rFonts w:ascii="Times New Roman"/>
          <w:spacing w:val="-2"/>
        </w:rPr>
        <w:t xml:space="preserve"> </w:t>
      </w:r>
      <w:r>
        <w:rPr>
          <w:rFonts w:ascii="Times New Roman"/>
        </w:rPr>
        <w:t>attached</w:t>
      </w:r>
      <w:r>
        <w:rPr>
          <w:rFonts w:ascii="Times New Roman"/>
          <w:spacing w:val="-3"/>
        </w:rPr>
        <w:t xml:space="preserve"> </w:t>
      </w:r>
      <w:r>
        <w:rPr>
          <w:rFonts w:ascii="Times New Roman"/>
        </w:rPr>
        <w:t>as proof).</w:t>
      </w:r>
    </w:p>
    <w:p w:rsidR="0063111C" w:rsidRDefault="000C34AF">
      <w:pPr>
        <w:pStyle w:val="Heading4"/>
        <w:spacing w:line="252" w:lineRule="exact"/>
        <w:jc w:val="both"/>
        <w:rPr>
          <w:u w:val="thick"/>
        </w:rPr>
      </w:pPr>
      <w:r>
        <w:rPr>
          <w:u w:val="thick"/>
        </w:rPr>
        <w:t>Merely</w:t>
      </w:r>
      <w:r>
        <w:rPr>
          <w:spacing w:val="-4"/>
          <w:u w:val="thick"/>
        </w:rPr>
        <w:t xml:space="preserve"> </w:t>
      </w:r>
      <w:r>
        <w:rPr>
          <w:u w:val="thick"/>
        </w:rPr>
        <w:t>submission</w:t>
      </w:r>
      <w:r>
        <w:rPr>
          <w:spacing w:val="-1"/>
          <w:u w:val="thick"/>
        </w:rPr>
        <w:t xml:space="preserve"> </w:t>
      </w:r>
      <w:r>
        <w:rPr>
          <w:u w:val="thick"/>
        </w:rPr>
        <w:t>of</w:t>
      </w:r>
      <w:r>
        <w:rPr>
          <w:spacing w:val="-1"/>
          <w:u w:val="thick"/>
        </w:rPr>
        <w:t xml:space="preserve"> </w:t>
      </w:r>
      <w:r>
        <w:rPr>
          <w:u w:val="thick"/>
        </w:rPr>
        <w:t>application</w:t>
      </w:r>
      <w:r>
        <w:rPr>
          <w:spacing w:val="-1"/>
          <w:u w:val="thick"/>
        </w:rPr>
        <w:t xml:space="preserve"> </w:t>
      </w:r>
      <w:r>
        <w:rPr>
          <w:u w:val="thick"/>
        </w:rPr>
        <w:t>to</w:t>
      </w:r>
      <w:r>
        <w:rPr>
          <w:spacing w:val="-1"/>
          <w:u w:val="thick"/>
        </w:rPr>
        <w:t xml:space="preserve"> </w:t>
      </w:r>
      <w:r>
        <w:rPr>
          <w:u w:val="thick"/>
        </w:rPr>
        <w:t>Licensing</w:t>
      </w:r>
      <w:r>
        <w:rPr>
          <w:spacing w:val="-1"/>
          <w:u w:val="thick"/>
        </w:rPr>
        <w:t xml:space="preserve"> </w:t>
      </w:r>
      <w:r>
        <w:rPr>
          <w:u w:val="thick"/>
        </w:rPr>
        <w:t>authority</w:t>
      </w:r>
      <w:r>
        <w:rPr>
          <w:spacing w:val="-4"/>
          <w:u w:val="thick"/>
        </w:rPr>
        <w:t xml:space="preserve"> </w:t>
      </w:r>
      <w:r>
        <w:rPr>
          <w:u w:val="thick"/>
        </w:rPr>
        <w:t>will not</w:t>
      </w:r>
      <w:r>
        <w:rPr>
          <w:spacing w:val="-1"/>
          <w:u w:val="thick"/>
        </w:rPr>
        <w:t xml:space="preserve"> </w:t>
      </w:r>
      <w:r>
        <w:rPr>
          <w:u w:val="thick"/>
        </w:rPr>
        <w:t>be</w:t>
      </w:r>
      <w:r>
        <w:rPr>
          <w:spacing w:val="-4"/>
          <w:u w:val="thick"/>
        </w:rPr>
        <w:t xml:space="preserve"> </w:t>
      </w:r>
      <w:r>
        <w:rPr>
          <w:u w:val="thick"/>
        </w:rPr>
        <w:t>entertained.</w:t>
      </w:r>
    </w:p>
    <w:p w:rsidR="00000776" w:rsidRDefault="00000776">
      <w:pPr>
        <w:pStyle w:val="Heading4"/>
        <w:spacing w:line="252" w:lineRule="exact"/>
        <w:jc w:val="both"/>
        <w:rPr>
          <w:u w:val="none"/>
        </w:rPr>
      </w:pPr>
    </w:p>
    <w:p w:rsidR="0063111C" w:rsidRDefault="000C34AF">
      <w:pPr>
        <w:pStyle w:val="ListParagraph"/>
        <w:numPr>
          <w:ilvl w:val="0"/>
          <w:numId w:val="9"/>
        </w:numPr>
        <w:tabs>
          <w:tab w:val="left" w:pos="724"/>
        </w:tabs>
        <w:ind w:right="337" w:firstLine="0"/>
        <w:jc w:val="both"/>
        <w:rPr>
          <w:rFonts w:ascii="Times New Roman"/>
        </w:rPr>
      </w:pPr>
      <w:r>
        <w:rPr>
          <w:rFonts w:ascii="Times New Roman"/>
        </w:rPr>
        <w:t>The Private Security Agencies should have valid certificate from ESI Corporation as per ESI Act &amp; should</w:t>
      </w:r>
      <w:r>
        <w:rPr>
          <w:rFonts w:ascii="Times New Roman"/>
          <w:spacing w:val="1"/>
        </w:rPr>
        <w:t xml:space="preserve"> </w:t>
      </w:r>
      <w:r>
        <w:rPr>
          <w:rFonts w:ascii="Times New Roman"/>
        </w:rPr>
        <w:t>have been allotted with valid ESIC code number. (Proof document valid registration certificate with code number</w:t>
      </w:r>
      <w:r>
        <w:rPr>
          <w:rFonts w:ascii="Times New Roman"/>
          <w:spacing w:val="1"/>
        </w:rPr>
        <w:t xml:space="preserve"> </w:t>
      </w:r>
      <w:r>
        <w:rPr>
          <w:rFonts w:ascii="Times New Roman"/>
        </w:rPr>
        <w:t>from</w:t>
      </w:r>
      <w:r>
        <w:rPr>
          <w:rFonts w:ascii="Times New Roman"/>
          <w:spacing w:val="-4"/>
        </w:rPr>
        <w:t xml:space="preserve"> </w:t>
      </w:r>
      <w:r>
        <w:rPr>
          <w:rFonts w:ascii="Times New Roman"/>
        </w:rPr>
        <w:t>ESIC)</w:t>
      </w:r>
    </w:p>
    <w:p w:rsidR="0063111C" w:rsidRDefault="0063111C">
      <w:pPr>
        <w:pStyle w:val="BodyText"/>
        <w:spacing w:before="6"/>
        <w:rPr>
          <w:rFonts w:ascii="Times New Roman"/>
          <w:sz w:val="21"/>
        </w:rPr>
      </w:pPr>
    </w:p>
    <w:p w:rsidR="0063111C" w:rsidRDefault="000C34AF">
      <w:pPr>
        <w:pStyle w:val="ListParagraph"/>
        <w:numPr>
          <w:ilvl w:val="0"/>
          <w:numId w:val="9"/>
        </w:numPr>
        <w:tabs>
          <w:tab w:val="left" w:pos="777"/>
        </w:tabs>
        <w:ind w:right="339" w:firstLine="55"/>
        <w:jc w:val="both"/>
        <w:rPr>
          <w:rFonts w:ascii="Times New Roman"/>
        </w:rPr>
      </w:pPr>
      <w:r>
        <w:rPr>
          <w:rFonts w:ascii="Times New Roman"/>
        </w:rPr>
        <w:t>The Private Security Agencies should have valid certificate under EPF &amp; Miscellaneous Provisions Act 1952</w:t>
      </w:r>
      <w:r>
        <w:rPr>
          <w:rFonts w:ascii="Times New Roman"/>
          <w:spacing w:val="1"/>
        </w:rPr>
        <w:t xml:space="preserve"> </w:t>
      </w:r>
      <w:r>
        <w:rPr>
          <w:rFonts w:ascii="Times New Roman"/>
        </w:rPr>
        <w:t>and should have been allotted with registration number. (Proof document valid registration certificate with code</w:t>
      </w:r>
      <w:r>
        <w:rPr>
          <w:rFonts w:ascii="Times New Roman"/>
          <w:spacing w:val="1"/>
        </w:rPr>
        <w:t xml:space="preserve"> </w:t>
      </w:r>
      <w:r>
        <w:rPr>
          <w:rFonts w:ascii="Times New Roman"/>
        </w:rPr>
        <w:t>number</w:t>
      </w:r>
      <w:r>
        <w:rPr>
          <w:rFonts w:ascii="Times New Roman"/>
          <w:spacing w:val="1"/>
        </w:rPr>
        <w:t xml:space="preserve"> </w:t>
      </w:r>
      <w:r>
        <w:rPr>
          <w:rFonts w:ascii="Times New Roman"/>
        </w:rPr>
        <w:t>from</w:t>
      </w:r>
      <w:r>
        <w:rPr>
          <w:rFonts w:ascii="Times New Roman"/>
          <w:spacing w:val="-5"/>
        </w:rPr>
        <w:t xml:space="preserve"> </w:t>
      </w:r>
      <w:r>
        <w:rPr>
          <w:rFonts w:ascii="Times New Roman"/>
        </w:rPr>
        <w:t>EPFO)</w:t>
      </w:r>
      <w:r w:rsidR="00452F4C">
        <w:rPr>
          <w:rFonts w:ascii="Times New Roman"/>
        </w:rPr>
        <w:t>.</w:t>
      </w:r>
    </w:p>
    <w:p w:rsidR="00452F4C" w:rsidRPr="00452F4C" w:rsidRDefault="00452F4C" w:rsidP="00452F4C">
      <w:pPr>
        <w:pStyle w:val="ListParagraph"/>
        <w:rPr>
          <w:rFonts w:ascii="Times New Roman"/>
        </w:rPr>
      </w:pPr>
    </w:p>
    <w:p w:rsidR="00452F4C" w:rsidRPr="00452F4C" w:rsidRDefault="00452F4C" w:rsidP="00452F4C">
      <w:pPr>
        <w:tabs>
          <w:tab w:val="left" w:pos="777"/>
        </w:tabs>
        <w:ind w:right="339"/>
        <w:jc w:val="both"/>
        <w:rPr>
          <w:rFonts w:ascii="Times New Roman"/>
        </w:rPr>
      </w:pPr>
    </w:p>
    <w:p w:rsidR="0063111C" w:rsidRDefault="000C34AF">
      <w:pPr>
        <w:pStyle w:val="ListParagraph"/>
        <w:numPr>
          <w:ilvl w:val="0"/>
          <w:numId w:val="9"/>
        </w:numPr>
        <w:tabs>
          <w:tab w:val="left" w:pos="751"/>
        </w:tabs>
        <w:ind w:right="338" w:firstLine="0"/>
        <w:jc w:val="both"/>
        <w:rPr>
          <w:rFonts w:ascii="Times New Roman"/>
        </w:rPr>
      </w:pPr>
      <w:r>
        <w:rPr>
          <w:rFonts w:ascii="Times New Roman"/>
        </w:rPr>
        <w:t>PSA should have Income Tax PAN and should be submitting IT returns for the last three years</w:t>
      </w:r>
      <w:r>
        <w:rPr>
          <w:rFonts w:ascii="Times New Roman"/>
          <w:spacing w:val="1"/>
        </w:rPr>
        <w:t xml:space="preserve"> </w:t>
      </w:r>
      <w:r>
        <w:rPr>
          <w:rFonts w:ascii="Times New Roman"/>
        </w:rPr>
        <w:t>(Proof</w:t>
      </w:r>
      <w:r>
        <w:rPr>
          <w:rFonts w:ascii="Times New Roman"/>
          <w:spacing w:val="1"/>
        </w:rPr>
        <w:t xml:space="preserve"> </w:t>
      </w:r>
      <w:r>
        <w:rPr>
          <w:rFonts w:ascii="Times New Roman"/>
        </w:rPr>
        <w:t>document-</w:t>
      </w:r>
      <w:r>
        <w:rPr>
          <w:rFonts w:ascii="Times New Roman"/>
          <w:spacing w:val="-5"/>
        </w:rPr>
        <w:t xml:space="preserve"> </w:t>
      </w:r>
      <w:r>
        <w:rPr>
          <w:rFonts w:ascii="Times New Roman"/>
        </w:rPr>
        <w:t>copy</w:t>
      </w:r>
      <w:r>
        <w:rPr>
          <w:rFonts w:ascii="Times New Roman"/>
          <w:spacing w:val="-2"/>
        </w:rPr>
        <w:t xml:space="preserve"> </w:t>
      </w:r>
      <w:r>
        <w:rPr>
          <w:rFonts w:ascii="Times New Roman"/>
        </w:rPr>
        <w:t>of valid PAN</w:t>
      </w:r>
      <w:r>
        <w:rPr>
          <w:rFonts w:ascii="Times New Roman"/>
          <w:spacing w:val="-1"/>
        </w:rPr>
        <w:t xml:space="preserve"> </w:t>
      </w:r>
      <w:r>
        <w:rPr>
          <w:rFonts w:ascii="Times New Roman"/>
        </w:rPr>
        <w:t>card and</w:t>
      </w:r>
      <w:r>
        <w:rPr>
          <w:rFonts w:ascii="Times New Roman"/>
          <w:spacing w:val="1"/>
        </w:rPr>
        <w:t xml:space="preserve"> </w:t>
      </w:r>
      <w:r>
        <w:rPr>
          <w:rFonts w:ascii="Times New Roman"/>
        </w:rPr>
        <w:t>IT</w:t>
      </w:r>
      <w:r>
        <w:rPr>
          <w:rFonts w:ascii="Times New Roman"/>
          <w:spacing w:val="1"/>
        </w:rPr>
        <w:t xml:space="preserve"> </w:t>
      </w:r>
      <w:r>
        <w:rPr>
          <w:rFonts w:ascii="Times New Roman"/>
        </w:rPr>
        <w:t>return</w:t>
      </w:r>
      <w:r>
        <w:rPr>
          <w:rFonts w:ascii="Times New Roman"/>
          <w:spacing w:val="-4"/>
        </w:rPr>
        <w:t xml:space="preserve"> </w:t>
      </w:r>
      <w:r>
        <w:rPr>
          <w:rFonts w:ascii="Times New Roman"/>
        </w:rPr>
        <w:t>acknowledgement</w:t>
      </w:r>
      <w:r>
        <w:rPr>
          <w:rFonts w:ascii="Times New Roman"/>
          <w:spacing w:val="1"/>
        </w:rPr>
        <w:t xml:space="preserve"> </w:t>
      </w:r>
      <w:r>
        <w:rPr>
          <w:rFonts w:ascii="Times New Roman"/>
        </w:rPr>
        <w:t>copy</w:t>
      </w:r>
      <w:r>
        <w:rPr>
          <w:rFonts w:ascii="Times New Roman"/>
          <w:spacing w:val="-2"/>
        </w:rPr>
        <w:t xml:space="preserve"> </w:t>
      </w:r>
      <w:r>
        <w:rPr>
          <w:rFonts w:ascii="Times New Roman"/>
        </w:rPr>
        <w:t>of last</w:t>
      </w:r>
      <w:r>
        <w:rPr>
          <w:rFonts w:ascii="Times New Roman"/>
          <w:spacing w:val="1"/>
        </w:rPr>
        <w:t xml:space="preserve"> </w:t>
      </w:r>
      <w:r>
        <w:rPr>
          <w:rFonts w:ascii="Times New Roman"/>
        </w:rPr>
        <w:t>three years).</w:t>
      </w:r>
    </w:p>
    <w:p w:rsidR="00452F4C" w:rsidRPr="00452F4C" w:rsidRDefault="00452F4C" w:rsidP="00452F4C">
      <w:pPr>
        <w:tabs>
          <w:tab w:val="left" w:pos="751"/>
        </w:tabs>
        <w:ind w:right="338"/>
        <w:jc w:val="both"/>
        <w:rPr>
          <w:rFonts w:ascii="Times New Roman"/>
        </w:rPr>
      </w:pPr>
    </w:p>
    <w:p w:rsidR="0063111C" w:rsidRDefault="000C34AF">
      <w:pPr>
        <w:pStyle w:val="ListParagraph"/>
        <w:numPr>
          <w:ilvl w:val="0"/>
          <w:numId w:val="9"/>
        </w:numPr>
        <w:tabs>
          <w:tab w:val="left" w:pos="686"/>
        </w:tabs>
        <w:ind w:right="339" w:firstLine="0"/>
        <w:jc w:val="both"/>
        <w:rPr>
          <w:rFonts w:ascii="Times New Roman" w:hAnsi="Times New Roman"/>
        </w:rPr>
      </w:pPr>
      <w:r>
        <w:rPr>
          <w:rFonts w:ascii="Times New Roman" w:hAnsi="Times New Roman"/>
        </w:rPr>
        <w:t>The Private Security Agency should be registered with Service Tax / GST and should have been allotted with</w:t>
      </w:r>
      <w:r>
        <w:rPr>
          <w:rFonts w:ascii="Times New Roman" w:hAnsi="Times New Roman"/>
          <w:spacing w:val="1"/>
        </w:rPr>
        <w:t xml:space="preserve"> </w:t>
      </w:r>
      <w:r>
        <w:rPr>
          <w:rFonts w:ascii="Times New Roman" w:hAnsi="Times New Roman"/>
        </w:rPr>
        <w:t>registration</w:t>
      </w:r>
      <w:r>
        <w:rPr>
          <w:rFonts w:ascii="Times New Roman" w:hAnsi="Times New Roman"/>
          <w:spacing w:val="-4"/>
        </w:rPr>
        <w:t xml:space="preserve"> </w:t>
      </w:r>
      <w:r>
        <w:rPr>
          <w:rFonts w:ascii="Times New Roman" w:hAnsi="Times New Roman"/>
        </w:rPr>
        <w:t xml:space="preserve">number </w:t>
      </w:r>
      <w:r w:rsidR="00DB454D">
        <w:rPr>
          <w:rFonts w:ascii="Times New Roman" w:hAnsi="Times New Roman"/>
        </w:rPr>
        <w:t>(</w:t>
      </w:r>
      <w:r w:rsidR="00DB454D">
        <w:rPr>
          <w:rFonts w:ascii="Times New Roman" w:hAnsi="Times New Roman"/>
          <w:spacing w:val="-1"/>
        </w:rPr>
        <w:t>Proof</w:t>
      </w:r>
      <w:r>
        <w:rPr>
          <w:rFonts w:ascii="Times New Roman" w:hAnsi="Times New Roman"/>
          <w:spacing w:val="-4"/>
        </w:rPr>
        <w:t xml:space="preserve"> </w:t>
      </w:r>
      <w:r>
        <w:rPr>
          <w:rFonts w:ascii="Times New Roman" w:hAnsi="Times New Roman"/>
        </w:rPr>
        <w:t>document</w:t>
      </w:r>
      <w:r>
        <w:rPr>
          <w:rFonts w:ascii="Times New Roman" w:hAnsi="Times New Roman"/>
          <w:spacing w:val="3"/>
        </w:rPr>
        <w:t xml:space="preserve"> </w:t>
      </w:r>
      <w:r>
        <w:rPr>
          <w:rFonts w:ascii="Times New Roman" w:hAnsi="Times New Roman"/>
        </w:rPr>
        <w:t>–</w:t>
      </w:r>
      <w:r>
        <w:rPr>
          <w:rFonts w:ascii="Times New Roman" w:hAnsi="Times New Roman"/>
          <w:spacing w:val="-4"/>
        </w:rPr>
        <w:t xml:space="preserve"> </w:t>
      </w:r>
      <w:r>
        <w:rPr>
          <w:rFonts w:ascii="Times New Roman" w:hAnsi="Times New Roman"/>
        </w:rPr>
        <w:t>Valid</w:t>
      </w:r>
      <w:r>
        <w:rPr>
          <w:rFonts w:ascii="Times New Roman" w:hAnsi="Times New Roman"/>
          <w:spacing w:val="-3"/>
        </w:rPr>
        <w:t xml:space="preserve"> </w:t>
      </w:r>
      <w:r>
        <w:rPr>
          <w:rFonts w:ascii="Times New Roman" w:hAnsi="Times New Roman"/>
        </w:rPr>
        <w:t>registration</w:t>
      </w:r>
      <w:r>
        <w:rPr>
          <w:rFonts w:ascii="Times New Roman" w:hAnsi="Times New Roman"/>
          <w:spacing w:val="-1"/>
        </w:rPr>
        <w:t xml:space="preserve"> </w:t>
      </w:r>
      <w:r>
        <w:rPr>
          <w:rFonts w:ascii="Times New Roman" w:hAnsi="Times New Roman"/>
        </w:rPr>
        <w:t>certificate</w:t>
      </w:r>
      <w:r>
        <w:rPr>
          <w:rFonts w:ascii="Times New Roman" w:hAnsi="Times New Roman"/>
          <w:spacing w:val="-1"/>
        </w:rPr>
        <w:t xml:space="preserve"> </w:t>
      </w:r>
      <w:r>
        <w:rPr>
          <w:rFonts w:ascii="Times New Roman" w:hAnsi="Times New Roman"/>
        </w:rPr>
        <w:t>with Service</w:t>
      </w:r>
      <w:r>
        <w:rPr>
          <w:rFonts w:ascii="Times New Roman" w:hAnsi="Times New Roman"/>
          <w:spacing w:val="-3"/>
        </w:rPr>
        <w:t xml:space="preserve"> </w:t>
      </w:r>
      <w:r>
        <w:rPr>
          <w:rFonts w:ascii="Times New Roman" w:hAnsi="Times New Roman"/>
        </w:rPr>
        <w:t>Tax</w:t>
      </w:r>
      <w:r>
        <w:rPr>
          <w:rFonts w:ascii="Times New Roman" w:hAnsi="Times New Roman"/>
          <w:spacing w:val="-3"/>
        </w:rPr>
        <w:t xml:space="preserve"> </w:t>
      </w:r>
      <w:r>
        <w:rPr>
          <w:rFonts w:ascii="Times New Roman" w:hAnsi="Times New Roman"/>
        </w:rPr>
        <w:t>number/</w:t>
      </w:r>
      <w:r>
        <w:rPr>
          <w:rFonts w:ascii="Times New Roman" w:hAnsi="Times New Roman"/>
          <w:spacing w:val="1"/>
        </w:rPr>
        <w:t xml:space="preserve"> </w:t>
      </w:r>
      <w:r>
        <w:rPr>
          <w:rFonts w:ascii="Times New Roman" w:hAnsi="Times New Roman"/>
        </w:rPr>
        <w:t>GSTIN).</w:t>
      </w:r>
    </w:p>
    <w:p w:rsidR="0063111C" w:rsidRDefault="0063111C">
      <w:pPr>
        <w:pStyle w:val="BodyText"/>
        <w:spacing w:before="10"/>
        <w:rPr>
          <w:rFonts w:ascii="Times New Roman"/>
          <w:sz w:val="21"/>
        </w:rPr>
      </w:pPr>
    </w:p>
    <w:p w:rsidR="0063111C" w:rsidRDefault="000C34AF">
      <w:pPr>
        <w:pStyle w:val="BodyText"/>
        <w:spacing w:before="1"/>
        <w:ind w:left="344" w:right="342"/>
        <w:jc w:val="both"/>
        <w:rPr>
          <w:rFonts w:ascii="Times New Roman"/>
        </w:rPr>
      </w:pPr>
      <w:r>
        <w:rPr>
          <w:rFonts w:ascii="Times New Roman"/>
        </w:rPr>
        <w:t>(g).) The Private Security Agency must</w:t>
      </w:r>
      <w:r>
        <w:rPr>
          <w:rFonts w:ascii="Times New Roman"/>
          <w:spacing w:val="1"/>
        </w:rPr>
        <w:t xml:space="preserve"> </w:t>
      </w:r>
      <w:r>
        <w:rPr>
          <w:rFonts w:ascii="Times New Roman"/>
        </w:rPr>
        <w:t>have minimum five</w:t>
      </w:r>
      <w:r>
        <w:rPr>
          <w:rFonts w:ascii="Times New Roman"/>
          <w:spacing w:val="55"/>
        </w:rPr>
        <w:t xml:space="preserve"> </w:t>
      </w:r>
      <w:r w:rsidR="00452F4C">
        <w:rPr>
          <w:rFonts w:ascii="Times New Roman"/>
        </w:rPr>
        <w:t>years</w:t>
      </w:r>
      <w:r w:rsidR="00452F4C">
        <w:rPr>
          <w:rFonts w:ascii="Times New Roman"/>
        </w:rPr>
        <w:t>’</w:t>
      </w:r>
      <w:r w:rsidR="00452F4C">
        <w:rPr>
          <w:rFonts w:ascii="Times New Roman"/>
        </w:rPr>
        <w:t xml:space="preserve"> experience</w:t>
      </w:r>
      <w:r>
        <w:rPr>
          <w:rFonts w:ascii="Times New Roman"/>
        </w:rPr>
        <w:t xml:space="preserve"> of providing Security Guard's</w:t>
      </w:r>
      <w:r>
        <w:rPr>
          <w:rFonts w:ascii="Times New Roman"/>
          <w:spacing w:val="1"/>
        </w:rPr>
        <w:t xml:space="preserve"> </w:t>
      </w:r>
      <w:r>
        <w:rPr>
          <w:rFonts w:ascii="Times New Roman"/>
        </w:rPr>
        <w:t>services to public /Private sector banks (Proof document- work orders from banks substantiating providing services</w:t>
      </w:r>
      <w:r>
        <w:rPr>
          <w:rFonts w:ascii="Times New Roman"/>
          <w:spacing w:val="-52"/>
        </w:rPr>
        <w:t xml:space="preserve"> </w:t>
      </w:r>
      <w:r>
        <w:rPr>
          <w:rFonts w:ascii="Times New Roman"/>
        </w:rPr>
        <w:t>since</w:t>
      </w:r>
      <w:r>
        <w:rPr>
          <w:rFonts w:ascii="Times New Roman"/>
          <w:spacing w:val="-1"/>
        </w:rPr>
        <w:t xml:space="preserve"> </w:t>
      </w:r>
      <w:r>
        <w:rPr>
          <w:rFonts w:ascii="Times New Roman"/>
        </w:rPr>
        <w:t>last</w:t>
      </w:r>
      <w:r>
        <w:rPr>
          <w:rFonts w:ascii="Times New Roman"/>
          <w:spacing w:val="-2"/>
        </w:rPr>
        <w:t xml:space="preserve"> </w:t>
      </w:r>
      <w:r>
        <w:rPr>
          <w:rFonts w:ascii="Times New Roman"/>
        </w:rPr>
        <w:t>five years).</w:t>
      </w:r>
    </w:p>
    <w:p w:rsidR="0063111C" w:rsidRDefault="0063111C">
      <w:pPr>
        <w:pStyle w:val="BodyText"/>
        <w:spacing w:before="1"/>
        <w:rPr>
          <w:rFonts w:ascii="Times New Roman"/>
        </w:rPr>
      </w:pPr>
    </w:p>
    <w:p w:rsidR="0063111C" w:rsidRDefault="000C34AF">
      <w:pPr>
        <w:pStyle w:val="BodyText"/>
        <w:ind w:left="344" w:right="346" w:firstLine="55"/>
        <w:jc w:val="both"/>
        <w:rPr>
          <w:rFonts w:ascii="Times New Roman"/>
        </w:rPr>
      </w:pPr>
      <w:r>
        <w:rPr>
          <w:rFonts w:ascii="Times New Roman"/>
        </w:rPr>
        <w:t>(h).The Private Security Agencies should have Audited Balance Sheets and Profit and Loss Accounts for the last</w:t>
      </w:r>
      <w:r>
        <w:rPr>
          <w:rFonts w:ascii="Times New Roman"/>
          <w:spacing w:val="1"/>
        </w:rPr>
        <w:t xml:space="preserve"> </w:t>
      </w:r>
      <w:r>
        <w:rPr>
          <w:rFonts w:ascii="Times New Roman"/>
        </w:rPr>
        <w:t>three years(copy should be attached as proof).</w:t>
      </w:r>
      <w:r w:rsidRPr="00452F4C">
        <w:rPr>
          <w:rFonts w:ascii="Times New Roman"/>
          <w:b/>
        </w:rPr>
        <w:t>The average turnover of the PSA</w:t>
      </w:r>
      <w:r>
        <w:rPr>
          <w:rFonts w:ascii="Times New Roman"/>
        </w:rPr>
        <w:t xml:space="preserve"> in the last </w:t>
      </w:r>
      <w:r w:rsidRPr="00452F4C">
        <w:rPr>
          <w:rFonts w:ascii="Times New Roman"/>
          <w:b/>
        </w:rPr>
        <w:t>three years</w:t>
      </w:r>
      <w:r>
        <w:rPr>
          <w:rFonts w:ascii="Times New Roman"/>
        </w:rPr>
        <w:t xml:space="preserve"> should not be</w:t>
      </w:r>
      <w:r>
        <w:rPr>
          <w:rFonts w:ascii="Times New Roman"/>
          <w:spacing w:val="1"/>
        </w:rPr>
        <w:t xml:space="preserve"> </w:t>
      </w:r>
      <w:r>
        <w:rPr>
          <w:rFonts w:ascii="Times New Roman"/>
        </w:rPr>
        <w:t>less</w:t>
      </w:r>
      <w:r>
        <w:rPr>
          <w:rFonts w:ascii="Times New Roman"/>
          <w:spacing w:val="-2"/>
        </w:rPr>
        <w:t xml:space="preserve"> </w:t>
      </w:r>
      <w:r>
        <w:rPr>
          <w:rFonts w:ascii="Times New Roman"/>
        </w:rPr>
        <w:t>than</w:t>
      </w:r>
      <w:r>
        <w:rPr>
          <w:rFonts w:ascii="Times New Roman"/>
          <w:spacing w:val="1"/>
        </w:rPr>
        <w:t xml:space="preserve"> </w:t>
      </w:r>
      <w:r w:rsidRPr="00452F4C">
        <w:rPr>
          <w:rFonts w:ascii="Times New Roman"/>
          <w:b/>
        </w:rPr>
        <w:t>one</w:t>
      </w:r>
      <w:r w:rsidRPr="00452F4C">
        <w:rPr>
          <w:rFonts w:ascii="Times New Roman"/>
          <w:b/>
          <w:spacing w:val="-2"/>
        </w:rPr>
        <w:t xml:space="preserve"> </w:t>
      </w:r>
      <w:r w:rsidRPr="00452F4C">
        <w:rPr>
          <w:rFonts w:ascii="Times New Roman"/>
          <w:b/>
        </w:rPr>
        <w:t>crore</w:t>
      </w:r>
      <w:r w:rsidRPr="00452F4C">
        <w:rPr>
          <w:rFonts w:ascii="Times New Roman"/>
          <w:b/>
          <w:spacing w:val="-2"/>
        </w:rPr>
        <w:t xml:space="preserve"> </w:t>
      </w:r>
      <w:r w:rsidRPr="00452F4C">
        <w:rPr>
          <w:rFonts w:ascii="Times New Roman"/>
          <w:b/>
        </w:rPr>
        <w:t>rupees</w:t>
      </w:r>
      <w:r>
        <w:rPr>
          <w:rFonts w:ascii="Times New Roman"/>
        </w:rPr>
        <w:t>.</w:t>
      </w:r>
    </w:p>
    <w:p w:rsidR="00452F4C" w:rsidRDefault="00452F4C">
      <w:pPr>
        <w:pStyle w:val="BodyText"/>
        <w:ind w:left="344" w:right="346" w:firstLine="55"/>
        <w:jc w:val="both"/>
        <w:rPr>
          <w:rFonts w:ascii="Times New Roman"/>
        </w:rPr>
      </w:pPr>
    </w:p>
    <w:p w:rsidR="0063111C" w:rsidRDefault="000C34AF">
      <w:pPr>
        <w:pStyle w:val="ListParagraph"/>
        <w:numPr>
          <w:ilvl w:val="0"/>
          <w:numId w:val="8"/>
        </w:numPr>
        <w:tabs>
          <w:tab w:val="left" w:pos="724"/>
        </w:tabs>
        <w:ind w:right="342" w:firstLine="55"/>
        <w:jc w:val="both"/>
        <w:rPr>
          <w:rFonts w:ascii="Times New Roman" w:hAnsi="Times New Roman"/>
        </w:rPr>
      </w:pPr>
      <w:r>
        <w:rPr>
          <w:rFonts w:ascii="Times New Roman" w:hAnsi="Times New Roman"/>
        </w:rPr>
        <w:t>PSA should be in profit in the last three years (proof document – audited balance sheet and P&amp;L statement for</w:t>
      </w:r>
      <w:r>
        <w:rPr>
          <w:rFonts w:ascii="Times New Roman" w:hAnsi="Times New Roman"/>
          <w:spacing w:val="1"/>
        </w:rPr>
        <w:t xml:space="preserve"> </w:t>
      </w:r>
      <w:r>
        <w:rPr>
          <w:rFonts w:ascii="Times New Roman" w:hAnsi="Times New Roman"/>
        </w:rPr>
        <w:t>each</w:t>
      </w:r>
      <w:r>
        <w:rPr>
          <w:rFonts w:ascii="Times New Roman" w:hAnsi="Times New Roman"/>
          <w:spacing w:val="-1"/>
        </w:rPr>
        <w:t xml:space="preserve"> </w:t>
      </w:r>
      <w:r>
        <w:rPr>
          <w:rFonts w:ascii="Times New Roman" w:hAnsi="Times New Roman"/>
        </w:rPr>
        <w:t>of the</w:t>
      </w:r>
      <w:r>
        <w:rPr>
          <w:rFonts w:ascii="Times New Roman" w:hAnsi="Times New Roman"/>
          <w:spacing w:val="-2"/>
        </w:rPr>
        <w:t xml:space="preserve"> </w:t>
      </w:r>
      <w:r>
        <w:rPr>
          <w:rFonts w:ascii="Times New Roman" w:hAnsi="Times New Roman"/>
        </w:rPr>
        <w:t>last</w:t>
      </w:r>
      <w:r>
        <w:rPr>
          <w:rFonts w:ascii="Times New Roman" w:hAnsi="Times New Roman"/>
          <w:spacing w:val="1"/>
        </w:rPr>
        <w:t xml:space="preserve"> </w:t>
      </w:r>
      <w:r>
        <w:rPr>
          <w:rFonts w:ascii="Times New Roman" w:hAnsi="Times New Roman"/>
        </w:rPr>
        <w:t>three</w:t>
      </w:r>
      <w:r>
        <w:rPr>
          <w:rFonts w:ascii="Times New Roman" w:hAnsi="Times New Roman"/>
          <w:spacing w:val="2"/>
        </w:rPr>
        <w:t xml:space="preserve"> </w:t>
      </w:r>
      <w:r>
        <w:rPr>
          <w:rFonts w:ascii="Times New Roman" w:hAnsi="Times New Roman"/>
        </w:rPr>
        <w:t>financial</w:t>
      </w:r>
      <w:r>
        <w:rPr>
          <w:rFonts w:ascii="Times New Roman" w:hAnsi="Times New Roman"/>
          <w:spacing w:val="1"/>
        </w:rPr>
        <w:t xml:space="preserve"> </w:t>
      </w:r>
      <w:r>
        <w:rPr>
          <w:rFonts w:ascii="Times New Roman" w:hAnsi="Times New Roman"/>
        </w:rPr>
        <w:t>years).</w:t>
      </w:r>
    </w:p>
    <w:p w:rsidR="00452F4C" w:rsidRPr="00452F4C" w:rsidRDefault="00452F4C" w:rsidP="00452F4C">
      <w:pPr>
        <w:tabs>
          <w:tab w:val="left" w:pos="724"/>
        </w:tabs>
        <w:ind w:right="342"/>
        <w:jc w:val="both"/>
        <w:rPr>
          <w:rFonts w:ascii="Times New Roman" w:hAnsi="Times New Roman"/>
        </w:rPr>
      </w:pPr>
    </w:p>
    <w:p w:rsidR="0063111C" w:rsidRDefault="000C34AF">
      <w:pPr>
        <w:pStyle w:val="ListParagraph"/>
        <w:numPr>
          <w:ilvl w:val="0"/>
          <w:numId w:val="8"/>
        </w:numPr>
        <w:tabs>
          <w:tab w:val="left" w:pos="734"/>
        </w:tabs>
        <w:ind w:right="339" w:firstLine="55"/>
        <w:jc w:val="both"/>
        <w:rPr>
          <w:rFonts w:ascii="Times New Roman"/>
        </w:rPr>
      </w:pPr>
      <w:r>
        <w:rPr>
          <w:rFonts w:ascii="Times New Roman"/>
        </w:rPr>
        <w:t>The Private Security Agency should have their own infrastructure for training their guards. Otherwise, tie up</w:t>
      </w:r>
      <w:r>
        <w:rPr>
          <w:rFonts w:ascii="Times New Roman"/>
          <w:spacing w:val="1"/>
        </w:rPr>
        <w:t xml:space="preserve"> </w:t>
      </w:r>
      <w:r>
        <w:rPr>
          <w:rFonts w:ascii="Times New Roman"/>
        </w:rPr>
        <w:t>arrangement with PSARA registered training establishments provided if, PSARA applicable in the state(s) permits</w:t>
      </w:r>
      <w:r>
        <w:rPr>
          <w:rFonts w:ascii="Times New Roman"/>
          <w:spacing w:val="1"/>
        </w:rPr>
        <w:t xml:space="preserve"> </w:t>
      </w:r>
      <w:r>
        <w:rPr>
          <w:rFonts w:ascii="Times New Roman"/>
        </w:rPr>
        <w:t>such tie-up arrangement for training (proof document- Registration certificate of training establishment under Shop</w:t>
      </w:r>
      <w:r>
        <w:rPr>
          <w:rFonts w:ascii="Times New Roman"/>
          <w:spacing w:val="-52"/>
        </w:rPr>
        <w:t xml:space="preserve"> </w:t>
      </w:r>
      <w:r>
        <w:rPr>
          <w:rFonts w:ascii="Times New Roman"/>
        </w:rPr>
        <w:t>&amp; Establishment Act for own training facility / document substantiating tie-up arrangement with PSARA registered</w:t>
      </w:r>
      <w:r>
        <w:rPr>
          <w:rFonts w:ascii="Times New Roman"/>
          <w:spacing w:val="-52"/>
        </w:rPr>
        <w:t xml:space="preserve"> </w:t>
      </w:r>
      <w:r>
        <w:rPr>
          <w:rFonts w:ascii="Times New Roman"/>
        </w:rPr>
        <w:t>training</w:t>
      </w:r>
      <w:r>
        <w:rPr>
          <w:rFonts w:ascii="Times New Roman"/>
          <w:spacing w:val="-4"/>
        </w:rPr>
        <w:t xml:space="preserve"> </w:t>
      </w:r>
      <w:r>
        <w:rPr>
          <w:rFonts w:ascii="Times New Roman"/>
        </w:rPr>
        <w:t>establishment).</w:t>
      </w:r>
    </w:p>
    <w:p w:rsidR="0063111C" w:rsidRDefault="0063111C">
      <w:pPr>
        <w:pStyle w:val="BodyText"/>
        <w:spacing w:before="1"/>
        <w:rPr>
          <w:rFonts w:ascii="Times New Roman"/>
        </w:rPr>
      </w:pPr>
    </w:p>
    <w:p w:rsidR="0063111C" w:rsidRDefault="000C34AF">
      <w:pPr>
        <w:pStyle w:val="ListParagraph"/>
        <w:numPr>
          <w:ilvl w:val="0"/>
          <w:numId w:val="8"/>
        </w:numPr>
        <w:tabs>
          <w:tab w:val="left" w:pos="775"/>
        </w:tabs>
        <w:ind w:right="338" w:firstLine="55"/>
        <w:jc w:val="both"/>
        <w:rPr>
          <w:rFonts w:ascii="Times New Roman" w:hAnsi="Times New Roman"/>
        </w:rPr>
      </w:pPr>
      <w:r>
        <w:rPr>
          <w:rFonts w:ascii="Times New Roman" w:hAnsi="Times New Roman"/>
        </w:rPr>
        <w:t>The Private Security Agencies should have at least one office of their own with landline telephone and</w:t>
      </w:r>
      <w:r>
        <w:rPr>
          <w:rFonts w:ascii="Times New Roman" w:hAnsi="Times New Roman"/>
          <w:spacing w:val="1"/>
        </w:rPr>
        <w:t xml:space="preserve"> </w:t>
      </w:r>
      <w:r>
        <w:rPr>
          <w:rFonts w:ascii="Times New Roman" w:hAnsi="Times New Roman"/>
        </w:rPr>
        <w:t>email</w:t>
      </w:r>
      <w:r>
        <w:rPr>
          <w:rFonts w:ascii="Times New Roman" w:hAnsi="Times New Roman"/>
          <w:spacing w:val="1"/>
        </w:rPr>
        <w:t xml:space="preserve"> </w:t>
      </w:r>
      <w:r>
        <w:rPr>
          <w:rFonts w:ascii="Times New Roman" w:hAnsi="Times New Roman"/>
        </w:rPr>
        <w:t>facility</w:t>
      </w:r>
      <w:r>
        <w:rPr>
          <w:rFonts w:ascii="Times New Roman" w:hAnsi="Times New Roman"/>
          <w:spacing w:val="1"/>
        </w:rPr>
        <w:t xml:space="preserve"> </w:t>
      </w:r>
      <w:r>
        <w:rPr>
          <w:rFonts w:ascii="Times New Roman" w:hAnsi="Times New Roman"/>
        </w:rPr>
        <w:t>in our region and the office should be physically manned during office hours on all working days.(proof</w:t>
      </w:r>
      <w:r>
        <w:rPr>
          <w:rFonts w:ascii="Times New Roman" w:hAnsi="Times New Roman"/>
          <w:spacing w:val="1"/>
        </w:rPr>
        <w:t xml:space="preserve"> </w:t>
      </w:r>
      <w:r>
        <w:rPr>
          <w:rFonts w:ascii="Times New Roman" w:hAnsi="Times New Roman"/>
        </w:rPr>
        <w:t>documents – Registration of the office under Shops &amp; Establishment Act applicable in the state, latest landline</w:t>
      </w:r>
      <w:r>
        <w:rPr>
          <w:rFonts w:ascii="Times New Roman" w:hAnsi="Times New Roman"/>
          <w:spacing w:val="1"/>
        </w:rPr>
        <w:t xml:space="preserve"> </w:t>
      </w:r>
      <w:r>
        <w:rPr>
          <w:rFonts w:ascii="Times New Roman" w:hAnsi="Times New Roman"/>
        </w:rPr>
        <w:t>telephone</w:t>
      </w:r>
      <w:r>
        <w:rPr>
          <w:rFonts w:ascii="Times New Roman" w:hAnsi="Times New Roman"/>
          <w:spacing w:val="-1"/>
        </w:rPr>
        <w:t xml:space="preserve"> </w:t>
      </w:r>
      <w:r>
        <w:rPr>
          <w:rFonts w:ascii="Times New Roman" w:hAnsi="Times New Roman"/>
        </w:rPr>
        <w:t>bill, muster</w:t>
      </w:r>
      <w:r>
        <w:rPr>
          <w:rFonts w:ascii="Times New Roman" w:hAnsi="Times New Roman"/>
          <w:spacing w:val="-2"/>
        </w:rPr>
        <w:t xml:space="preserve"> </w:t>
      </w:r>
      <w:r>
        <w:rPr>
          <w:rFonts w:ascii="Times New Roman" w:hAnsi="Times New Roman"/>
        </w:rPr>
        <w:t>roll</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rPr>
        <w:t>attendance</w:t>
      </w:r>
      <w:r>
        <w:rPr>
          <w:rFonts w:ascii="Times New Roman" w:hAnsi="Times New Roman"/>
          <w:spacing w:val="-2"/>
        </w:rPr>
        <w:t xml:space="preserve"> </w:t>
      </w:r>
      <w:r>
        <w:rPr>
          <w:rFonts w:ascii="Times New Roman" w:hAnsi="Times New Roman"/>
        </w:rPr>
        <w:t>record of</w:t>
      </w:r>
      <w:r>
        <w:rPr>
          <w:rFonts w:ascii="Times New Roman" w:hAnsi="Times New Roman"/>
          <w:spacing w:val="-1"/>
        </w:rPr>
        <w:t xml:space="preserve"> </w:t>
      </w:r>
      <w:r>
        <w:rPr>
          <w:rFonts w:ascii="Times New Roman" w:hAnsi="Times New Roman"/>
        </w:rPr>
        <w:t>the office</w:t>
      </w:r>
      <w:r>
        <w:rPr>
          <w:rFonts w:ascii="Times New Roman" w:hAnsi="Times New Roman"/>
          <w:spacing w:val="-2"/>
        </w:rPr>
        <w:t xml:space="preserve"> </w:t>
      </w:r>
      <w:r>
        <w:rPr>
          <w:rFonts w:ascii="Times New Roman" w:hAnsi="Times New Roman"/>
        </w:rPr>
        <w:t>staff).</w:t>
      </w:r>
    </w:p>
    <w:p w:rsidR="0063111C" w:rsidRDefault="0063111C">
      <w:pPr>
        <w:pStyle w:val="BodyText"/>
        <w:spacing w:before="1"/>
        <w:rPr>
          <w:rFonts w:ascii="Times New Roman"/>
        </w:rPr>
      </w:pPr>
    </w:p>
    <w:p w:rsidR="0063111C" w:rsidRDefault="000C34AF">
      <w:pPr>
        <w:pStyle w:val="ListParagraph"/>
        <w:numPr>
          <w:ilvl w:val="0"/>
          <w:numId w:val="8"/>
        </w:numPr>
        <w:tabs>
          <w:tab w:val="left" w:pos="679"/>
        </w:tabs>
        <w:ind w:right="338" w:firstLine="0"/>
        <w:jc w:val="both"/>
        <w:rPr>
          <w:rFonts w:ascii="Times New Roman"/>
        </w:rPr>
      </w:pPr>
      <w:r>
        <w:rPr>
          <w:rFonts w:ascii="Times New Roman"/>
        </w:rPr>
        <w:lastRenderedPageBreak/>
        <w:t>The Private Security Agency should have credible Supervisory Infrastructure &amp; network in the state /s (Proof</w:t>
      </w:r>
      <w:r>
        <w:rPr>
          <w:rFonts w:ascii="Times New Roman"/>
          <w:spacing w:val="1"/>
        </w:rPr>
        <w:t xml:space="preserve"> </w:t>
      </w:r>
      <w:r>
        <w:rPr>
          <w:rFonts w:ascii="Times New Roman"/>
        </w:rPr>
        <w:t>document-</w:t>
      </w:r>
      <w:r>
        <w:rPr>
          <w:rFonts w:ascii="Times New Roman"/>
          <w:spacing w:val="-6"/>
        </w:rPr>
        <w:t xml:space="preserve"> </w:t>
      </w:r>
      <w:r>
        <w:rPr>
          <w:rFonts w:ascii="Times New Roman"/>
        </w:rPr>
        <w:t>Muster</w:t>
      </w:r>
      <w:r>
        <w:rPr>
          <w:rFonts w:ascii="Times New Roman"/>
          <w:spacing w:val="-3"/>
        </w:rPr>
        <w:t xml:space="preserve"> </w:t>
      </w:r>
      <w:r>
        <w:rPr>
          <w:rFonts w:ascii="Times New Roman"/>
        </w:rPr>
        <w:t>roll</w:t>
      </w:r>
      <w:r>
        <w:rPr>
          <w:rFonts w:ascii="Times New Roman"/>
          <w:spacing w:val="-3"/>
        </w:rPr>
        <w:t xml:space="preserve"> </w:t>
      </w:r>
      <w:r>
        <w:rPr>
          <w:rFonts w:ascii="Times New Roman"/>
        </w:rPr>
        <w:t>/</w:t>
      </w:r>
      <w:r>
        <w:rPr>
          <w:rFonts w:ascii="Times New Roman"/>
          <w:spacing w:val="-1"/>
        </w:rPr>
        <w:t xml:space="preserve"> </w:t>
      </w:r>
      <w:r>
        <w:rPr>
          <w:rFonts w:ascii="Times New Roman"/>
        </w:rPr>
        <w:t>attendance</w:t>
      </w:r>
      <w:r>
        <w:rPr>
          <w:rFonts w:ascii="Times New Roman"/>
          <w:spacing w:val="-1"/>
        </w:rPr>
        <w:t xml:space="preserve"> </w:t>
      </w:r>
      <w:r>
        <w:rPr>
          <w:rFonts w:ascii="Times New Roman"/>
        </w:rPr>
        <w:t>record</w:t>
      </w:r>
      <w:r>
        <w:rPr>
          <w:rFonts w:ascii="Times New Roman"/>
          <w:spacing w:val="-2"/>
        </w:rPr>
        <w:t xml:space="preserve"> </w:t>
      </w:r>
      <w:r>
        <w:rPr>
          <w:rFonts w:ascii="Times New Roman"/>
        </w:rPr>
        <w:t>of</w:t>
      </w:r>
      <w:r>
        <w:rPr>
          <w:rFonts w:ascii="Times New Roman"/>
          <w:spacing w:val="-3"/>
        </w:rPr>
        <w:t xml:space="preserve"> </w:t>
      </w:r>
      <w:r>
        <w:rPr>
          <w:rFonts w:ascii="Times New Roman"/>
        </w:rPr>
        <w:t>supervisory</w:t>
      </w:r>
      <w:r>
        <w:rPr>
          <w:rFonts w:ascii="Times New Roman"/>
          <w:spacing w:val="-4"/>
        </w:rPr>
        <w:t xml:space="preserve"> </w:t>
      </w:r>
      <w:r>
        <w:rPr>
          <w:rFonts w:ascii="Times New Roman"/>
        </w:rPr>
        <w:t>staff</w:t>
      </w:r>
      <w:r>
        <w:rPr>
          <w:rFonts w:ascii="Times New Roman"/>
          <w:spacing w:val="-2"/>
        </w:rPr>
        <w:t xml:space="preserve"> </w:t>
      </w:r>
      <w:r>
        <w:rPr>
          <w:rFonts w:ascii="Times New Roman"/>
        </w:rPr>
        <w:t>with</w:t>
      </w:r>
      <w:r>
        <w:rPr>
          <w:rFonts w:ascii="Times New Roman"/>
          <w:spacing w:val="-1"/>
        </w:rPr>
        <w:t xml:space="preserve"> </w:t>
      </w:r>
      <w:r>
        <w:rPr>
          <w:rFonts w:ascii="Times New Roman"/>
        </w:rPr>
        <w:t>designation</w:t>
      </w:r>
      <w:r>
        <w:rPr>
          <w:rFonts w:ascii="Times New Roman"/>
          <w:spacing w:val="-1"/>
        </w:rPr>
        <w:t xml:space="preserve"> </w:t>
      </w:r>
      <w:r>
        <w:rPr>
          <w:rFonts w:ascii="Times New Roman"/>
        </w:rPr>
        <w:t>placed</w:t>
      </w:r>
      <w:r>
        <w:rPr>
          <w:rFonts w:ascii="Times New Roman"/>
          <w:spacing w:val="-2"/>
        </w:rPr>
        <w:t xml:space="preserve"> </w:t>
      </w:r>
      <w:r>
        <w:rPr>
          <w:rFonts w:ascii="Times New Roman"/>
        </w:rPr>
        <w:t>with</w:t>
      </w:r>
      <w:r>
        <w:rPr>
          <w:rFonts w:ascii="Times New Roman"/>
          <w:spacing w:val="-1"/>
        </w:rPr>
        <w:t xml:space="preserve"> </w:t>
      </w:r>
      <w:r>
        <w:rPr>
          <w:rFonts w:ascii="Times New Roman"/>
        </w:rPr>
        <w:t>offices</w:t>
      </w:r>
      <w:r>
        <w:rPr>
          <w:rFonts w:ascii="Times New Roman"/>
          <w:spacing w:val="-3"/>
        </w:rPr>
        <w:t xml:space="preserve"> </w:t>
      </w:r>
      <w:r>
        <w:rPr>
          <w:rFonts w:ascii="Times New Roman"/>
        </w:rPr>
        <w:t>in</w:t>
      </w:r>
      <w:r>
        <w:rPr>
          <w:rFonts w:ascii="Times New Roman"/>
          <w:spacing w:val="-2"/>
        </w:rPr>
        <w:t xml:space="preserve"> </w:t>
      </w:r>
      <w:r>
        <w:rPr>
          <w:rFonts w:ascii="Times New Roman"/>
        </w:rPr>
        <w:t>our</w:t>
      </w:r>
      <w:r>
        <w:rPr>
          <w:rFonts w:ascii="Times New Roman"/>
          <w:spacing w:val="-1"/>
        </w:rPr>
        <w:t xml:space="preserve"> </w:t>
      </w:r>
      <w:r>
        <w:rPr>
          <w:rFonts w:ascii="Times New Roman"/>
        </w:rPr>
        <w:t>AOR.</w:t>
      </w:r>
    </w:p>
    <w:p w:rsidR="0063111C" w:rsidRDefault="0063111C">
      <w:pPr>
        <w:pStyle w:val="BodyText"/>
        <w:spacing w:before="10"/>
        <w:rPr>
          <w:rFonts w:ascii="Times New Roman"/>
          <w:sz w:val="21"/>
        </w:rPr>
      </w:pPr>
    </w:p>
    <w:p w:rsidR="0063111C" w:rsidRDefault="000C34AF">
      <w:pPr>
        <w:pStyle w:val="BodyText"/>
        <w:spacing w:before="1"/>
        <w:ind w:left="344" w:right="342"/>
        <w:jc w:val="both"/>
        <w:rPr>
          <w:rFonts w:ascii="Times New Roman" w:hAnsi="Times New Roman"/>
        </w:rPr>
      </w:pPr>
      <w:r>
        <w:rPr>
          <w:rFonts w:ascii="Times New Roman" w:hAnsi="Times New Roman"/>
        </w:rPr>
        <w:t>(m) Private Security Agency shall not be owned and controlled by any director or officer / employee of the bank or</w:t>
      </w:r>
      <w:r>
        <w:rPr>
          <w:rFonts w:ascii="Times New Roman" w:hAnsi="Times New Roman"/>
          <w:spacing w:val="1"/>
        </w:rPr>
        <w:t xml:space="preserve"> </w:t>
      </w:r>
      <w:r>
        <w:rPr>
          <w:rFonts w:ascii="Times New Roman" w:hAnsi="Times New Roman"/>
        </w:rPr>
        <w:t>their relatives having the same meaning as assigned under Section 6 of the Companies Act 1956 (Proof document –</w:t>
      </w:r>
      <w:r>
        <w:rPr>
          <w:rFonts w:ascii="Times New Roman" w:hAnsi="Times New Roman"/>
          <w:spacing w:val="-52"/>
        </w:rPr>
        <w:t xml:space="preserve"> </w:t>
      </w:r>
      <w:r>
        <w:rPr>
          <w:rFonts w:ascii="Times New Roman" w:hAnsi="Times New Roman"/>
        </w:rPr>
        <w:t>self</w:t>
      </w:r>
      <w:r>
        <w:rPr>
          <w:rFonts w:ascii="Times New Roman" w:hAnsi="Times New Roman"/>
          <w:spacing w:val="-1"/>
        </w:rPr>
        <w:t xml:space="preserve"> </w:t>
      </w:r>
      <w:r>
        <w:rPr>
          <w:rFonts w:ascii="Times New Roman" w:hAnsi="Times New Roman"/>
        </w:rPr>
        <w:t>declaration by</w:t>
      </w:r>
      <w:r>
        <w:rPr>
          <w:rFonts w:ascii="Times New Roman" w:hAnsi="Times New Roman"/>
          <w:spacing w:val="-3"/>
        </w:rPr>
        <w:t xml:space="preserve"> </w:t>
      </w:r>
      <w:r>
        <w:rPr>
          <w:rFonts w:ascii="Times New Roman" w:hAnsi="Times New Roman"/>
        </w:rPr>
        <w:t>the Director</w:t>
      </w:r>
      <w:r>
        <w:rPr>
          <w:rFonts w:ascii="Times New Roman" w:hAnsi="Times New Roman"/>
          <w:spacing w:val="-2"/>
        </w:rPr>
        <w:t xml:space="preserve"> </w:t>
      </w:r>
      <w:r>
        <w:rPr>
          <w:rFonts w:ascii="Times New Roman" w:hAnsi="Times New Roman"/>
        </w:rPr>
        <w:t>/</w:t>
      </w:r>
      <w:r>
        <w:rPr>
          <w:rFonts w:ascii="Times New Roman" w:hAnsi="Times New Roman"/>
          <w:spacing w:val="4"/>
        </w:rPr>
        <w:t xml:space="preserve"> </w:t>
      </w:r>
      <w:r>
        <w:rPr>
          <w:rFonts w:ascii="Times New Roman" w:hAnsi="Times New Roman"/>
        </w:rPr>
        <w:t>Partner</w:t>
      </w:r>
      <w:r>
        <w:rPr>
          <w:rFonts w:ascii="Times New Roman" w:hAnsi="Times New Roman"/>
          <w:spacing w:val="-2"/>
        </w:rPr>
        <w:t xml:space="preserve"> </w:t>
      </w:r>
      <w:r>
        <w:rPr>
          <w:rFonts w:ascii="Times New Roman" w:hAnsi="Times New Roman"/>
        </w:rPr>
        <w:t>substantiating</w:t>
      </w:r>
      <w:r>
        <w:rPr>
          <w:rFonts w:ascii="Times New Roman" w:hAnsi="Times New Roman"/>
          <w:spacing w:val="-3"/>
        </w:rPr>
        <w:t xml:space="preserve"> </w:t>
      </w:r>
      <w:r>
        <w:rPr>
          <w:rFonts w:ascii="Times New Roman" w:hAnsi="Times New Roman"/>
        </w:rPr>
        <w:t>the</w:t>
      </w:r>
      <w:r>
        <w:rPr>
          <w:rFonts w:ascii="Times New Roman" w:hAnsi="Times New Roman"/>
          <w:spacing w:val="1"/>
        </w:rPr>
        <w:t xml:space="preserve"> </w:t>
      </w:r>
      <w:r>
        <w:rPr>
          <w:rFonts w:ascii="Times New Roman" w:hAnsi="Times New Roman"/>
        </w:rPr>
        <w:t>criteria).</w:t>
      </w:r>
    </w:p>
    <w:p w:rsidR="00452F4C" w:rsidRDefault="00452F4C">
      <w:pPr>
        <w:pStyle w:val="BodyText"/>
        <w:spacing w:before="1"/>
        <w:ind w:left="344" w:right="342"/>
        <w:jc w:val="both"/>
        <w:rPr>
          <w:rFonts w:ascii="Times New Roman" w:hAnsi="Times New Roman"/>
        </w:rPr>
      </w:pPr>
    </w:p>
    <w:p w:rsidR="00D24357" w:rsidRDefault="000C34AF" w:rsidP="00D24357">
      <w:pPr>
        <w:pStyle w:val="ListParagraph"/>
        <w:numPr>
          <w:ilvl w:val="0"/>
          <w:numId w:val="7"/>
        </w:numPr>
        <w:tabs>
          <w:tab w:val="left" w:pos="748"/>
        </w:tabs>
        <w:ind w:right="337" w:firstLine="0"/>
        <w:jc w:val="both"/>
        <w:rPr>
          <w:rFonts w:ascii="Times New Roman" w:hAnsi="Times New Roman"/>
        </w:rPr>
      </w:pPr>
      <w:r>
        <w:rPr>
          <w:rFonts w:ascii="Times New Roman" w:hAnsi="Times New Roman"/>
        </w:rPr>
        <w:t xml:space="preserve">PSA should be complying with Minimum Wages Act 1948 and amendments there </w:t>
      </w:r>
      <w:r w:rsidR="00F75337">
        <w:rPr>
          <w:rFonts w:ascii="Times New Roman" w:hAnsi="Times New Roman"/>
        </w:rPr>
        <w:t>to (Proof</w:t>
      </w:r>
      <w:r>
        <w:rPr>
          <w:rFonts w:ascii="Times New Roman" w:hAnsi="Times New Roman"/>
        </w:rPr>
        <w:t xml:space="preserve"> documents –</w:t>
      </w:r>
      <w:r>
        <w:rPr>
          <w:rFonts w:ascii="Times New Roman" w:hAnsi="Times New Roman"/>
          <w:spacing w:val="1"/>
        </w:rPr>
        <w:t xml:space="preserve"> </w:t>
      </w:r>
      <w:r>
        <w:rPr>
          <w:rFonts w:ascii="Times New Roman" w:hAnsi="Times New Roman"/>
        </w:rPr>
        <w:t>copies of salary slips not older than two months issued to Security Guards (Arm</w:t>
      </w:r>
      <w:r w:rsidR="00452F4C">
        <w:rPr>
          <w:rFonts w:ascii="Times New Roman" w:hAnsi="Times New Roman"/>
        </w:rPr>
        <w:t xml:space="preserve">ed/ </w:t>
      </w:r>
      <w:r w:rsidR="00F75337">
        <w:rPr>
          <w:rFonts w:ascii="Times New Roman" w:hAnsi="Times New Roman"/>
        </w:rPr>
        <w:t>un-armed</w:t>
      </w:r>
      <w:r w:rsidR="00452F4C">
        <w:rPr>
          <w:rFonts w:ascii="Times New Roman" w:hAnsi="Times New Roman"/>
        </w:rPr>
        <w:t>) deployed in area A, B and C</w:t>
      </w:r>
      <w:r w:rsidR="00E8423D">
        <w:rPr>
          <w:rFonts w:ascii="Times New Roman" w:hAnsi="Times New Roman"/>
        </w:rPr>
        <w:t xml:space="preserve"> of any principal employer. At least five salary slips from the different mentioned region should be submitted. </w:t>
      </w:r>
    </w:p>
    <w:p w:rsidR="00D24357" w:rsidRPr="00D24357" w:rsidRDefault="00D24357" w:rsidP="00D24357">
      <w:pPr>
        <w:tabs>
          <w:tab w:val="left" w:pos="748"/>
        </w:tabs>
        <w:ind w:right="337"/>
        <w:jc w:val="both"/>
        <w:rPr>
          <w:rFonts w:ascii="Times New Roman" w:hAnsi="Times New Roman"/>
        </w:rPr>
      </w:pPr>
    </w:p>
    <w:p w:rsidR="00D24357" w:rsidRPr="00D24357" w:rsidRDefault="00452F4C" w:rsidP="00D24357">
      <w:pPr>
        <w:pStyle w:val="ListParagraph"/>
        <w:numPr>
          <w:ilvl w:val="0"/>
          <w:numId w:val="7"/>
        </w:numPr>
        <w:tabs>
          <w:tab w:val="left" w:pos="748"/>
        </w:tabs>
        <w:ind w:right="337" w:firstLine="0"/>
        <w:jc w:val="both"/>
        <w:rPr>
          <w:rFonts w:ascii="Times New Roman" w:hAnsi="Times New Roman"/>
        </w:rPr>
      </w:pPr>
      <w:r w:rsidRPr="00D24357">
        <w:rPr>
          <w:rFonts w:ascii="Times New Roman"/>
        </w:rPr>
        <w:t>PSA</w:t>
      </w:r>
      <w:r w:rsidRPr="00D24357">
        <w:rPr>
          <w:rFonts w:ascii="Times New Roman"/>
          <w:spacing w:val="1"/>
        </w:rPr>
        <w:t xml:space="preserve"> </w:t>
      </w:r>
      <w:r w:rsidRPr="00D24357">
        <w:rPr>
          <w:rFonts w:ascii="Times New Roman"/>
        </w:rPr>
        <w:t>should be remitting EPF contributions on-line (Proof document- copy of electronic contribution challan</w:t>
      </w:r>
      <w:r w:rsidRPr="00D24357">
        <w:rPr>
          <w:rFonts w:ascii="Times New Roman"/>
          <w:spacing w:val="1"/>
        </w:rPr>
        <w:t xml:space="preserve"> </w:t>
      </w:r>
      <w:r w:rsidRPr="00D24357">
        <w:rPr>
          <w:rFonts w:ascii="Times New Roman"/>
        </w:rPr>
        <w:t>cum</w:t>
      </w:r>
      <w:r w:rsidRPr="00D24357">
        <w:rPr>
          <w:rFonts w:ascii="Times New Roman"/>
          <w:spacing w:val="1"/>
        </w:rPr>
        <w:t xml:space="preserve"> </w:t>
      </w:r>
      <w:r w:rsidRPr="00D24357">
        <w:rPr>
          <w:rFonts w:ascii="Times New Roman"/>
        </w:rPr>
        <w:t>return</w:t>
      </w:r>
      <w:r w:rsidRPr="00D24357">
        <w:rPr>
          <w:rFonts w:ascii="Times New Roman"/>
          <w:spacing w:val="1"/>
        </w:rPr>
        <w:t xml:space="preserve"> </w:t>
      </w:r>
      <w:r w:rsidRPr="00D24357">
        <w:rPr>
          <w:rFonts w:ascii="Times New Roman"/>
        </w:rPr>
        <w:t>for</w:t>
      </w:r>
      <w:r w:rsidRPr="00D24357">
        <w:rPr>
          <w:rFonts w:ascii="Times New Roman"/>
          <w:spacing w:val="1"/>
        </w:rPr>
        <w:t xml:space="preserve"> </w:t>
      </w:r>
      <w:r w:rsidRPr="00D24357">
        <w:rPr>
          <w:rFonts w:ascii="Times New Roman"/>
        </w:rPr>
        <w:t>same</w:t>
      </w:r>
      <w:r w:rsidRPr="00D24357">
        <w:rPr>
          <w:rFonts w:ascii="Times New Roman"/>
          <w:spacing w:val="1"/>
        </w:rPr>
        <w:t xml:space="preserve"> </w:t>
      </w:r>
      <w:r w:rsidRPr="00D24357">
        <w:rPr>
          <w:rFonts w:ascii="Times New Roman"/>
        </w:rPr>
        <w:t>wage</w:t>
      </w:r>
      <w:r w:rsidRPr="00D24357">
        <w:rPr>
          <w:rFonts w:ascii="Times New Roman"/>
          <w:spacing w:val="1"/>
        </w:rPr>
        <w:t xml:space="preserve"> </w:t>
      </w:r>
      <w:r w:rsidRPr="00D24357">
        <w:rPr>
          <w:rFonts w:ascii="Times New Roman"/>
        </w:rPr>
        <w:t>months</w:t>
      </w:r>
      <w:r w:rsidRPr="00D24357">
        <w:rPr>
          <w:rFonts w:ascii="Times New Roman"/>
          <w:spacing w:val="1"/>
        </w:rPr>
        <w:t xml:space="preserve"> </w:t>
      </w:r>
      <w:r w:rsidRPr="00D24357">
        <w:rPr>
          <w:rFonts w:ascii="Times New Roman"/>
        </w:rPr>
        <w:t>for</w:t>
      </w:r>
      <w:r w:rsidRPr="00D24357">
        <w:rPr>
          <w:rFonts w:ascii="Times New Roman"/>
          <w:spacing w:val="1"/>
        </w:rPr>
        <w:t xml:space="preserve"> </w:t>
      </w:r>
      <w:r w:rsidRPr="00D24357">
        <w:rPr>
          <w:rFonts w:ascii="Times New Roman"/>
        </w:rPr>
        <w:t>same</w:t>
      </w:r>
      <w:r w:rsidRPr="00D24357">
        <w:rPr>
          <w:rFonts w:ascii="Times New Roman"/>
          <w:spacing w:val="1"/>
        </w:rPr>
        <w:t xml:space="preserve"> </w:t>
      </w:r>
      <w:r w:rsidRPr="00D24357">
        <w:rPr>
          <w:rFonts w:ascii="Times New Roman"/>
        </w:rPr>
        <w:t>security</w:t>
      </w:r>
      <w:r w:rsidRPr="00D24357">
        <w:rPr>
          <w:rFonts w:ascii="Times New Roman"/>
          <w:spacing w:val="1"/>
        </w:rPr>
        <w:t xml:space="preserve"> </w:t>
      </w:r>
      <w:r w:rsidRPr="00D24357">
        <w:rPr>
          <w:rFonts w:ascii="Times New Roman"/>
        </w:rPr>
        <w:t>guards</w:t>
      </w:r>
      <w:r w:rsidR="00D24357">
        <w:rPr>
          <w:rFonts w:ascii="Times New Roman"/>
        </w:rPr>
        <w:t xml:space="preserve"> </w:t>
      </w:r>
      <w:r w:rsidRPr="00D24357">
        <w:rPr>
          <w:rFonts w:ascii="Times New Roman"/>
        </w:rPr>
        <w:t>(Armed</w:t>
      </w:r>
      <w:r w:rsidRPr="00D24357">
        <w:rPr>
          <w:rFonts w:ascii="Times New Roman"/>
          <w:spacing w:val="1"/>
        </w:rPr>
        <w:t xml:space="preserve"> </w:t>
      </w:r>
      <w:r w:rsidRPr="00D24357">
        <w:rPr>
          <w:rFonts w:ascii="Times New Roman"/>
        </w:rPr>
        <w:t>/</w:t>
      </w:r>
      <w:r w:rsidRPr="00D24357">
        <w:rPr>
          <w:rFonts w:ascii="Times New Roman"/>
          <w:spacing w:val="1"/>
        </w:rPr>
        <w:t xml:space="preserve"> </w:t>
      </w:r>
      <w:r w:rsidRPr="00D24357">
        <w:rPr>
          <w:rFonts w:ascii="Times New Roman"/>
        </w:rPr>
        <w:t>Unarmed)</w:t>
      </w:r>
      <w:r w:rsidRPr="00D24357">
        <w:rPr>
          <w:rFonts w:ascii="Times New Roman"/>
          <w:spacing w:val="1"/>
        </w:rPr>
        <w:t xml:space="preserve"> </w:t>
      </w:r>
      <w:r w:rsidRPr="00D24357">
        <w:rPr>
          <w:rFonts w:ascii="Times New Roman"/>
        </w:rPr>
        <w:t>for</w:t>
      </w:r>
      <w:r w:rsidRPr="00D24357">
        <w:rPr>
          <w:rFonts w:ascii="Times New Roman"/>
          <w:spacing w:val="1"/>
        </w:rPr>
        <w:t xml:space="preserve"> </w:t>
      </w:r>
      <w:r w:rsidRPr="00D24357">
        <w:rPr>
          <w:rFonts w:ascii="Times New Roman"/>
        </w:rPr>
        <w:t>whom</w:t>
      </w:r>
      <w:r w:rsidRPr="00D24357">
        <w:rPr>
          <w:rFonts w:ascii="Times New Roman"/>
          <w:spacing w:val="1"/>
        </w:rPr>
        <w:t xml:space="preserve"> </w:t>
      </w:r>
      <w:r w:rsidRPr="00D24357">
        <w:rPr>
          <w:rFonts w:ascii="Times New Roman"/>
        </w:rPr>
        <w:t>salary</w:t>
      </w:r>
      <w:r w:rsidRPr="00D24357">
        <w:rPr>
          <w:rFonts w:ascii="Times New Roman"/>
          <w:spacing w:val="1"/>
        </w:rPr>
        <w:t xml:space="preserve"> </w:t>
      </w:r>
      <w:r w:rsidRPr="00D24357">
        <w:rPr>
          <w:rFonts w:ascii="Times New Roman"/>
        </w:rPr>
        <w:t>slips</w:t>
      </w:r>
      <w:r w:rsidRPr="00D24357">
        <w:rPr>
          <w:rFonts w:ascii="Times New Roman"/>
          <w:spacing w:val="55"/>
        </w:rPr>
        <w:t xml:space="preserve"> </w:t>
      </w:r>
      <w:r w:rsidRPr="00D24357">
        <w:rPr>
          <w:rFonts w:ascii="Times New Roman"/>
        </w:rPr>
        <w:t>are</w:t>
      </w:r>
      <w:r w:rsidRPr="00D24357">
        <w:rPr>
          <w:rFonts w:ascii="Times New Roman"/>
          <w:spacing w:val="1"/>
        </w:rPr>
        <w:t xml:space="preserve"> </w:t>
      </w:r>
      <w:r w:rsidRPr="00D24357">
        <w:rPr>
          <w:rFonts w:ascii="Times New Roman"/>
        </w:rPr>
        <w:t>submitted.</w:t>
      </w:r>
    </w:p>
    <w:p w:rsidR="00D24357" w:rsidRPr="00D24357" w:rsidRDefault="00D24357" w:rsidP="00D24357">
      <w:pPr>
        <w:pStyle w:val="ListParagraph"/>
        <w:rPr>
          <w:rFonts w:ascii="Times New Roman"/>
        </w:rPr>
      </w:pPr>
    </w:p>
    <w:p w:rsidR="00D24357" w:rsidRPr="00D24357" w:rsidRDefault="00452F4C" w:rsidP="00D24357">
      <w:pPr>
        <w:pStyle w:val="ListParagraph"/>
        <w:numPr>
          <w:ilvl w:val="0"/>
          <w:numId w:val="7"/>
        </w:numPr>
        <w:tabs>
          <w:tab w:val="left" w:pos="748"/>
        </w:tabs>
        <w:ind w:right="337" w:firstLine="0"/>
        <w:jc w:val="both"/>
        <w:rPr>
          <w:rFonts w:ascii="Times New Roman" w:hAnsi="Times New Roman"/>
        </w:rPr>
      </w:pPr>
      <w:r w:rsidRPr="00D24357">
        <w:rPr>
          <w:rFonts w:ascii="Times New Roman"/>
        </w:rPr>
        <w:t>PSA</w:t>
      </w:r>
      <w:r w:rsidRPr="00D24357">
        <w:rPr>
          <w:rFonts w:ascii="Times New Roman"/>
          <w:spacing w:val="1"/>
        </w:rPr>
        <w:t xml:space="preserve"> </w:t>
      </w:r>
      <w:r w:rsidRPr="00D24357">
        <w:rPr>
          <w:rFonts w:ascii="Times New Roman"/>
        </w:rPr>
        <w:t>should be remitting ESI contributions on-line (Proof document- copy of electronic contribution History</w:t>
      </w:r>
      <w:r w:rsidRPr="00D24357">
        <w:rPr>
          <w:rFonts w:ascii="Times New Roman"/>
          <w:spacing w:val="1"/>
        </w:rPr>
        <w:t xml:space="preserve"> </w:t>
      </w:r>
      <w:r w:rsidRPr="00D24357">
        <w:rPr>
          <w:rFonts w:ascii="Times New Roman"/>
        </w:rPr>
        <w:t>sheet(CHS)</w:t>
      </w:r>
      <w:r w:rsidRPr="00D24357">
        <w:rPr>
          <w:rFonts w:ascii="Times New Roman"/>
          <w:spacing w:val="1"/>
        </w:rPr>
        <w:t xml:space="preserve"> </w:t>
      </w:r>
      <w:r w:rsidRPr="00D24357">
        <w:rPr>
          <w:rFonts w:ascii="Times New Roman"/>
        </w:rPr>
        <w:t>for</w:t>
      </w:r>
      <w:r w:rsidRPr="00D24357">
        <w:rPr>
          <w:rFonts w:ascii="Times New Roman"/>
          <w:spacing w:val="1"/>
        </w:rPr>
        <w:t xml:space="preserve"> </w:t>
      </w:r>
      <w:r w:rsidRPr="00D24357">
        <w:rPr>
          <w:rFonts w:ascii="Times New Roman"/>
        </w:rPr>
        <w:t>same</w:t>
      </w:r>
      <w:r w:rsidRPr="00D24357">
        <w:rPr>
          <w:rFonts w:ascii="Times New Roman"/>
          <w:spacing w:val="1"/>
        </w:rPr>
        <w:t xml:space="preserve"> </w:t>
      </w:r>
      <w:r w:rsidRPr="00D24357">
        <w:rPr>
          <w:rFonts w:ascii="Times New Roman"/>
        </w:rPr>
        <w:t>wage</w:t>
      </w:r>
      <w:r w:rsidRPr="00D24357">
        <w:rPr>
          <w:rFonts w:ascii="Times New Roman"/>
          <w:spacing w:val="1"/>
        </w:rPr>
        <w:t xml:space="preserve"> </w:t>
      </w:r>
      <w:r w:rsidRPr="00D24357">
        <w:rPr>
          <w:rFonts w:ascii="Times New Roman"/>
        </w:rPr>
        <w:t>months</w:t>
      </w:r>
      <w:r w:rsidRPr="00D24357">
        <w:rPr>
          <w:rFonts w:ascii="Times New Roman"/>
          <w:spacing w:val="1"/>
        </w:rPr>
        <w:t xml:space="preserve"> </w:t>
      </w:r>
      <w:r w:rsidRPr="00D24357">
        <w:rPr>
          <w:rFonts w:ascii="Times New Roman"/>
        </w:rPr>
        <w:t>for</w:t>
      </w:r>
      <w:r w:rsidRPr="00D24357">
        <w:rPr>
          <w:rFonts w:ascii="Times New Roman"/>
          <w:spacing w:val="1"/>
        </w:rPr>
        <w:t xml:space="preserve"> </w:t>
      </w:r>
      <w:r w:rsidRPr="00D24357">
        <w:rPr>
          <w:rFonts w:ascii="Times New Roman"/>
        </w:rPr>
        <w:t>same</w:t>
      </w:r>
      <w:r w:rsidRPr="00D24357">
        <w:rPr>
          <w:rFonts w:ascii="Times New Roman"/>
          <w:spacing w:val="1"/>
        </w:rPr>
        <w:t xml:space="preserve"> </w:t>
      </w:r>
      <w:r w:rsidRPr="00D24357">
        <w:rPr>
          <w:rFonts w:ascii="Times New Roman"/>
        </w:rPr>
        <w:t>security</w:t>
      </w:r>
      <w:r w:rsidRPr="00D24357">
        <w:rPr>
          <w:rFonts w:ascii="Times New Roman"/>
          <w:spacing w:val="1"/>
        </w:rPr>
        <w:t xml:space="preserve"> </w:t>
      </w:r>
      <w:r w:rsidRPr="00D24357">
        <w:rPr>
          <w:rFonts w:ascii="Times New Roman"/>
        </w:rPr>
        <w:t>guards(Armed</w:t>
      </w:r>
      <w:r w:rsidRPr="00D24357">
        <w:rPr>
          <w:rFonts w:ascii="Times New Roman"/>
          <w:spacing w:val="1"/>
        </w:rPr>
        <w:t xml:space="preserve"> </w:t>
      </w:r>
      <w:r w:rsidRPr="00D24357">
        <w:rPr>
          <w:rFonts w:ascii="Times New Roman"/>
        </w:rPr>
        <w:t>/</w:t>
      </w:r>
      <w:r w:rsidRPr="00D24357">
        <w:rPr>
          <w:rFonts w:ascii="Times New Roman"/>
          <w:spacing w:val="1"/>
        </w:rPr>
        <w:t xml:space="preserve"> </w:t>
      </w:r>
      <w:r w:rsidRPr="00D24357">
        <w:rPr>
          <w:rFonts w:ascii="Times New Roman"/>
        </w:rPr>
        <w:t>Unarmed)</w:t>
      </w:r>
      <w:r w:rsidRPr="00D24357">
        <w:rPr>
          <w:rFonts w:ascii="Times New Roman"/>
          <w:spacing w:val="1"/>
        </w:rPr>
        <w:t xml:space="preserve"> </w:t>
      </w:r>
      <w:r w:rsidRPr="00D24357">
        <w:rPr>
          <w:rFonts w:ascii="Times New Roman"/>
        </w:rPr>
        <w:t>for</w:t>
      </w:r>
      <w:r w:rsidRPr="00D24357">
        <w:rPr>
          <w:rFonts w:ascii="Times New Roman"/>
          <w:spacing w:val="1"/>
        </w:rPr>
        <w:t xml:space="preserve"> </w:t>
      </w:r>
      <w:r w:rsidRPr="00D24357">
        <w:rPr>
          <w:rFonts w:ascii="Times New Roman"/>
        </w:rPr>
        <w:t>whom</w:t>
      </w:r>
      <w:r w:rsidRPr="00D24357">
        <w:rPr>
          <w:rFonts w:ascii="Times New Roman"/>
          <w:spacing w:val="1"/>
        </w:rPr>
        <w:t xml:space="preserve"> </w:t>
      </w:r>
      <w:r w:rsidRPr="00D24357">
        <w:rPr>
          <w:rFonts w:ascii="Times New Roman"/>
        </w:rPr>
        <w:t>salary</w:t>
      </w:r>
      <w:r w:rsidRPr="00D24357">
        <w:rPr>
          <w:rFonts w:ascii="Times New Roman"/>
          <w:spacing w:val="1"/>
        </w:rPr>
        <w:t xml:space="preserve"> </w:t>
      </w:r>
      <w:r w:rsidRPr="00D24357">
        <w:rPr>
          <w:rFonts w:ascii="Times New Roman"/>
        </w:rPr>
        <w:t>slips</w:t>
      </w:r>
      <w:r w:rsidRPr="00D24357">
        <w:rPr>
          <w:rFonts w:ascii="Times New Roman"/>
          <w:spacing w:val="1"/>
        </w:rPr>
        <w:t xml:space="preserve"> </w:t>
      </w:r>
      <w:r w:rsidRPr="00D24357">
        <w:rPr>
          <w:rFonts w:ascii="Times New Roman"/>
        </w:rPr>
        <w:t>are</w:t>
      </w:r>
      <w:r w:rsidRPr="00D24357">
        <w:rPr>
          <w:rFonts w:ascii="Times New Roman"/>
          <w:spacing w:val="1"/>
        </w:rPr>
        <w:t xml:space="preserve"> </w:t>
      </w:r>
      <w:r w:rsidRPr="00D24357">
        <w:rPr>
          <w:rFonts w:ascii="Times New Roman"/>
        </w:rPr>
        <w:t>submitted.</w:t>
      </w:r>
    </w:p>
    <w:p w:rsidR="00D24357" w:rsidRPr="00D24357" w:rsidRDefault="00D24357" w:rsidP="00D24357">
      <w:pPr>
        <w:pStyle w:val="ListParagraph"/>
        <w:rPr>
          <w:rFonts w:ascii="Times New Roman" w:hAnsi="Times New Roman"/>
        </w:rPr>
      </w:pPr>
    </w:p>
    <w:p w:rsidR="00452F4C" w:rsidRPr="00D24357" w:rsidRDefault="00452F4C" w:rsidP="00D24357">
      <w:pPr>
        <w:pStyle w:val="ListParagraph"/>
        <w:numPr>
          <w:ilvl w:val="0"/>
          <w:numId w:val="7"/>
        </w:numPr>
        <w:tabs>
          <w:tab w:val="left" w:pos="748"/>
        </w:tabs>
        <w:ind w:right="337" w:firstLine="0"/>
        <w:jc w:val="both"/>
        <w:rPr>
          <w:rFonts w:ascii="Times New Roman" w:hAnsi="Times New Roman"/>
        </w:rPr>
      </w:pPr>
      <w:r w:rsidRPr="00D24357">
        <w:rPr>
          <w:rFonts w:ascii="Times New Roman" w:hAnsi="Times New Roman"/>
        </w:rPr>
        <w:t>PSA should be remitting net salary to security guards bank account (Proof document – copy of security guard</w:t>
      </w:r>
      <w:r w:rsidRPr="00D24357">
        <w:rPr>
          <w:rFonts w:ascii="Times New Roman" w:hAnsi="Times New Roman"/>
          <w:spacing w:val="1"/>
        </w:rPr>
        <w:t xml:space="preserve"> </w:t>
      </w:r>
      <w:r w:rsidRPr="00D24357">
        <w:rPr>
          <w:rFonts w:ascii="Times New Roman" w:hAnsi="Times New Roman"/>
        </w:rPr>
        <w:t>bank</w:t>
      </w:r>
      <w:r w:rsidRPr="00D24357">
        <w:rPr>
          <w:rFonts w:ascii="Times New Roman" w:hAnsi="Times New Roman"/>
          <w:spacing w:val="1"/>
        </w:rPr>
        <w:t xml:space="preserve"> </w:t>
      </w:r>
      <w:r w:rsidRPr="00D24357">
        <w:rPr>
          <w:rFonts w:ascii="Times New Roman" w:hAnsi="Times New Roman"/>
        </w:rPr>
        <w:t>passbook</w:t>
      </w:r>
      <w:r w:rsidRPr="00D24357">
        <w:rPr>
          <w:rFonts w:ascii="Times New Roman" w:hAnsi="Times New Roman"/>
          <w:spacing w:val="1"/>
        </w:rPr>
        <w:t xml:space="preserve"> </w:t>
      </w:r>
      <w:r w:rsidRPr="00D24357">
        <w:rPr>
          <w:rFonts w:ascii="Times New Roman" w:hAnsi="Times New Roman"/>
        </w:rPr>
        <w:t>/</w:t>
      </w:r>
      <w:r w:rsidRPr="00D24357">
        <w:rPr>
          <w:rFonts w:ascii="Times New Roman" w:hAnsi="Times New Roman"/>
          <w:spacing w:val="6"/>
        </w:rPr>
        <w:t xml:space="preserve"> </w:t>
      </w:r>
      <w:r w:rsidRPr="00D24357">
        <w:rPr>
          <w:rFonts w:ascii="Times New Roman" w:hAnsi="Times New Roman"/>
        </w:rPr>
        <w:t>statement</w:t>
      </w:r>
      <w:r w:rsidRPr="00D24357">
        <w:rPr>
          <w:rFonts w:ascii="Times New Roman" w:hAnsi="Times New Roman"/>
          <w:spacing w:val="6"/>
        </w:rPr>
        <w:t xml:space="preserve"> </w:t>
      </w:r>
      <w:r w:rsidRPr="00D24357">
        <w:rPr>
          <w:rFonts w:ascii="Times New Roman" w:hAnsi="Times New Roman"/>
        </w:rPr>
        <w:t>indicating</w:t>
      </w:r>
      <w:r w:rsidRPr="00D24357">
        <w:rPr>
          <w:rFonts w:ascii="Times New Roman" w:hAnsi="Times New Roman"/>
          <w:spacing w:val="2"/>
        </w:rPr>
        <w:t xml:space="preserve"> </w:t>
      </w:r>
      <w:r w:rsidRPr="00D24357">
        <w:rPr>
          <w:rFonts w:ascii="Times New Roman" w:hAnsi="Times New Roman"/>
        </w:rPr>
        <w:t>credit</w:t>
      </w:r>
      <w:r w:rsidRPr="00D24357">
        <w:rPr>
          <w:rFonts w:ascii="Times New Roman" w:hAnsi="Times New Roman"/>
          <w:spacing w:val="4"/>
        </w:rPr>
        <w:t xml:space="preserve"> </w:t>
      </w:r>
      <w:r w:rsidRPr="00D24357">
        <w:rPr>
          <w:rFonts w:ascii="Times New Roman" w:hAnsi="Times New Roman"/>
        </w:rPr>
        <w:t>of</w:t>
      </w:r>
      <w:r w:rsidRPr="00D24357">
        <w:rPr>
          <w:rFonts w:ascii="Times New Roman" w:hAnsi="Times New Roman"/>
          <w:spacing w:val="5"/>
        </w:rPr>
        <w:t xml:space="preserve"> </w:t>
      </w:r>
      <w:r w:rsidRPr="00D24357">
        <w:rPr>
          <w:rFonts w:ascii="Times New Roman" w:hAnsi="Times New Roman"/>
        </w:rPr>
        <w:t>net</w:t>
      </w:r>
      <w:r w:rsidRPr="00D24357">
        <w:rPr>
          <w:rFonts w:ascii="Times New Roman" w:hAnsi="Times New Roman"/>
          <w:spacing w:val="4"/>
        </w:rPr>
        <w:t xml:space="preserve"> </w:t>
      </w:r>
      <w:r w:rsidRPr="00D24357">
        <w:rPr>
          <w:rFonts w:ascii="Times New Roman" w:hAnsi="Times New Roman"/>
        </w:rPr>
        <w:t>salary</w:t>
      </w:r>
      <w:r w:rsidRPr="00D24357">
        <w:rPr>
          <w:rFonts w:ascii="Times New Roman" w:hAnsi="Times New Roman"/>
          <w:spacing w:val="1"/>
        </w:rPr>
        <w:t xml:space="preserve"> </w:t>
      </w:r>
      <w:r w:rsidRPr="00D24357">
        <w:rPr>
          <w:rFonts w:ascii="Times New Roman" w:hAnsi="Times New Roman"/>
        </w:rPr>
        <w:t>for</w:t>
      </w:r>
      <w:r w:rsidRPr="00D24357">
        <w:rPr>
          <w:rFonts w:ascii="Times New Roman" w:hAnsi="Times New Roman"/>
          <w:spacing w:val="5"/>
        </w:rPr>
        <w:t xml:space="preserve"> </w:t>
      </w:r>
      <w:r w:rsidRPr="00D24357">
        <w:rPr>
          <w:rFonts w:ascii="Times New Roman" w:hAnsi="Times New Roman"/>
        </w:rPr>
        <w:t>same</w:t>
      </w:r>
      <w:r w:rsidRPr="00D24357">
        <w:rPr>
          <w:rFonts w:ascii="Times New Roman" w:hAnsi="Times New Roman"/>
          <w:spacing w:val="4"/>
        </w:rPr>
        <w:t xml:space="preserve"> </w:t>
      </w:r>
      <w:r w:rsidRPr="00D24357">
        <w:rPr>
          <w:rFonts w:ascii="Times New Roman" w:hAnsi="Times New Roman"/>
        </w:rPr>
        <w:t>wage</w:t>
      </w:r>
      <w:r w:rsidRPr="00D24357">
        <w:rPr>
          <w:rFonts w:ascii="Times New Roman" w:hAnsi="Times New Roman"/>
          <w:spacing w:val="6"/>
        </w:rPr>
        <w:t xml:space="preserve"> </w:t>
      </w:r>
      <w:r w:rsidRPr="00D24357">
        <w:rPr>
          <w:rFonts w:ascii="Times New Roman" w:hAnsi="Times New Roman"/>
        </w:rPr>
        <w:t>months</w:t>
      </w:r>
      <w:r w:rsidRPr="00D24357">
        <w:rPr>
          <w:rFonts w:ascii="Times New Roman" w:hAnsi="Times New Roman"/>
          <w:spacing w:val="4"/>
        </w:rPr>
        <w:t xml:space="preserve"> </w:t>
      </w:r>
      <w:r w:rsidRPr="00D24357">
        <w:rPr>
          <w:rFonts w:ascii="Times New Roman" w:hAnsi="Times New Roman"/>
        </w:rPr>
        <w:t>and</w:t>
      </w:r>
      <w:r w:rsidRPr="00D24357">
        <w:rPr>
          <w:rFonts w:ascii="Times New Roman" w:hAnsi="Times New Roman"/>
          <w:spacing w:val="4"/>
        </w:rPr>
        <w:t xml:space="preserve"> </w:t>
      </w:r>
      <w:r w:rsidRPr="00D24357">
        <w:rPr>
          <w:rFonts w:ascii="Times New Roman" w:hAnsi="Times New Roman"/>
        </w:rPr>
        <w:t>same</w:t>
      </w:r>
      <w:r w:rsidRPr="00D24357">
        <w:rPr>
          <w:rFonts w:ascii="Times New Roman" w:hAnsi="Times New Roman"/>
          <w:spacing w:val="4"/>
        </w:rPr>
        <w:t xml:space="preserve"> </w:t>
      </w:r>
      <w:r w:rsidRPr="00D24357">
        <w:rPr>
          <w:rFonts w:ascii="Times New Roman" w:hAnsi="Times New Roman"/>
        </w:rPr>
        <w:t>Security</w:t>
      </w:r>
      <w:r w:rsidRPr="00D24357">
        <w:rPr>
          <w:rFonts w:ascii="Times New Roman" w:hAnsi="Times New Roman"/>
          <w:spacing w:val="1"/>
        </w:rPr>
        <w:t xml:space="preserve"> </w:t>
      </w:r>
      <w:r w:rsidRPr="00D24357">
        <w:rPr>
          <w:rFonts w:ascii="Times New Roman" w:hAnsi="Times New Roman"/>
        </w:rPr>
        <w:t>Guards</w:t>
      </w:r>
      <w:r w:rsidRPr="00D24357">
        <w:rPr>
          <w:rFonts w:ascii="Times New Roman" w:hAnsi="Times New Roman"/>
          <w:spacing w:val="5"/>
        </w:rPr>
        <w:t xml:space="preserve"> </w:t>
      </w:r>
      <w:r w:rsidRPr="00D24357">
        <w:rPr>
          <w:rFonts w:ascii="Times New Roman" w:hAnsi="Times New Roman"/>
        </w:rPr>
        <w:t>(Armed</w:t>
      </w:r>
    </w:p>
    <w:p w:rsidR="00D24357" w:rsidRDefault="00452F4C" w:rsidP="00D24357">
      <w:pPr>
        <w:pStyle w:val="BodyText"/>
        <w:ind w:left="344"/>
        <w:jc w:val="both"/>
        <w:rPr>
          <w:rFonts w:ascii="Times New Roman"/>
        </w:rPr>
      </w:pPr>
      <w:r>
        <w:rPr>
          <w:rFonts w:ascii="Times New Roman"/>
        </w:rPr>
        <w:t xml:space="preserve">/ </w:t>
      </w:r>
      <w:r w:rsidR="00731743">
        <w:rPr>
          <w:rFonts w:ascii="Times New Roman"/>
        </w:rPr>
        <w:t>un</w:t>
      </w:r>
      <w:r w:rsidR="00F75337">
        <w:rPr>
          <w:rFonts w:ascii="Times New Roman"/>
        </w:rPr>
        <w:t>-</w:t>
      </w:r>
      <w:r w:rsidR="00731743">
        <w:rPr>
          <w:rFonts w:ascii="Times New Roman"/>
        </w:rPr>
        <w:t>armed</w:t>
      </w:r>
      <w:r>
        <w:rPr>
          <w:rFonts w:ascii="Times New Roman"/>
        </w:rPr>
        <w:t>)</w:t>
      </w:r>
      <w:r>
        <w:rPr>
          <w:rFonts w:ascii="Times New Roman"/>
          <w:spacing w:val="-2"/>
        </w:rPr>
        <w:t xml:space="preserve"> </w:t>
      </w:r>
      <w:r>
        <w:rPr>
          <w:rFonts w:ascii="Times New Roman"/>
        </w:rPr>
        <w:t>for whom</w:t>
      </w:r>
      <w:r>
        <w:rPr>
          <w:rFonts w:ascii="Times New Roman"/>
          <w:spacing w:val="-4"/>
        </w:rPr>
        <w:t xml:space="preserve"> </w:t>
      </w:r>
      <w:r>
        <w:rPr>
          <w:rFonts w:ascii="Times New Roman"/>
        </w:rPr>
        <w:t>salary</w:t>
      </w:r>
      <w:r>
        <w:rPr>
          <w:rFonts w:ascii="Times New Roman"/>
          <w:spacing w:val="-3"/>
        </w:rPr>
        <w:t xml:space="preserve"> </w:t>
      </w:r>
      <w:r>
        <w:rPr>
          <w:rFonts w:ascii="Times New Roman"/>
        </w:rPr>
        <w:t>slips</w:t>
      </w:r>
      <w:r>
        <w:rPr>
          <w:rFonts w:ascii="Times New Roman"/>
          <w:spacing w:val="-2"/>
        </w:rPr>
        <w:t xml:space="preserve"> </w:t>
      </w:r>
      <w:r>
        <w:rPr>
          <w:rFonts w:ascii="Times New Roman"/>
        </w:rPr>
        <w:t>are</w:t>
      </w:r>
      <w:r>
        <w:rPr>
          <w:rFonts w:ascii="Times New Roman"/>
          <w:spacing w:val="-2"/>
        </w:rPr>
        <w:t xml:space="preserve"> </w:t>
      </w:r>
      <w:r w:rsidR="00D24357">
        <w:rPr>
          <w:rFonts w:ascii="Times New Roman"/>
        </w:rPr>
        <w:t xml:space="preserve">submitted. </w:t>
      </w:r>
    </w:p>
    <w:p w:rsidR="00D24357" w:rsidRDefault="00D24357" w:rsidP="00D24357">
      <w:pPr>
        <w:pStyle w:val="BodyText"/>
        <w:ind w:left="344"/>
        <w:jc w:val="both"/>
        <w:rPr>
          <w:rFonts w:ascii="Times New Roman"/>
        </w:rPr>
      </w:pPr>
    </w:p>
    <w:p w:rsidR="00452F4C" w:rsidRPr="00D24357" w:rsidRDefault="00D24357" w:rsidP="00D24357">
      <w:pPr>
        <w:pStyle w:val="BodyText"/>
        <w:ind w:left="344"/>
        <w:jc w:val="both"/>
        <w:rPr>
          <w:rFonts w:ascii="Times New Roman"/>
        </w:rPr>
      </w:pPr>
      <w:r>
        <w:rPr>
          <w:rFonts w:ascii="Times New Roman"/>
        </w:rPr>
        <w:t xml:space="preserve">(r)   </w:t>
      </w:r>
      <w:r w:rsidR="00452F4C" w:rsidRPr="00D24357">
        <w:rPr>
          <w:rFonts w:ascii="Times New Roman"/>
        </w:rPr>
        <w:t>None of the Director/Partner of the PSA/Firm should be</w:t>
      </w:r>
      <w:r w:rsidR="00452F4C" w:rsidRPr="00D24357">
        <w:rPr>
          <w:rFonts w:ascii="Times New Roman"/>
          <w:spacing w:val="1"/>
        </w:rPr>
        <w:t xml:space="preserve"> </w:t>
      </w:r>
      <w:r w:rsidR="00452F4C" w:rsidRPr="00D24357">
        <w:rPr>
          <w:rFonts w:ascii="Times New Roman"/>
        </w:rPr>
        <w:t>convicted by any Court/Competent authority or If the</w:t>
      </w:r>
      <w:r w:rsidR="00452F4C" w:rsidRPr="00D24357">
        <w:rPr>
          <w:rFonts w:ascii="Times New Roman"/>
          <w:spacing w:val="-52"/>
        </w:rPr>
        <w:t xml:space="preserve"> </w:t>
      </w:r>
      <w:r w:rsidR="00452F4C" w:rsidRPr="00D24357">
        <w:rPr>
          <w:rFonts w:ascii="Times New Roman"/>
        </w:rPr>
        <w:t>Director/Partner is facing criminal proceedings under the law of the land, Bank reserves all rights to reject offer</w:t>
      </w:r>
      <w:r w:rsidR="00452F4C" w:rsidRPr="00D24357">
        <w:rPr>
          <w:rFonts w:ascii="Times New Roman"/>
          <w:spacing w:val="1"/>
        </w:rPr>
        <w:t xml:space="preserve"> </w:t>
      </w:r>
      <w:r w:rsidR="00452F4C" w:rsidRPr="00D24357">
        <w:rPr>
          <w:rFonts w:ascii="Times New Roman"/>
        </w:rPr>
        <w:t>from such PSA/Firm. Affidavit in this regard is to be submitted by the Director/Partner as per Annexure IV</w:t>
      </w:r>
      <w:r w:rsidR="00452F4C" w:rsidRPr="00D24357">
        <w:rPr>
          <w:rFonts w:ascii="Times New Roman"/>
          <w:color w:val="FF0000"/>
        </w:rPr>
        <w:t xml:space="preserve">. </w:t>
      </w:r>
      <w:r w:rsidR="00452F4C" w:rsidRPr="00D24357">
        <w:rPr>
          <w:rFonts w:ascii="Times New Roman"/>
        </w:rPr>
        <w:t>The</w:t>
      </w:r>
      <w:r w:rsidR="00452F4C" w:rsidRPr="00D24357">
        <w:rPr>
          <w:rFonts w:ascii="Times New Roman"/>
          <w:spacing w:val="1"/>
        </w:rPr>
        <w:t xml:space="preserve"> </w:t>
      </w:r>
      <w:r w:rsidR="00452F4C" w:rsidRPr="00D24357">
        <w:rPr>
          <w:rFonts w:ascii="Times New Roman"/>
        </w:rPr>
        <w:t>annexure should be signed by Director/ all Partners only. Annexure signed other than Director/Partners will not be</w:t>
      </w:r>
      <w:r w:rsidR="00452F4C" w:rsidRPr="00D24357">
        <w:rPr>
          <w:rFonts w:ascii="Times New Roman"/>
          <w:spacing w:val="1"/>
        </w:rPr>
        <w:t xml:space="preserve"> </w:t>
      </w:r>
      <w:r w:rsidR="00452F4C" w:rsidRPr="00D24357">
        <w:rPr>
          <w:rFonts w:ascii="Times New Roman"/>
        </w:rPr>
        <w:t>entertained under any circumstances. Failure to submit Annexure as per given format will disqualify the bid.</w:t>
      </w:r>
      <w:r w:rsidR="00452F4C" w:rsidRPr="00D24357">
        <w:rPr>
          <w:rFonts w:ascii="Times New Roman"/>
          <w:spacing w:val="1"/>
        </w:rPr>
        <w:t xml:space="preserve"> </w:t>
      </w:r>
      <w:r w:rsidR="00452F4C" w:rsidRPr="00D24357">
        <w:rPr>
          <w:rFonts w:ascii="Times New Roman"/>
        </w:rPr>
        <w:t>Annexure</w:t>
      </w:r>
      <w:r w:rsidR="00452F4C" w:rsidRPr="00D24357">
        <w:rPr>
          <w:rFonts w:ascii="Times New Roman"/>
          <w:spacing w:val="-1"/>
        </w:rPr>
        <w:t xml:space="preserve"> </w:t>
      </w:r>
      <w:r w:rsidR="00452F4C" w:rsidRPr="00D24357">
        <w:rPr>
          <w:rFonts w:ascii="Times New Roman"/>
        </w:rPr>
        <w:t>signed</w:t>
      </w:r>
      <w:r w:rsidR="00452F4C" w:rsidRPr="00D24357">
        <w:rPr>
          <w:rFonts w:ascii="Times New Roman"/>
          <w:spacing w:val="-2"/>
        </w:rPr>
        <w:t xml:space="preserve"> </w:t>
      </w:r>
      <w:r w:rsidR="00452F4C" w:rsidRPr="00D24357">
        <w:rPr>
          <w:rFonts w:ascii="Times New Roman"/>
        </w:rPr>
        <w:t>by</w:t>
      </w:r>
      <w:r w:rsidR="00452F4C" w:rsidRPr="00D24357">
        <w:rPr>
          <w:rFonts w:ascii="Times New Roman"/>
          <w:spacing w:val="-3"/>
        </w:rPr>
        <w:t xml:space="preserve"> </w:t>
      </w:r>
      <w:r w:rsidR="00452F4C" w:rsidRPr="00D24357">
        <w:rPr>
          <w:rFonts w:ascii="Times New Roman"/>
        </w:rPr>
        <w:t>Authorized signatory</w:t>
      </w:r>
      <w:r w:rsidR="00452F4C" w:rsidRPr="00D24357">
        <w:rPr>
          <w:rFonts w:ascii="Times New Roman"/>
          <w:spacing w:val="-3"/>
        </w:rPr>
        <w:t xml:space="preserve"> </w:t>
      </w:r>
      <w:r w:rsidR="00452F4C" w:rsidRPr="00D24357">
        <w:rPr>
          <w:rFonts w:ascii="Times New Roman"/>
        </w:rPr>
        <w:t>will</w:t>
      </w:r>
      <w:r w:rsidR="00452F4C" w:rsidRPr="00D24357">
        <w:rPr>
          <w:rFonts w:ascii="Times New Roman"/>
          <w:spacing w:val="1"/>
        </w:rPr>
        <w:t xml:space="preserve"> </w:t>
      </w:r>
      <w:r w:rsidR="00452F4C" w:rsidRPr="00D24357">
        <w:rPr>
          <w:rFonts w:ascii="Times New Roman"/>
        </w:rPr>
        <w:t>not</w:t>
      </w:r>
      <w:r w:rsidR="00452F4C" w:rsidRPr="00D24357">
        <w:rPr>
          <w:rFonts w:ascii="Times New Roman"/>
          <w:spacing w:val="1"/>
        </w:rPr>
        <w:t xml:space="preserve"> </w:t>
      </w:r>
      <w:r w:rsidR="00452F4C" w:rsidRPr="00D24357">
        <w:rPr>
          <w:rFonts w:ascii="Times New Roman"/>
        </w:rPr>
        <w:t>be</w:t>
      </w:r>
      <w:r w:rsidR="00452F4C" w:rsidRPr="00D24357">
        <w:rPr>
          <w:rFonts w:ascii="Times New Roman"/>
          <w:spacing w:val="-3"/>
        </w:rPr>
        <w:t xml:space="preserve"> </w:t>
      </w:r>
      <w:r w:rsidR="00452F4C" w:rsidRPr="00D24357">
        <w:rPr>
          <w:rFonts w:ascii="Times New Roman"/>
        </w:rPr>
        <w:t>considered valid.</w:t>
      </w:r>
    </w:p>
    <w:p w:rsidR="00452F4C" w:rsidRPr="00D24357" w:rsidRDefault="00D24357" w:rsidP="00D24357">
      <w:pPr>
        <w:tabs>
          <w:tab w:val="left" w:pos="719"/>
        </w:tabs>
        <w:spacing w:before="119"/>
        <w:ind w:left="-60" w:right="339"/>
        <w:rPr>
          <w:rFonts w:ascii="Times New Roman"/>
        </w:rPr>
      </w:pPr>
      <w:r>
        <w:rPr>
          <w:rFonts w:ascii="Times New Roman"/>
        </w:rPr>
        <w:t xml:space="preserve">       (s)</w:t>
      </w:r>
      <w:r w:rsidR="00452F4C" w:rsidRPr="00D24357">
        <w:rPr>
          <w:rFonts w:ascii="Times New Roman"/>
        </w:rPr>
        <w:t>The Private Security Agencies should have registration under Shops &amp; Establishment Act (copy should be</w:t>
      </w:r>
      <w:r w:rsidR="00452F4C" w:rsidRPr="00D24357">
        <w:rPr>
          <w:rFonts w:ascii="Times New Roman"/>
          <w:spacing w:val="1"/>
        </w:rPr>
        <w:t xml:space="preserve"> </w:t>
      </w:r>
      <w:r w:rsidR="00452F4C" w:rsidRPr="00D24357">
        <w:rPr>
          <w:rFonts w:ascii="Times New Roman"/>
        </w:rPr>
        <w:t>attached as</w:t>
      </w:r>
      <w:r w:rsidR="00452F4C" w:rsidRPr="00D24357">
        <w:rPr>
          <w:rFonts w:ascii="Times New Roman"/>
          <w:spacing w:val="-2"/>
        </w:rPr>
        <w:t xml:space="preserve"> </w:t>
      </w:r>
      <w:r w:rsidR="00452F4C" w:rsidRPr="00D24357">
        <w:rPr>
          <w:rFonts w:ascii="Times New Roman"/>
        </w:rPr>
        <w:t>proof).</w:t>
      </w:r>
    </w:p>
    <w:p w:rsidR="00D24357" w:rsidRPr="00D24357" w:rsidRDefault="00D24357" w:rsidP="00D24357">
      <w:pPr>
        <w:tabs>
          <w:tab w:val="left" w:pos="719"/>
        </w:tabs>
        <w:spacing w:before="119"/>
        <w:ind w:left="344" w:right="339"/>
        <w:rPr>
          <w:rFonts w:ascii="Times New Roman"/>
        </w:rPr>
      </w:pPr>
    </w:p>
    <w:p w:rsidR="00AA00CB" w:rsidRDefault="00AA00CB" w:rsidP="00452F4C">
      <w:pPr>
        <w:pStyle w:val="BodyText"/>
        <w:spacing w:before="1"/>
        <w:ind w:left="344"/>
        <w:jc w:val="both"/>
        <w:rPr>
          <w:rFonts w:ascii="Times New Roman"/>
        </w:rPr>
      </w:pPr>
    </w:p>
    <w:p w:rsidR="00AA00CB" w:rsidRDefault="00AA00CB" w:rsidP="00452F4C">
      <w:pPr>
        <w:pStyle w:val="BodyText"/>
        <w:spacing w:before="1"/>
        <w:ind w:left="344"/>
        <w:jc w:val="both"/>
        <w:rPr>
          <w:rFonts w:ascii="Times New Roman"/>
        </w:rPr>
      </w:pPr>
    </w:p>
    <w:p w:rsidR="00452F4C" w:rsidRDefault="00452F4C" w:rsidP="00452F4C">
      <w:pPr>
        <w:pStyle w:val="BodyText"/>
        <w:spacing w:before="1"/>
        <w:ind w:left="344"/>
        <w:jc w:val="both"/>
        <w:rPr>
          <w:rFonts w:ascii="Times New Roman"/>
        </w:rPr>
      </w:pPr>
      <w:r>
        <w:rPr>
          <w:rFonts w:ascii="Times New Roman"/>
        </w:rPr>
        <w:t>CRITERIA</w:t>
      </w:r>
      <w:r>
        <w:rPr>
          <w:rFonts w:ascii="Times New Roman"/>
          <w:spacing w:val="-4"/>
        </w:rPr>
        <w:t xml:space="preserve"> </w:t>
      </w:r>
      <w:r>
        <w:rPr>
          <w:rFonts w:ascii="Times New Roman"/>
        </w:rPr>
        <w:t>FOR</w:t>
      </w:r>
      <w:r>
        <w:rPr>
          <w:rFonts w:ascii="Times New Roman"/>
          <w:spacing w:val="-4"/>
        </w:rPr>
        <w:t xml:space="preserve"> </w:t>
      </w:r>
      <w:r>
        <w:rPr>
          <w:rFonts w:ascii="Times New Roman"/>
        </w:rPr>
        <w:t>PREQUALIFICATION</w:t>
      </w:r>
    </w:p>
    <w:p w:rsidR="00D24357" w:rsidRDefault="00D24357" w:rsidP="00452F4C">
      <w:pPr>
        <w:pStyle w:val="BodyText"/>
        <w:spacing w:before="1"/>
        <w:ind w:left="344"/>
        <w:jc w:val="both"/>
        <w:rPr>
          <w:rFonts w:ascii="Times New Roman"/>
        </w:rPr>
      </w:pPr>
    </w:p>
    <w:p w:rsidR="00D24357" w:rsidRDefault="00D24357" w:rsidP="00452F4C">
      <w:pPr>
        <w:pStyle w:val="BodyText"/>
        <w:spacing w:before="1"/>
        <w:ind w:left="344"/>
        <w:jc w:val="both"/>
        <w:rPr>
          <w:rFonts w:ascii="Times New Roman"/>
        </w:rPr>
      </w:pPr>
    </w:p>
    <w:p w:rsidR="001F524F" w:rsidRDefault="00452F4C" w:rsidP="00AA00CB">
      <w:pPr>
        <w:pStyle w:val="BodyText"/>
        <w:spacing w:before="119"/>
        <w:ind w:left="344" w:right="340"/>
        <w:jc w:val="both"/>
        <w:rPr>
          <w:rFonts w:ascii="Times New Roman"/>
          <w:spacing w:val="-52"/>
        </w:rPr>
      </w:pPr>
      <w:r>
        <w:rPr>
          <w:rFonts w:ascii="Times New Roman"/>
        </w:rPr>
        <w:t xml:space="preserve">Firms will </w:t>
      </w:r>
      <w:r w:rsidR="00D24357">
        <w:rPr>
          <w:rFonts w:ascii="Times New Roman"/>
        </w:rPr>
        <w:t>self-assess</w:t>
      </w:r>
      <w:r>
        <w:rPr>
          <w:rFonts w:ascii="Times New Roman"/>
        </w:rPr>
        <w:t xml:space="preserve"> themselves as per </w:t>
      </w:r>
      <w:r>
        <w:rPr>
          <w:rFonts w:ascii="Times New Roman"/>
          <w:b/>
        </w:rPr>
        <w:t xml:space="preserve">Annexure VI </w:t>
      </w:r>
      <w:r>
        <w:rPr>
          <w:rFonts w:ascii="Times New Roman"/>
        </w:rPr>
        <w:t>of this document. Supporting documents in respect for each</w:t>
      </w:r>
      <w:r>
        <w:rPr>
          <w:rFonts w:ascii="Times New Roman"/>
          <w:spacing w:val="1"/>
        </w:rPr>
        <w:t xml:space="preserve"> </w:t>
      </w:r>
      <w:r>
        <w:rPr>
          <w:rFonts w:ascii="Times New Roman"/>
        </w:rPr>
        <w:t xml:space="preserve">point of </w:t>
      </w:r>
      <w:r w:rsidR="00D24357">
        <w:rPr>
          <w:rFonts w:ascii="Times New Roman"/>
        </w:rPr>
        <w:t>Pre-qualification</w:t>
      </w:r>
      <w:r>
        <w:rPr>
          <w:rFonts w:ascii="Times New Roman"/>
        </w:rPr>
        <w:t xml:space="preserve"> table should be submitted along with Tender document. PSAs/Firms, which score more</w:t>
      </w:r>
      <w:r>
        <w:rPr>
          <w:rFonts w:ascii="Times New Roman"/>
          <w:spacing w:val="1"/>
        </w:rPr>
        <w:t xml:space="preserve"> </w:t>
      </w:r>
      <w:r w:rsidR="00D24357">
        <w:rPr>
          <w:rFonts w:ascii="Times New Roman"/>
        </w:rPr>
        <w:t>than 7</w:t>
      </w:r>
      <w:r w:rsidR="00AA00CB">
        <w:rPr>
          <w:rFonts w:ascii="Times New Roman"/>
        </w:rPr>
        <w:t>5</w:t>
      </w:r>
      <w:r>
        <w:rPr>
          <w:rFonts w:ascii="Times New Roman"/>
        </w:rPr>
        <w:t xml:space="preserve"> points, will only be considered for Technical evaluation. Criteria mentioned above are just minimum</w:t>
      </w:r>
      <w:r>
        <w:rPr>
          <w:rFonts w:ascii="Times New Roman"/>
          <w:spacing w:val="1"/>
        </w:rPr>
        <w:t xml:space="preserve"> </w:t>
      </w:r>
      <w:r>
        <w:rPr>
          <w:rFonts w:ascii="Times New Roman"/>
        </w:rPr>
        <w:t xml:space="preserve">requirement. The Bank at its discretion may upgrade / downgrade the criteria. No complaint on this account will </w:t>
      </w:r>
      <w:r w:rsidR="00E1560B">
        <w:rPr>
          <w:rFonts w:ascii="Times New Roman"/>
        </w:rPr>
        <w:t>be</w:t>
      </w:r>
      <w:r w:rsidR="00F75337">
        <w:rPr>
          <w:rFonts w:ascii="Times New Roman"/>
        </w:rPr>
        <w:t xml:space="preserve"> entertained.</w:t>
      </w:r>
      <w:r w:rsidR="00E1560B">
        <w:rPr>
          <w:rFonts w:ascii="Times New Roman"/>
        </w:rPr>
        <w:t xml:space="preserve"> </w:t>
      </w:r>
    </w:p>
    <w:p w:rsidR="00AA00CB" w:rsidRDefault="00AA00CB" w:rsidP="00AA00CB">
      <w:pPr>
        <w:pStyle w:val="BodyText"/>
        <w:spacing w:before="119"/>
        <w:ind w:left="344" w:right="340"/>
        <w:jc w:val="both"/>
        <w:rPr>
          <w:rFonts w:ascii="Times New Roman"/>
          <w:spacing w:val="-52"/>
        </w:rPr>
      </w:pPr>
    </w:p>
    <w:p w:rsidR="00AA00CB" w:rsidRDefault="00AA00CB" w:rsidP="00AA00CB">
      <w:pPr>
        <w:pStyle w:val="BodyText"/>
        <w:spacing w:before="119"/>
        <w:ind w:left="344" w:right="340"/>
        <w:jc w:val="both"/>
        <w:rPr>
          <w:rFonts w:ascii="Times New Roman"/>
          <w:spacing w:val="-52"/>
        </w:rPr>
      </w:pPr>
    </w:p>
    <w:p w:rsidR="00AA00CB" w:rsidRDefault="00AA00CB" w:rsidP="00AA00CB">
      <w:pPr>
        <w:pStyle w:val="BodyText"/>
        <w:spacing w:before="119"/>
        <w:ind w:left="344" w:right="340"/>
        <w:jc w:val="both"/>
        <w:rPr>
          <w:rFonts w:ascii="Times New Roman"/>
          <w:spacing w:val="-52"/>
        </w:rPr>
      </w:pPr>
    </w:p>
    <w:p w:rsidR="00AA00CB" w:rsidRDefault="00AA00CB" w:rsidP="00AA00CB">
      <w:pPr>
        <w:pStyle w:val="BodyText"/>
        <w:spacing w:before="119"/>
        <w:ind w:left="344" w:right="340"/>
        <w:jc w:val="both"/>
        <w:rPr>
          <w:rFonts w:ascii="Times New Roman"/>
          <w:spacing w:val="-52"/>
        </w:rPr>
      </w:pPr>
    </w:p>
    <w:p w:rsidR="00AA00CB" w:rsidRDefault="00AA00CB" w:rsidP="00AA00CB">
      <w:pPr>
        <w:pStyle w:val="BodyText"/>
        <w:spacing w:before="119"/>
        <w:ind w:left="344" w:right="340"/>
        <w:jc w:val="both"/>
        <w:rPr>
          <w:rFonts w:ascii="Times New Roman"/>
          <w:spacing w:val="-52"/>
        </w:rPr>
      </w:pPr>
    </w:p>
    <w:p w:rsidR="00AA00CB" w:rsidRDefault="00AA00CB" w:rsidP="00AA00CB">
      <w:pPr>
        <w:pStyle w:val="BodyText"/>
        <w:spacing w:before="119"/>
        <w:ind w:left="344" w:right="340"/>
        <w:jc w:val="both"/>
        <w:rPr>
          <w:rFonts w:ascii="Times New Roman"/>
          <w:spacing w:val="-52"/>
        </w:rPr>
      </w:pPr>
    </w:p>
    <w:p w:rsidR="00AA00CB" w:rsidRDefault="00AA00CB" w:rsidP="00AA00CB">
      <w:pPr>
        <w:pStyle w:val="BodyText"/>
        <w:spacing w:before="119"/>
        <w:ind w:left="344" w:right="340"/>
        <w:jc w:val="both"/>
      </w:pPr>
    </w:p>
    <w:p w:rsidR="00AA00CB" w:rsidRDefault="00AA00CB">
      <w:pPr>
        <w:pStyle w:val="Heading4"/>
        <w:spacing w:before="125"/>
        <w:ind w:right="347" w:firstLine="55"/>
        <w:jc w:val="both"/>
        <w:rPr>
          <w:u w:val="none"/>
        </w:rPr>
      </w:pPr>
    </w:p>
    <w:p w:rsidR="0063111C" w:rsidRDefault="000C34AF">
      <w:pPr>
        <w:pStyle w:val="Heading4"/>
        <w:spacing w:before="125"/>
        <w:ind w:right="347" w:firstLine="55"/>
        <w:jc w:val="both"/>
        <w:rPr>
          <w:u w:val="none"/>
        </w:rPr>
      </w:pPr>
      <w:r>
        <w:rPr>
          <w:u w:val="none"/>
        </w:rPr>
        <w:t xml:space="preserve">NOTE: Photocopies of relevant documents/ certificates / </w:t>
      </w:r>
      <w:r w:rsidR="00B64DF8">
        <w:rPr>
          <w:u w:val="none"/>
        </w:rPr>
        <w:t>Challan</w:t>
      </w:r>
      <w:r>
        <w:rPr>
          <w:u w:val="none"/>
        </w:rPr>
        <w:t xml:space="preserve"> / receipts must be submitted along with</w:t>
      </w:r>
      <w:r>
        <w:rPr>
          <w:spacing w:val="1"/>
          <w:u w:val="none"/>
        </w:rPr>
        <w:t xml:space="preserve"> </w:t>
      </w:r>
      <w:r>
        <w:rPr>
          <w:u w:val="none"/>
        </w:rPr>
        <w:t>offer as</w:t>
      </w:r>
      <w:r>
        <w:rPr>
          <w:spacing w:val="-2"/>
          <w:u w:val="none"/>
        </w:rPr>
        <w:t xml:space="preserve"> </w:t>
      </w:r>
      <w:r>
        <w:rPr>
          <w:u w:val="none"/>
        </w:rPr>
        <w:t>a proof in</w:t>
      </w:r>
      <w:r>
        <w:rPr>
          <w:spacing w:val="-3"/>
          <w:u w:val="none"/>
        </w:rPr>
        <w:t xml:space="preserve"> </w:t>
      </w:r>
      <w:r>
        <w:rPr>
          <w:u w:val="none"/>
        </w:rPr>
        <w:t>support of claims made.</w:t>
      </w:r>
    </w:p>
    <w:p w:rsidR="0063111C" w:rsidRPr="001F524F" w:rsidRDefault="000C34AF">
      <w:pPr>
        <w:pStyle w:val="ListParagraph"/>
        <w:numPr>
          <w:ilvl w:val="0"/>
          <w:numId w:val="6"/>
        </w:numPr>
        <w:tabs>
          <w:tab w:val="left" w:pos="626"/>
        </w:tabs>
        <w:spacing w:before="120" w:line="251" w:lineRule="exact"/>
        <w:jc w:val="both"/>
        <w:rPr>
          <w:rFonts w:ascii="Times New Roman"/>
          <w:b/>
        </w:rPr>
      </w:pPr>
      <w:r>
        <w:rPr>
          <w:rFonts w:ascii="Times New Roman"/>
          <w:b/>
          <w:u w:val="thick"/>
        </w:rPr>
        <w:t>Qualitative</w:t>
      </w:r>
      <w:r>
        <w:rPr>
          <w:rFonts w:ascii="Times New Roman"/>
          <w:b/>
          <w:spacing w:val="-2"/>
          <w:u w:val="thick"/>
        </w:rPr>
        <w:t xml:space="preserve"> </w:t>
      </w:r>
      <w:r>
        <w:rPr>
          <w:rFonts w:ascii="Times New Roman"/>
          <w:b/>
          <w:u w:val="thick"/>
        </w:rPr>
        <w:t>Requirements</w:t>
      </w:r>
      <w:r>
        <w:rPr>
          <w:rFonts w:ascii="Times New Roman"/>
          <w:b/>
          <w:spacing w:val="-4"/>
          <w:u w:val="thick"/>
        </w:rPr>
        <w:t xml:space="preserve"> </w:t>
      </w:r>
      <w:r>
        <w:rPr>
          <w:rFonts w:ascii="Times New Roman"/>
          <w:b/>
          <w:u w:val="thick"/>
        </w:rPr>
        <w:t>for</w:t>
      </w:r>
      <w:r>
        <w:rPr>
          <w:rFonts w:ascii="Times New Roman"/>
          <w:b/>
          <w:spacing w:val="-2"/>
          <w:u w:val="thick"/>
        </w:rPr>
        <w:t xml:space="preserve"> </w:t>
      </w:r>
      <w:r>
        <w:rPr>
          <w:rFonts w:ascii="Times New Roman"/>
          <w:b/>
          <w:u w:val="thick"/>
        </w:rPr>
        <w:t>Security</w:t>
      </w:r>
      <w:r>
        <w:rPr>
          <w:rFonts w:ascii="Times New Roman"/>
          <w:b/>
          <w:spacing w:val="-1"/>
          <w:u w:val="thick"/>
        </w:rPr>
        <w:t xml:space="preserve"> </w:t>
      </w:r>
      <w:r>
        <w:rPr>
          <w:rFonts w:ascii="Times New Roman"/>
          <w:b/>
          <w:u w:val="thick"/>
        </w:rPr>
        <w:t>Guards</w:t>
      </w:r>
    </w:p>
    <w:p w:rsidR="001F524F" w:rsidRDefault="001F524F" w:rsidP="001F524F">
      <w:pPr>
        <w:pStyle w:val="ListParagraph"/>
        <w:tabs>
          <w:tab w:val="left" w:pos="626"/>
        </w:tabs>
        <w:spacing w:before="120" w:line="251" w:lineRule="exact"/>
        <w:ind w:left="625"/>
        <w:jc w:val="center"/>
        <w:rPr>
          <w:rFonts w:ascii="Times New Roman"/>
          <w:b/>
        </w:rPr>
      </w:pPr>
    </w:p>
    <w:p w:rsidR="00B64DF8" w:rsidRPr="00B64DF8" w:rsidRDefault="000C34AF" w:rsidP="00B64DF8">
      <w:pPr>
        <w:pStyle w:val="ListParagraph"/>
        <w:numPr>
          <w:ilvl w:val="0"/>
          <w:numId w:val="11"/>
        </w:numPr>
        <w:tabs>
          <w:tab w:val="left" w:pos="1065"/>
        </w:tabs>
        <w:ind w:right="335"/>
        <w:jc w:val="left"/>
        <w:rPr>
          <w:rFonts w:ascii="Times New Roman"/>
        </w:rPr>
      </w:pPr>
      <w:r>
        <w:rPr>
          <w:rFonts w:ascii="Times New Roman"/>
        </w:rPr>
        <w:t>Security Guards (with weapon) should be either ex-servicemen of Indian Armed Forces or ex- paramilitary</w:t>
      </w:r>
      <w:r>
        <w:rPr>
          <w:rFonts w:ascii="Times New Roman"/>
          <w:spacing w:val="-52"/>
        </w:rPr>
        <w:t xml:space="preserve"> </w:t>
      </w:r>
      <w:r>
        <w:rPr>
          <w:rFonts w:ascii="Times New Roman"/>
        </w:rPr>
        <w:t>personnel</w:t>
      </w:r>
      <w:r>
        <w:rPr>
          <w:rFonts w:ascii="Times New Roman"/>
          <w:spacing w:val="1"/>
        </w:rPr>
        <w:t xml:space="preserve"> </w:t>
      </w:r>
      <w:r>
        <w:rPr>
          <w:rFonts w:ascii="Times New Roman"/>
        </w:rPr>
        <w:t>or</w:t>
      </w:r>
      <w:r>
        <w:rPr>
          <w:rFonts w:ascii="Times New Roman"/>
          <w:spacing w:val="-2"/>
        </w:rPr>
        <w:t xml:space="preserve"> </w:t>
      </w:r>
      <w:r>
        <w:rPr>
          <w:rFonts w:ascii="Times New Roman"/>
        </w:rPr>
        <w:t>ex-CAPF</w:t>
      </w:r>
      <w:r>
        <w:rPr>
          <w:rFonts w:ascii="Times New Roman"/>
          <w:spacing w:val="-2"/>
        </w:rPr>
        <w:t xml:space="preserve"> </w:t>
      </w:r>
      <w:r>
        <w:rPr>
          <w:rFonts w:ascii="Times New Roman"/>
        </w:rPr>
        <w:t>or ex-state Reserve Police</w:t>
      </w:r>
      <w:r>
        <w:rPr>
          <w:rFonts w:ascii="Times New Roman"/>
          <w:spacing w:val="-2"/>
        </w:rPr>
        <w:t xml:space="preserve"> </w:t>
      </w:r>
      <w:r w:rsidR="00B64DF8">
        <w:rPr>
          <w:rFonts w:ascii="Times New Roman"/>
        </w:rPr>
        <w:t>Forces</w:t>
      </w:r>
    </w:p>
    <w:p w:rsidR="0063111C" w:rsidRPr="00B64DF8" w:rsidRDefault="000C34AF" w:rsidP="00B64DF8">
      <w:pPr>
        <w:pStyle w:val="Heading2"/>
        <w:numPr>
          <w:ilvl w:val="0"/>
          <w:numId w:val="11"/>
        </w:numPr>
        <w:rPr>
          <w:b w:val="0"/>
          <w:u w:val="none"/>
        </w:rPr>
      </w:pPr>
      <w:r w:rsidRPr="00B64DF8">
        <w:rPr>
          <w:b w:val="0"/>
          <w:u w:val="none"/>
        </w:rPr>
        <w:t>Security</w:t>
      </w:r>
      <w:r w:rsidRPr="00B64DF8">
        <w:rPr>
          <w:b w:val="0"/>
          <w:spacing w:val="-4"/>
          <w:u w:val="none"/>
        </w:rPr>
        <w:t xml:space="preserve"> </w:t>
      </w:r>
      <w:r w:rsidRPr="00B64DF8">
        <w:rPr>
          <w:b w:val="0"/>
          <w:u w:val="none"/>
        </w:rPr>
        <w:t>Guard</w:t>
      </w:r>
      <w:r w:rsidRPr="00B64DF8">
        <w:rPr>
          <w:b w:val="0"/>
          <w:spacing w:val="-4"/>
          <w:u w:val="none"/>
        </w:rPr>
        <w:t xml:space="preserve"> </w:t>
      </w:r>
      <w:r w:rsidR="001F524F" w:rsidRPr="00B64DF8">
        <w:rPr>
          <w:b w:val="0"/>
          <w:u w:val="none"/>
        </w:rPr>
        <w:t>(</w:t>
      </w:r>
      <w:r w:rsidR="001F524F" w:rsidRPr="00B64DF8">
        <w:rPr>
          <w:b w:val="0"/>
          <w:spacing w:val="-1"/>
          <w:u w:val="none"/>
        </w:rPr>
        <w:t>un-armed</w:t>
      </w:r>
      <w:r w:rsidRPr="00B64DF8">
        <w:rPr>
          <w:b w:val="0"/>
          <w:u w:val="none"/>
        </w:rPr>
        <w:t>)</w:t>
      </w:r>
      <w:r w:rsidRPr="00B64DF8">
        <w:rPr>
          <w:b w:val="0"/>
          <w:spacing w:val="-2"/>
          <w:u w:val="none"/>
        </w:rPr>
        <w:t xml:space="preserve"> </w:t>
      </w:r>
      <w:r w:rsidRPr="00B64DF8">
        <w:rPr>
          <w:b w:val="0"/>
          <w:u w:val="none"/>
        </w:rPr>
        <w:t>shall be</w:t>
      </w:r>
      <w:r w:rsidRPr="00B64DF8">
        <w:rPr>
          <w:b w:val="0"/>
          <w:spacing w:val="-3"/>
          <w:u w:val="none"/>
        </w:rPr>
        <w:t xml:space="preserve"> </w:t>
      </w:r>
      <w:r w:rsidRPr="00B64DF8">
        <w:rPr>
          <w:b w:val="0"/>
          <w:u w:val="none"/>
        </w:rPr>
        <w:t>deployed at ATM</w:t>
      </w:r>
      <w:r w:rsidRPr="00B64DF8">
        <w:rPr>
          <w:b w:val="0"/>
          <w:spacing w:val="2"/>
          <w:u w:val="none"/>
        </w:rPr>
        <w:t xml:space="preserve"> </w:t>
      </w:r>
      <w:r w:rsidRPr="00B64DF8">
        <w:rPr>
          <w:b w:val="0"/>
          <w:u w:val="none"/>
        </w:rPr>
        <w:t>/</w:t>
      </w:r>
      <w:r w:rsidRPr="00B64DF8">
        <w:rPr>
          <w:b w:val="0"/>
          <w:spacing w:val="-3"/>
          <w:u w:val="none"/>
        </w:rPr>
        <w:t xml:space="preserve"> </w:t>
      </w:r>
      <w:r w:rsidRPr="00B64DF8">
        <w:rPr>
          <w:b w:val="0"/>
          <w:u w:val="none"/>
        </w:rPr>
        <w:t>Office sites.</w:t>
      </w:r>
    </w:p>
    <w:p w:rsidR="0063111C" w:rsidRDefault="00B64DF8" w:rsidP="00B64DF8">
      <w:pPr>
        <w:pStyle w:val="ListParagraph"/>
        <w:tabs>
          <w:tab w:val="left" w:pos="1065"/>
        </w:tabs>
        <w:ind w:right="339"/>
        <w:jc w:val="left"/>
        <w:rPr>
          <w:rFonts w:ascii="Times New Roman"/>
        </w:rPr>
      </w:pPr>
      <w:r>
        <w:rPr>
          <w:rFonts w:ascii="Times New Roman"/>
        </w:rPr>
        <w:t xml:space="preserve">      3. </w:t>
      </w:r>
      <w:r w:rsidR="000C34AF">
        <w:rPr>
          <w:rFonts w:ascii="Times New Roman"/>
        </w:rPr>
        <w:t>Age of Security guard (Armed / Unarmed) at the time of first deployment</w:t>
      </w:r>
      <w:r w:rsidR="000C34AF">
        <w:rPr>
          <w:rFonts w:ascii="Times New Roman"/>
          <w:spacing w:val="55"/>
        </w:rPr>
        <w:t xml:space="preserve"> </w:t>
      </w:r>
      <w:r w:rsidR="001F524F">
        <w:rPr>
          <w:rFonts w:ascii="Times New Roman"/>
        </w:rPr>
        <w:t>should not be more than 52</w:t>
      </w:r>
      <w:r w:rsidR="000C34AF">
        <w:rPr>
          <w:rFonts w:ascii="Times New Roman"/>
          <w:spacing w:val="1"/>
        </w:rPr>
        <w:t xml:space="preserve"> </w:t>
      </w:r>
      <w:r w:rsidR="000C34AF">
        <w:rPr>
          <w:rFonts w:ascii="Times New Roman"/>
        </w:rPr>
        <w:t>years.</w:t>
      </w:r>
    </w:p>
    <w:p w:rsidR="0063111C" w:rsidRPr="00B64DF8" w:rsidRDefault="00B64DF8" w:rsidP="00B64DF8">
      <w:pPr>
        <w:tabs>
          <w:tab w:val="left" w:pos="1065"/>
        </w:tabs>
        <w:spacing w:before="1"/>
        <w:ind w:left="344" w:right="340"/>
        <w:rPr>
          <w:rFonts w:ascii="Times New Roman"/>
        </w:rPr>
      </w:pPr>
      <w:r>
        <w:rPr>
          <w:rFonts w:ascii="Times New Roman"/>
        </w:rPr>
        <w:t xml:space="preserve">      4.</w:t>
      </w:r>
      <w:r w:rsidRPr="00B64DF8">
        <w:rPr>
          <w:rFonts w:ascii="Times New Roman"/>
        </w:rPr>
        <w:t xml:space="preserve"> Security</w:t>
      </w:r>
      <w:r w:rsidR="000C34AF" w:rsidRPr="00B64DF8">
        <w:rPr>
          <w:rFonts w:ascii="Times New Roman"/>
        </w:rPr>
        <w:t xml:space="preserve"> Guard (Armed) should have been released from his parent service in medical category SHAPE-1</w:t>
      </w:r>
      <w:r w:rsidR="000C34AF" w:rsidRPr="00B64DF8">
        <w:rPr>
          <w:rFonts w:ascii="Times New Roman"/>
          <w:spacing w:val="1"/>
        </w:rPr>
        <w:t xml:space="preserve"> </w:t>
      </w:r>
      <w:r w:rsidR="000C34AF" w:rsidRPr="00B64DF8">
        <w:rPr>
          <w:rFonts w:ascii="Times New Roman"/>
        </w:rPr>
        <w:t xml:space="preserve">or </w:t>
      </w:r>
      <w:r>
        <w:rPr>
          <w:rFonts w:ascii="Times New Roman"/>
        </w:rPr>
        <w:t xml:space="preserve">      </w:t>
      </w:r>
      <w:r w:rsidR="000C34AF" w:rsidRPr="00B64DF8">
        <w:rPr>
          <w:rFonts w:ascii="Times New Roman"/>
        </w:rPr>
        <w:t>equivalent</w:t>
      </w:r>
      <w:r w:rsidR="000C34AF" w:rsidRPr="00B64DF8">
        <w:rPr>
          <w:rFonts w:ascii="Times New Roman"/>
          <w:spacing w:val="1"/>
        </w:rPr>
        <w:t xml:space="preserve"> </w:t>
      </w:r>
      <w:r w:rsidR="001F524F" w:rsidRPr="00B64DF8">
        <w:rPr>
          <w:rFonts w:ascii="Times New Roman"/>
        </w:rPr>
        <w:t>and should be medically fit</w:t>
      </w:r>
      <w:r w:rsidR="000C34AF" w:rsidRPr="00B64DF8">
        <w:rPr>
          <w:rFonts w:ascii="Times New Roman"/>
        </w:rPr>
        <w:t xml:space="preserve"> in all respects at the time of deployment. The medical fitness will be</w:t>
      </w:r>
      <w:r w:rsidR="000C34AF" w:rsidRPr="00B64DF8">
        <w:rPr>
          <w:rFonts w:ascii="Times New Roman"/>
          <w:spacing w:val="1"/>
        </w:rPr>
        <w:t xml:space="preserve"> </w:t>
      </w:r>
      <w:r w:rsidR="000C34AF" w:rsidRPr="00B64DF8">
        <w:rPr>
          <w:rFonts w:ascii="Times New Roman"/>
        </w:rPr>
        <w:t>considered</w:t>
      </w:r>
      <w:r w:rsidR="000C34AF" w:rsidRPr="00B64DF8">
        <w:rPr>
          <w:rFonts w:ascii="Times New Roman"/>
          <w:spacing w:val="17"/>
        </w:rPr>
        <w:t xml:space="preserve"> </w:t>
      </w:r>
      <w:r w:rsidR="000C34AF" w:rsidRPr="00B64DF8">
        <w:rPr>
          <w:rFonts w:ascii="Times New Roman"/>
        </w:rPr>
        <w:t>as</w:t>
      </w:r>
      <w:r w:rsidR="000C34AF" w:rsidRPr="00B64DF8">
        <w:rPr>
          <w:rFonts w:ascii="Times New Roman"/>
          <w:spacing w:val="17"/>
        </w:rPr>
        <w:t xml:space="preserve"> </w:t>
      </w:r>
      <w:r w:rsidR="000C34AF" w:rsidRPr="00B64DF8">
        <w:rPr>
          <w:rFonts w:ascii="Times New Roman"/>
        </w:rPr>
        <w:t>per</w:t>
      </w:r>
      <w:r w:rsidR="000C34AF" w:rsidRPr="00B64DF8">
        <w:rPr>
          <w:rFonts w:ascii="Times New Roman"/>
          <w:spacing w:val="17"/>
        </w:rPr>
        <w:t xml:space="preserve"> </w:t>
      </w:r>
      <w:r w:rsidR="000C34AF" w:rsidRPr="00B64DF8">
        <w:rPr>
          <w:rFonts w:ascii="Times New Roman"/>
        </w:rPr>
        <w:t>fresh</w:t>
      </w:r>
      <w:r w:rsidR="000C34AF" w:rsidRPr="00B64DF8">
        <w:rPr>
          <w:rFonts w:ascii="Times New Roman"/>
          <w:spacing w:val="18"/>
        </w:rPr>
        <w:t xml:space="preserve"> </w:t>
      </w:r>
      <w:r w:rsidR="000C34AF" w:rsidRPr="00B64DF8">
        <w:rPr>
          <w:rFonts w:ascii="Times New Roman"/>
        </w:rPr>
        <w:t>medical</w:t>
      </w:r>
      <w:r w:rsidR="000C34AF" w:rsidRPr="00B64DF8">
        <w:rPr>
          <w:rFonts w:ascii="Times New Roman"/>
          <w:spacing w:val="18"/>
        </w:rPr>
        <w:t xml:space="preserve"> </w:t>
      </w:r>
      <w:r w:rsidR="000C34AF" w:rsidRPr="00B64DF8">
        <w:rPr>
          <w:rFonts w:ascii="Times New Roman"/>
        </w:rPr>
        <w:t>certificate</w:t>
      </w:r>
      <w:r w:rsidR="000C34AF" w:rsidRPr="00B64DF8">
        <w:rPr>
          <w:rFonts w:ascii="Times New Roman"/>
          <w:spacing w:val="17"/>
        </w:rPr>
        <w:t xml:space="preserve"> </w:t>
      </w:r>
      <w:r w:rsidR="000C34AF" w:rsidRPr="00B64DF8">
        <w:rPr>
          <w:rFonts w:ascii="Times New Roman"/>
        </w:rPr>
        <w:t>from</w:t>
      </w:r>
      <w:r w:rsidR="000C34AF" w:rsidRPr="00B64DF8">
        <w:rPr>
          <w:rFonts w:ascii="Times New Roman"/>
          <w:spacing w:val="14"/>
        </w:rPr>
        <w:t xml:space="preserve"> </w:t>
      </w:r>
      <w:r w:rsidR="000C34AF" w:rsidRPr="00B64DF8">
        <w:rPr>
          <w:rFonts w:ascii="Times New Roman"/>
        </w:rPr>
        <w:t>Registered</w:t>
      </w:r>
      <w:r w:rsidR="000C34AF" w:rsidRPr="00B64DF8">
        <w:rPr>
          <w:rFonts w:ascii="Times New Roman"/>
          <w:spacing w:val="17"/>
        </w:rPr>
        <w:t xml:space="preserve"> </w:t>
      </w:r>
      <w:r w:rsidR="000C34AF" w:rsidRPr="00B64DF8">
        <w:rPr>
          <w:rFonts w:ascii="Times New Roman"/>
        </w:rPr>
        <w:t>Medical</w:t>
      </w:r>
      <w:r w:rsidR="000C34AF" w:rsidRPr="00B64DF8">
        <w:rPr>
          <w:rFonts w:ascii="Times New Roman"/>
          <w:spacing w:val="18"/>
        </w:rPr>
        <w:t xml:space="preserve"> </w:t>
      </w:r>
      <w:r w:rsidR="000C34AF" w:rsidRPr="00B64DF8">
        <w:rPr>
          <w:rFonts w:ascii="Times New Roman"/>
        </w:rPr>
        <w:t>Practitioners</w:t>
      </w:r>
      <w:r w:rsidR="000C34AF" w:rsidRPr="00B64DF8">
        <w:rPr>
          <w:rFonts w:ascii="Times New Roman"/>
          <w:spacing w:val="17"/>
        </w:rPr>
        <w:t xml:space="preserve"> </w:t>
      </w:r>
      <w:r w:rsidR="000C34AF" w:rsidRPr="00B64DF8">
        <w:rPr>
          <w:rFonts w:ascii="Times New Roman"/>
        </w:rPr>
        <w:t>with</w:t>
      </w:r>
      <w:r w:rsidR="000C34AF" w:rsidRPr="00B64DF8">
        <w:rPr>
          <w:rFonts w:ascii="Times New Roman"/>
          <w:spacing w:val="18"/>
        </w:rPr>
        <w:t xml:space="preserve"> </w:t>
      </w:r>
      <w:r w:rsidR="000C34AF" w:rsidRPr="00B64DF8">
        <w:rPr>
          <w:rFonts w:ascii="Times New Roman"/>
        </w:rPr>
        <w:t>qualification</w:t>
      </w:r>
      <w:r w:rsidR="000C34AF" w:rsidRPr="00B64DF8">
        <w:rPr>
          <w:rFonts w:ascii="Times New Roman"/>
          <w:spacing w:val="17"/>
        </w:rPr>
        <w:t xml:space="preserve"> </w:t>
      </w:r>
      <w:r w:rsidR="000C34AF" w:rsidRPr="00B64DF8">
        <w:rPr>
          <w:rFonts w:ascii="Times New Roman"/>
        </w:rPr>
        <w:t>not</w:t>
      </w:r>
      <w:r w:rsidR="000C34AF" w:rsidRPr="00B64DF8">
        <w:rPr>
          <w:rFonts w:ascii="Times New Roman"/>
          <w:spacing w:val="18"/>
        </w:rPr>
        <w:t xml:space="preserve"> </w:t>
      </w:r>
      <w:r w:rsidR="000C34AF" w:rsidRPr="00B64DF8">
        <w:rPr>
          <w:rFonts w:ascii="Times New Roman"/>
        </w:rPr>
        <w:t>less</w:t>
      </w:r>
      <w:r w:rsidR="000C34AF" w:rsidRPr="00B64DF8">
        <w:rPr>
          <w:rFonts w:ascii="Times New Roman"/>
          <w:spacing w:val="18"/>
        </w:rPr>
        <w:t xml:space="preserve"> </w:t>
      </w:r>
      <w:r w:rsidR="000C34AF" w:rsidRPr="00B64DF8">
        <w:rPr>
          <w:rFonts w:ascii="Times New Roman"/>
        </w:rPr>
        <w:t>than</w:t>
      </w:r>
    </w:p>
    <w:p w:rsidR="001F524F" w:rsidRDefault="000C34AF" w:rsidP="001F524F">
      <w:pPr>
        <w:pStyle w:val="BodyText"/>
        <w:ind w:left="344" w:right="342"/>
        <w:jc w:val="both"/>
        <w:rPr>
          <w:rFonts w:ascii="Times New Roman"/>
        </w:rPr>
      </w:pPr>
      <w:r>
        <w:rPr>
          <w:rFonts w:ascii="Times New Roman"/>
        </w:rPr>
        <w:t>M.B.B.S as produced for verification by his employer, i.e. the Private Security Agency. The Certificate should</w:t>
      </w:r>
      <w:r>
        <w:rPr>
          <w:rFonts w:ascii="Times New Roman"/>
          <w:spacing w:val="1"/>
        </w:rPr>
        <w:t xml:space="preserve"> </w:t>
      </w:r>
      <w:r>
        <w:rPr>
          <w:rFonts w:ascii="Times New Roman"/>
        </w:rPr>
        <w:t>specify</w:t>
      </w:r>
      <w:r>
        <w:rPr>
          <w:rFonts w:ascii="Times New Roman"/>
          <w:spacing w:val="-4"/>
        </w:rPr>
        <w:t xml:space="preserve"> </w:t>
      </w:r>
      <w:r>
        <w:rPr>
          <w:rFonts w:ascii="Times New Roman"/>
        </w:rPr>
        <w:t>that</w:t>
      </w:r>
      <w:r>
        <w:rPr>
          <w:rFonts w:ascii="Times New Roman"/>
          <w:spacing w:val="-2"/>
        </w:rPr>
        <w:t xml:space="preserve"> </w:t>
      </w:r>
      <w:r>
        <w:rPr>
          <w:rFonts w:ascii="Times New Roman"/>
        </w:rPr>
        <w:t>the</w:t>
      </w:r>
      <w:r>
        <w:rPr>
          <w:rFonts w:ascii="Times New Roman"/>
          <w:spacing w:val="-2"/>
        </w:rPr>
        <w:t xml:space="preserve"> </w:t>
      </w:r>
      <w:r>
        <w:rPr>
          <w:rFonts w:ascii="Times New Roman"/>
        </w:rPr>
        <w:t>individual</w:t>
      </w:r>
      <w:r>
        <w:rPr>
          <w:rFonts w:ascii="Times New Roman"/>
          <w:spacing w:val="-2"/>
        </w:rPr>
        <w:t xml:space="preserve"> </w:t>
      </w:r>
      <w:r>
        <w:rPr>
          <w:rFonts w:ascii="Times New Roman"/>
        </w:rPr>
        <w:t>is fit</w:t>
      </w:r>
      <w:r>
        <w:rPr>
          <w:rFonts w:ascii="Times New Roman"/>
          <w:spacing w:val="1"/>
        </w:rPr>
        <w:t xml:space="preserve"> </w:t>
      </w:r>
      <w:r>
        <w:rPr>
          <w:rFonts w:ascii="Times New Roman"/>
        </w:rPr>
        <w:t>medically</w:t>
      </w:r>
      <w:r>
        <w:rPr>
          <w:rFonts w:ascii="Times New Roman"/>
          <w:spacing w:val="-3"/>
        </w:rPr>
        <w:t xml:space="preserve"> </w:t>
      </w:r>
      <w:r>
        <w:rPr>
          <w:rFonts w:ascii="Times New Roman"/>
        </w:rPr>
        <w:t>&amp;</w:t>
      </w:r>
      <w:r>
        <w:rPr>
          <w:rFonts w:ascii="Times New Roman"/>
          <w:spacing w:val="-2"/>
        </w:rPr>
        <w:t xml:space="preserve"> </w:t>
      </w:r>
      <w:r>
        <w:rPr>
          <w:rFonts w:ascii="Times New Roman"/>
        </w:rPr>
        <w:t>physically</w:t>
      </w:r>
      <w:r>
        <w:rPr>
          <w:rFonts w:ascii="Times New Roman"/>
          <w:spacing w:val="-5"/>
        </w:rPr>
        <w:t xml:space="preserve"> </w:t>
      </w:r>
      <w:r>
        <w:rPr>
          <w:rFonts w:ascii="Times New Roman"/>
        </w:rPr>
        <w:t>to handle</w:t>
      </w:r>
      <w:r>
        <w:rPr>
          <w:rFonts w:ascii="Times New Roman"/>
          <w:spacing w:val="-3"/>
        </w:rPr>
        <w:t xml:space="preserve"> </w:t>
      </w:r>
      <w:r>
        <w:rPr>
          <w:rFonts w:ascii="Times New Roman"/>
        </w:rPr>
        <w:t>weapon.</w:t>
      </w:r>
    </w:p>
    <w:p w:rsidR="001F524F" w:rsidRDefault="00B64DF8" w:rsidP="00B64DF8">
      <w:pPr>
        <w:pStyle w:val="BodyText"/>
        <w:ind w:right="342"/>
        <w:jc w:val="both"/>
        <w:rPr>
          <w:rFonts w:ascii="Times New Roman"/>
        </w:rPr>
      </w:pPr>
      <w:r>
        <w:rPr>
          <w:rFonts w:ascii="Times New Roman"/>
        </w:rPr>
        <w:t xml:space="preserve">             5.</w:t>
      </w:r>
      <w:r w:rsidRPr="001F524F">
        <w:rPr>
          <w:rFonts w:ascii="Times New Roman"/>
        </w:rPr>
        <w:t xml:space="preserve"> Security</w:t>
      </w:r>
      <w:r w:rsidR="000C34AF" w:rsidRPr="001F524F">
        <w:rPr>
          <w:rFonts w:ascii="Times New Roman"/>
        </w:rPr>
        <w:t xml:space="preserve"> Guard should perform their duty for eight hours per shift per location.</w:t>
      </w:r>
      <w:r w:rsidR="000C34AF" w:rsidRPr="001F524F">
        <w:rPr>
          <w:rFonts w:ascii="Times New Roman"/>
          <w:spacing w:val="1"/>
        </w:rPr>
        <w:t xml:space="preserve"> </w:t>
      </w:r>
      <w:r w:rsidR="000C34AF" w:rsidRPr="001F524F">
        <w:rPr>
          <w:rFonts w:ascii="Times New Roman"/>
        </w:rPr>
        <w:t>Weekly off shall be</w:t>
      </w:r>
      <w:r w:rsidR="000C34AF" w:rsidRPr="001F524F">
        <w:rPr>
          <w:rFonts w:ascii="Times New Roman"/>
          <w:spacing w:val="1"/>
        </w:rPr>
        <w:t xml:space="preserve"> </w:t>
      </w:r>
      <w:r w:rsidR="000C34AF" w:rsidRPr="001F524F">
        <w:rPr>
          <w:rFonts w:ascii="Times New Roman"/>
        </w:rPr>
        <w:t>provided</w:t>
      </w:r>
      <w:r w:rsidR="000C34AF" w:rsidRPr="001F524F">
        <w:rPr>
          <w:rFonts w:ascii="Times New Roman"/>
          <w:spacing w:val="-3"/>
        </w:rPr>
        <w:t xml:space="preserve"> </w:t>
      </w:r>
      <w:r w:rsidR="000C34AF" w:rsidRPr="001F524F">
        <w:rPr>
          <w:rFonts w:ascii="Times New Roman"/>
        </w:rPr>
        <w:t>after</w:t>
      </w:r>
      <w:r w:rsidR="000C34AF" w:rsidRPr="001F524F">
        <w:rPr>
          <w:rFonts w:ascii="Times New Roman"/>
          <w:spacing w:val="-2"/>
        </w:rPr>
        <w:t xml:space="preserve"> </w:t>
      </w:r>
      <w:r w:rsidR="000C34AF" w:rsidRPr="001F524F">
        <w:rPr>
          <w:rFonts w:ascii="Times New Roman"/>
        </w:rPr>
        <w:t>six working</w:t>
      </w:r>
      <w:r w:rsidR="000C34AF" w:rsidRPr="001F524F">
        <w:rPr>
          <w:rFonts w:ascii="Times New Roman"/>
          <w:spacing w:val="-1"/>
        </w:rPr>
        <w:t xml:space="preserve"> </w:t>
      </w:r>
      <w:r w:rsidR="000C34AF" w:rsidRPr="001F524F">
        <w:rPr>
          <w:rFonts w:ascii="Times New Roman"/>
        </w:rPr>
        <w:t>days.</w:t>
      </w:r>
    </w:p>
    <w:p w:rsidR="0063111C" w:rsidRPr="001F524F" w:rsidRDefault="00B64DF8" w:rsidP="001F524F">
      <w:pPr>
        <w:pStyle w:val="BodyText"/>
        <w:ind w:left="344" w:right="342"/>
        <w:jc w:val="both"/>
        <w:rPr>
          <w:rFonts w:ascii="Times New Roman"/>
        </w:rPr>
      </w:pPr>
      <w:r>
        <w:rPr>
          <w:rFonts w:ascii="Cambria"/>
        </w:rPr>
        <w:t xml:space="preserve">        6.</w:t>
      </w:r>
      <w:r w:rsidRPr="001F524F">
        <w:rPr>
          <w:rFonts w:ascii="Cambria"/>
        </w:rPr>
        <w:t xml:space="preserve"> Security</w:t>
      </w:r>
      <w:r w:rsidR="000C34AF" w:rsidRPr="001F524F">
        <w:rPr>
          <w:rFonts w:ascii="Cambria"/>
        </w:rPr>
        <w:t xml:space="preserve"> Guard (Armed/Unarmed) shall perform duty in proper uniform and should be in possession of</w:t>
      </w:r>
      <w:r w:rsidR="000C34AF" w:rsidRPr="001F524F">
        <w:rPr>
          <w:rFonts w:ascii="Cambria"/>
          <w:spacing w:val="1"/>
        </w:rPr>
        <w:t xml:space="preserve"> </w:t>
      </w:r>
      <w:r w:rsidR="000C34AF" w:rsidRPr="001F524F">
        <w:rPr>
          <w:rFonts w:ascii="Cambria"/>
        </w:rPr>
        <w:t>photo-identity</w:t>
      </w:r>
      <w:r w:rsidR="000C34AF" w:rsidRPr="001F524F">
        <w:rPr>
          <w:rFonts w:ascii="Cambria"/>
          <w:spacing w:val="-3"/>
        </w:rPr>
        <w:t xml:space="preserve"> </w:t>
      </w:r>
      <w:r w:rsidR="000C34AF" w:rsidRPr="001F524F">
        <w:rPr>
          <w:rFonts w:ascii="Cambria"/>
        </w:rPr>
        <w:t>card</w:t>
      </w:r>
      <w:r w:rsidR="000C34AF" w:rsidRPr="001F524F">
        <w:rPr>
          <w:rFonts w:ascii="Cambria"/>
          <w:spacing w:val="-1"/>
        </w:rPr>
        <w:t xml:space="preserve"> </w:t>
      </w:r>
      <w:r w:rsidR="000C34AF" w:rsidRPr="001F524F">
        <w:rPr>
          <w:rFonts w:ascii="Cambria"/>
        </w:rPr>
        <w:t>provided to them by</w:t>
      </w:r>
      <w:r w:rsidR="000C34AF" w:rsidRPr="001F524F">
        <w:rPr>
          <w:rFonts w:ascii="Cambria"/>
          <w:spacing w:val="-1"/>
        </w:rPr>
        <w:t xml:space="preserve"> </w:t>
      </w:r>
      <w:r w:rsidR="000C34AF" w:rsidRPr="001F524F">
        <w:rPr>
          <w:rFonts w:ascii="Cambria"/>
        </w:rPr>
        <w:t>their</w:t>
      </w:r>
      <w:r w:rsidR="000C34AF" w:rsidRPr="001F524F">
        <w:rPr>
          <w:rFonts w:ascii="Cambria"/>
          <w:spacing w:val="-3"/>
        </w:rPr>
        <w:t xml:space="preserve"> </w:t>
      </w:r>
      <w:r w:rsidR="000C34AF" w:rsidRPr="001F524F">
        <w:rPr>
          <w:rFonts w:ascii="Cambria"/>
        </w:rPr>
        <w:t>employer</w:t>
      </w:r>
      <w:r w:rsidR="000C34AF" w:rsidRPr="001F524F">
        <w:rPr>
          <w:rFonts w:ascii="Cambria"/>
          <w:spacing w:val="-1"/>
        </w:rPr>
        <w:t xml:space="preserve"> </w:t>
      </w:r>
      <w:r w:rsidR="000C34AF" w:rsidRPr="001F524F">
        <w:rPr>
          <w:rFonts w:ascii="Cambria"/>
        </w:rPr>
        <w:t>i.e.,</w:t>
      </w:r>
      <w:r w:rsidR="000C34AF" w:rsidRPr="001F524F">
        <w:rPr>
          <w:rFonts w:ascii="Cambria"/>
          <w:spacing w:val="-1"/>
        </w:rPr>
        <w:t xml:space="preserve"> </w:t>
      </w:r>
      <w:r w:rsidR="000C34AF" w:rsidRPr="001F524F">
        <w:rPr>
          <w:rFonts w:ascii="Cambria"/>
        </w:rPr>
        <w:t>the PSA.</w:t>
      </w:r>
    </w:p>
    <w:p w:rsidR="0063111C" w:rsidRDefault="00B64DF8" w:rsidP="00B64DF8">
      <w:pPr>
        <w:pStyle w:val="ListParagraph"/>
        <w:tabs>
          <w:tab w:val="left" w:pos="594"/>
        </w:tabs>
        <w:ind w:right="340"/>
        <w:jc w:val="left"/>
        <w:rPr>
          <w:rFonts w:ascii="Cambria"/>
        </w:rPr>
      </w:pPr>
      <w:r>
        <w:rPr>
          <w:rFonts w:ascii="Cambria"/>
        </w:rPr>
        <w:t xml:space="preserve">        7. Security</w:t>
      </w:r>
      <w:r w:rsidR="000C34AF">
        <w:rPr>
          <w:rFonts w:ascii="Cambria"/>
          <w:spacing w:val="25"/>
        </w:rPr>
        <w:t xml:space="preserve"> </w:t>
      </w:r>
      <w:r w:rsidR="000C34AF">
        <w:rPr>
          <w:rFonts w:ascii="Cambria"/>
        </w:rPr>
        <w:t>Guard</w:t>
      </w:r>
      <w:r w:rsidR="000C34AF">
        <w:rPr>
          <w:rFonts w:ascii="Cambria"/>
          <w:spacing w:val="26"/>
        </w:rPr>
        <w:t xml:space="preserve"> </w:t>
      </w:r>
      <w:r w:rsidR="000C34AF">
        <w:rPr>
          <w:rFonts w:ascii="Cambria"/>
        </w:rPr>
        <w:t>(Armed)</w:t>
      </w:r>
      <w:r w:rsidR="000C34AF">
        <w:rPr>
          <w:rFonts w:ascii="Cambria"/>
          <w:spacing w:val="26"/>
        </w:rPr>
        <w:t xml:space="preserve"> </w:t>
      </w:r>
      <w:r w:rsidR="000C34AF">
        <w:rPr>
          <w:rFonts w:ascii="Cambria"/>
        </w:rPr>
        <w:t>deployed</w:t>
      </w:r>
      <w:r w:rsidR="000C34AF">
        <w:rPr>
          <w:rFonts w:ascii="Cambria"/>
          <w:spacing w:val="26"/>
        </w:rPr>
        <w:t xml:space="preserve"> </w:t>
      </w:r>
      <w:r w:rsidR="000C34AF">
        <w:rPr>
          <w:rFonts w:ascii="Cambria"/>
        </w:rPr>
        <w:t>at</w:t>
      </w:r>
      <w:r w:rsidR="000C34AF">
        <w:rPr>
          <w:rFonts w:ascii="Cambria"/>
          <w:spacing w:val="26"/>
        </w:rPr>
        <w:t xml:space="preserve"> </w:t>
      </w:r>
      <w:r w:rsidR="000C34AF">
        <w:rPr>
          <w:rFonts w:ascii="Cambria"/>
        </w:rPr>
        <w:t>branches</w:t>
      </w:r>
      <w:r w:rsidR="000C34AF">
        <w:rPr>
          <w:rFonts w:ascii="Cambria"/>
          <w:spacing w:val="25"/>
        </w:rPr>
        <w:t xml:space="preserve"> </w:t>
      </w:r>
      <w:r w:rsidR="000C34AF">
        <w:rPr>
          <w:rFonts w:ascii="Cambria"/>
        </w:rPr>
        <w:t>shall</w:t>
      </w:r>
      <w:r w:rsidR="000C34AF">
        <w:rPr>
          <w:rFonts w:ascii="Cambria"/>
          <w:spacing w:val="24"/>
        </w:rPr>
        <w:t xml:space="preserve"> </w:t>
      </w:r>
      <w:r w:rsidR="000C34AF">
        <w:rPr>
          <w:rFonts w:ascii="Cambria"/>
        </w:rPr>
        <w:t>perform</w:t>
      </w:r>
      <w:r w:rsidR="000C34AF">
        <w:rPr>
          <w:rFonts w:ascii="Cambria"/>
          <w:spacing w:val="27"/>
        </w:rPr>
        <w:t xml:space="preserve"> </w:t>
      </w:r>
      <w:r w:rsidR="000C34AF">
        <w:rPr>
          <w:rFonts w:ascii="Cambria"/>
        </w:rPr>
        <w:t>duty</w:t>
      </w:r>
      <w:r w:rsidR="000C34AF">
        <w:rPr>
          <w:rFonts w:ascii="Cambria"/>
          <w:spacing w:val="26"/>
        </w:rPr>
        <w:t xml:space="preserve"> </w:t>
      </w:r>
      <w:r w:rsidR="000C34AF">
        <w:rPr>
          <w:rFonts w:ascii="Cambria"/>
        </w:rPr>
        <w:t>with</w:t>
      </w:r>
      <w:r w:rsidR="000C34AF">
        <w:rPr>
          <w:rFonts w:ascii="Cambria"/>
          <w:spacing w:val="24"/>
        </w:rPr>
        <w:t xml:space="preserve"> </w:t>
      </w:r>
      <w:r w:rsidR="000C34AF">
        <w:rPr>
          <w:rFonts w:ascii="Cambria"/>
        </w:rPr>
        <w:t>their</w:t>
      </w:r>
      <w:r w:rsidR="000C34AF">
        <w:rPr>
          <w:rFonts w:ascii="Cambria"/>
          <w:spacing w:val="24"/>
        </w:rPr>
        <w:t xml:space="preserve"> </w:t>
      </w:r>
      <w:r w:rsidR="000C34AF">
        <w:rPr>
          <w:rFonts w:ascii="Cambria"/>
        </w:rPr>
        <w:t>own</w:t>
      </w:r>
      <w:r w:rsidR="000C34AF">
        <w:rPr>
          <w:rFonts w:ascii="Cambria"/>
          <w:spacing w:val="25"/>
        </w:rPr>
        <w:t xml:space="preserve"> </w:t>
      </w:r>
      <w:r w:rsidR="000C34AF">
        <w:rPr>
          <w:rFonts w:ascii="Cambria"/>
        </w:rPr>
        <w:t>or</w:t>
      </w:r>
      <w:r w:rsidR="000C34AF">
        <w:rPr>
          <w:rFonts w:ascii="Cambria"/>
          <w:spacing w:val="24"/>
        </w:rPr>
        <w:t xml:space="preserve"> </w:t>
      </w:r>
      <w:r w:rsidR="000C34AF">
        <w:rPr>
          <w:rFonts w:ascii="Cambria"/>
        </w:rPr>
        <w:t>the</w:t>
      </w:r>
      <w:r w:rsidR="000C34AF">
        <w:rPr>
          <w:rFonts w:ascii="Cambria"/>
          <w:spacing w:val="24"/>
        </w:rPr>
        <w:t xml:space="preserve"> </w:t>
      </w:r>
      <w:r w:rsidR="000C34AF">
        <w:rPr>
          <w:rFonts w:ascii="Cambria"/>
        </w:rPr>
        <w:t>PSAs</w:t>
      </w:r>
      <w:r w:rsidR="000C34AF">
        <w:rPr>
          <w:rFonts w:ascii="Cambria"/>
          <w:spacing w:val="27"/>
        </w:rPr>
        <w:t xml:space="preserve"> </w:t>
      </w:r>
      <w:r w:rsidR="000C34AF">
        <w:rPr>
          <w:rFonts w:ascii="Cambria"/>
        </w:rPr>
        <w:t>firearms</w:t>
      </w:r>
      <w:r w:rsidR="000C34AF">
        <w:rPr>
          <w:rFonts w:ascii="Cambria"/>
          <w:spacing w:val="-46"/>
        </w:rPr>
        <w:t xml:space="preserve"> </w:t>
      </w:r>
      <w:r w:rsidR="000C34AF">
        <w:rPr>
          <w:rFonts w:ascii="Cambria"/>
        </w:rPr>
        <w:t xml:space="preserve">held under a valid arms license. </w:t>
      </w:r>
      <w:r w:rsidR="000C34AF">
        <w:rPr>
          <w:rFonts w:ascii="Cambria"/>
          <w:b/>
        </w:rPr>
        <w:t>The bank will not take the responsibility for the safe-custody of the</w:t>
      </w:r>
      <w:r w:rsidR="000C34AF">
        <w:rPr>
          <w:rFonts w:ascii="Cambria"/>
          <w:b/>
          <w:spacing w:val="1"/>
        </w:rPr>
        <w:t xml:space="preserve"> </w:t>
      </w:r>
      <w:r w:rsidR="000C34AF">
        <w:rPr>
          <w:rFonts w:ascii="Cambria"/>
          <w:b/>
        </w:rPr>
        <w:t>firearms</w:t>
      </w:r>
      <w:r w:rsidR="000C34AF">
        <w:rPr>
          <w:rFonts w:ascii="Cambria"/>
          <w:b/>
          <w:spacing w:val="-3"/>
        </w:rPr>
        <w:t xml:space="preserve"> </w:t>
      </w:r>
      <w:r w:rsidR="000C34AF">
        <w:rPr>
          <w:rFonts w:ascii="Cambria"/>
          <w:b/>
        </w:rPr>
        <w:t>and</w:t>
      </w:r>
      <w:r w:rsidR="000C34AF">
        <w:rPr>
          <w:rFonts w:ascii="Cambria"/>
          <w:b/>
          <w:spacing w:val="-1"/>
        </w:rPr>
        <w:t xml:space="preserve"> </w:t>
      </w:r>
      <w:r w:rsidR="000C34AF">
        <w:rPr>
          <w:rFonts w:ascii="Cambria"/>
          <w:b/>
        </w:rPr>
        <w:t>its</w:t>
      </w:r>
      <w:r w:rsidR="000C34AF">
        <w:rPr>
          <w:rFonts w:ascii="Cambria"/>
          <w:b/>
          <w:spacing w:val="-2"/>
        </w:rPr>
        <w:t xml:space="preserve"> </w:t>
      </w:r>
      <w:r w:rsidR="000C34AF">
        <w:rPr>
          <w:rFonts w:ascii="Cambria"/>
          <w:b/>
        </w:rPr>
        <w:t>ammunition</w:t>
      </w:r>
      <w:r w:rsidR="000C34AF">
        <w:rPr>
          <w:rFonts w:ascii="Cambria"/>
          <w:b/>
          <w:spacing w:val="-1"/>
        </w:rPr>
        <w:t xml:space="preserve"> </w:t>
      </w:r>
      <w:r w:rsidR="000C34AF">
        <w:rPr>
          <w:rFonts w:ascii="Cambria"/>
        </w:rPr>
        <w:t>and</w:t>
      </w:r>
      <w:r w:rsidR="000C34AF">
        <w:rPr>
          <w:rFonts w:ascii="Cambria"/>
          <w:spacing w:val="-2"/>
        </w:rPr>
        <w:t xml:space="preserve"> </w:t>
      </w:r>
      <w:r w:rsidR="000C34AF">
        <w:rPr>
          <w:rFonts w:ascii="Cambria"/>
        </w:rPr>
        <w:t>will</w:t>
      </w:r>
      <w:r w:rsidR="000C34AF">
        <w:rPr>
          <w:rFonts w:ascii="Cambria"/>
          <w:spacing w:val="-2"/>
        </w:rPr>
        <w:t xml:space="preserve"> </w:t>
      </w:r>
      <w:r w:rsidR="000C34AF">
        <w:rPr>
          <w:rFonts w:ascii="Cambria"/>
        </w:rPr>
        <w:t>not</w:t>
      </w:r>
      <w:r w:rsidR="000C34AF">
        <w:rPr>
          <w:rFonts w:ascii="Cambria"/>
          <w:spacing w:val="-1"/>
        </w:rPr>
        <w:t xml:space="preserve"> </w:t>
      </w:r>
      <w:r w:rsidR="000C34AF">
        <w:rPr>
          <w:rFonts w:ascii="Cambria"/>
        </w:rPr>
        <w:t>allow</w:t>
      </w:r>
      <w:r w:rsidR="000C34AF">
        <w:rPr>
          <w:rFonts w:ascii="Cambria"/>
          <w:spacing w:val="-3"/>
        </w:rPr>
        <w:t xml:space="preserve"> </w:t>
      </w:r>
      <w:r w:rsidR="000C34AF">
        <w:rPr>
          <w:rFonts w:ascii="Cambria"/>
        </w:rPr>
        <w:t>him to</w:t>
      </w:r>
      <w:r w:rsidR="000C34AF">
        <w:rPr>
          <w:rFonts w:ascii="Cambria"/>
          <w:spacing w:val="-1"/>
        </w:rPr>
        <w:t xml:space="preserve"> </w:t>
      </w:r>
      <w:r w:rsidR="000C34AF">
        <w:rPr>
          <w:rFonts w:ascii="Cambria"/>
        </w:rPr>
        <w:t>keep</w:t>
      </w:r>
      <w:r w:rsidR="000C34AF">
        <w:rPr>
          <w:rFonts w:ascii="Cambria"/>
          <w:spacing w:val="-1"/>
        </w:rPr>
        <w:t xml:space="preserve"> </w:t>
      </w:r>
      <w:r w:rsidR="000C34AF">
        <w:rPr>
          <w:rFonts w:ascii="Cambria"/>
        </w:rPr>
        <w:t>weapon</w:t>
      </w:r>
      <w:r w:rsidR="000C34AF">
        <w:rPr>
          <w:rFonts w:ascii="Cambria"/>
          <w:spacing w:val="-4"/>
        </w:rPr>
        <w:t xml:space="preserve"> </w:t>
      </w:r>
      <w:r w:rsidR="000C34AF">
        <w:rPr>
          <w:rFonts w:ascii="Cambria"/>
        </w:rPr>
        <w:t>inside</w:t>
      </w:r>
      <w:r w:rsidR="000C34AF">
        <w:rPr>
          <w:rFonts w:ascii="Cambria"/>
          <w:spacing w:val="-4"/>
        </w:rPr>
        <w:t xml:space="preserve"> </w:t>
      </w:r>
      <w:r w:rsidR="000C34AF">
        <w:rPr>
          <w:rFonts w:ascii="Cambria"/>
        </w:rPr>
        <w:t>branch</w:t>
      </w:r>
      <w:r w:rsidR="000C34AF">
        <w:rPr>
          <w:rFonts w:ascii="Cambria"/>
          <w:spacing w:val="-1"/>
        </w:rPr>
        <w:t xml:space="preserve"> </w:t>
      </w:r>
      <w:r w:rsidR="000C34AF">
        <w:rPr>
          <w:rFonts w:ascii="Cambria"/>
        </w:rPr>
        <w:t>after</w:t>
      </w:r>
      <w:r w:rsidR="000C34AF">
        <w:rPr>
          <w:rFonts w:ascii="Cambria"/>
          <w:spacing w:val="-1"/>
        </w:rPr>
        <w:t xml:space="preserve"> </w:t>
      </w:r>
      <w:r w:rsidR="000C34AF">
        <w:rPr>
          <w:rFonts w:ascii="Cambria"/>
        </w:rPr>
        <w:t>banking</w:t>
      </w:r>
      <w:r w:rsidR="000C34AF">
        <w:rPr>
          <w:rFonts w:ascii="Cambria"/>
          <w:spacing w:val="-3"/>
        </w:rPr>
        <w:t xml:space="preserve"> </w:t>
      </w:r>
      <w:r w:rsidR="000C34AF">
        <w:rPr>
          <w:rFonts w:ascii="Cambria"/>
        </w:rPr>
        <w:t>hours.</w:t>
      </w:r>
    </w:p>
    <w:p w:rsidR="0063111C" w:rsidRPr="00B64DF8" w:rsidRDefault="00B64DF8" w:rsidP="00B64DF8">
      <w:pPr>
        <w:tabs>
          <w:tab w:val="left" w:pos="565"/>
        </w:tabs>
        <w:ind w:right="346"/>
        <w:rPr>
          <w:rFonts w:ascii="Cambria"/>
        </w:rPr>
      </w:pPr>
      <w:r>
        <w:rPr>
          <w:rFonts w:ascii="Cambria"/>
        </w:rPr>
        <w:t xml:space="preserve">                8.</w:t>
      </w:r>
      <w:r w:rsidRPr="00B64DF8">
        <w:rPr>
          <w:rFonts w:ascii="Cambria"/>
        </w:rPr>
        <w:t xml:space="preserve"> The</w:t>
      </w:r>
      <w:r w:rsidR="000C34AF" w:rsidRPr="00B64DF8">
        <w:rPr>
          <w:rFonts w:ascii="Cambria"/>
        </w:rPr>
        <w:t xml:space="preserve"> place of duty for the Security Guard (Armed) in the branch should be generally at the entrance or at a</w:t>
      </w:r>
      <w:r w:rsidR="000C34AF" w:rsidRPr="00B64DF8">
        <w:rPr>
          <w:rFonts w:ascii="Cambria"/>
          <w:spacing w:val="1"/>
        </w:rPr>
        <w:t xml:space="preserve"> </w:t>
      </w:r>
      <w:r w:rsidR="000C34AF" w:rsidRPr="00B64DF8">
        <w:rPr>
          <w:rFonts w:ascii="Cambria"/>
        </w:rPr>
        <w:t>vantage</w:t>
      </w:r>
      <w:r w:rsidR="000C34AF" w:rsidRPr="00B64DF8">
        <w:rPr>
          <w:rFonts w:ascii="Cambria"/>
          <w:spacing w:val="-1"/>
        </w:rPr>
        <w:t xml:space="preserve"> </w:t>
      </w:r>
      <w:r w:rsidR="000C34AF" w:rsidRPr="00B64DF8">
        <w:rPr>
          <w:rFonts w:ascii="Cambria"/>
        </w:rPr>
        <w:t>point.</w:t>
      </w:r>
      <w:r w:rsidR="000C34AF" w:rsidRPr="00B64DF8">
        <w:rPr>
          <w:rFonts w:ascii="Cambria"/>
          <w:spacing w:val="-1"/>
        </w:rPr>
        <w:t xml:space="preserve"> </w:t>
      </w:r>
      <w:r w:rsidR="000C34AF" w:rsidRPr="00B64DF8">
        <w:rPr>
          <w:rFonts w:ascii="Cambria"/>
        </w:rPr>
        <w:t>The guard</w:t>
      </w:r>
      <w:r w:rsidR="000C34AF" w:rsidRPr="00B64DF8">
        <w:rPr>
          <w:rFonts w:ascii="Cambria"/>
          <w:spacing w:val="-4"/>
        </w:rPr>
        <w:t xml:space="preserve"> </w:t>
      </w:r>
      <w:r w:rsidR="000C34AF" w:rsidRPr="00B64DF8">
        <w:rPr>
          <w:rFonts w:ascii="Cambria"/>
        </w:rPr>
        <w:t>should</w:t>
      </w:r>
      <w:r w:rsidR="000C34AF" w:rsidRPr="00B64DF8">
        <w:rPr>
          <w:rFonts w:ascii="Cambria"/>
          <w:spacing w:val="-1"/>
        </w:rPr>
        <w:t xml:space="preserve"> </w:t>
      </w:r>
      <w:r w:rsidR="000C34AF" w:rsidRPr="00B64DF8">
        <w:rPr>
          <w:rFonts w:ascii="Cambria"/>
        </w:rPr>
        <w:t>not been</w:t>
      </w:r>
      <w:r w:rsidR="000C34AF" w:rsidRPr="00B64DF8">
        <w:rPr>
          <w:rFonts w:ascii="Cambria"/>
          <w:spacing w:val="-2"/>
        </w:rPr>
        <w:t xml:space="preserve"> </w:t>
      </w:r>
      <w:r w:rsidR="000C34AF" w:rsidRPr="00B64DF8">
        <w:rPr>
          <w:rFonts w:ascii="Cambria"/>
        </w:rPr>
        <w:t>seen</w:t>
      </w:r>
      <w:r w:rsidR="000C34AF" w:rsidRPr="00B64DF8">
        <w:rPr>
          <w:rFonts w:ascii="Cambria"/>
          <w:spacing w:val="-1"/>
        </w:rPr>
        <w:t xml:space="preserve"> </w:t>
      </w:r>
      <w:r w:rsidR="000C34AF" w:rsidRPr="00B64DF8">
        <w:rPr>
          <w:rFonts w:ascii="Cambria"/>
        </w:rPr>
        <w:t>sitting</w:t>
      </w:r>
      <w:r w:rsidR="000C34AF" w:rsidRPr="00B64DF8">
        <w:rPr>
          <w:rFonts w:ascii="Cambria"/>
          <w:spacing w:val="-1"/>
        </w:rPr>
        <w:t xml:space="preserve"> </w:t>
      </w:r>
      <w:r w:rsidR="000C34AF" w:rsidRPr="00B64DF8">
        <w:rPr>
          <w:rFonts w:ascii="Cambria"/>
        </w:rPr>
        <w:t>during</w:t>
      </w:r>
      <w:r w:rsidR="000C34AF" w:rsidRPr="00B64DF8">
        <w:rPr>
          <w:rFonts w:ascii="Cambria"/>
          <w:spacing w:val="-1"/>
        </w:rPr>
        <w:t xml:space="preserve"> </w:t>
      </w:r>
      <w:r w:rsidR="000C34AF" w:rsidRPr="00B64DF8">
        <w:rPr>
          <w:rFonts w:ascii="Cambria"/>
        </w:rPr>
        <w:t>the</w:t>
      </w:r>
      <w:r w:rsidR="000C34AF" w:rsidRPr="00B64DF8">
        <w:rPr>
          <w:rFonts w:ascii="Cambria"/>
          <w:spacing w:val="-1"/>
        </w:rPr>
        <w:t xml:space="preserve"> </w:t>
      </w:r>
      <w:r w:rsidR="000C34AF" w:rsidRPr="00B64DF8">
        <w:rPr>
          <w:rFonts w:ascii="Cambria"/>
        </w:rPr>
        <w:t>business</w:t>
      </w:r>
      <w:r w:rsidR="000C34AF" w:rsidRPr="00B64DF8">
        <w:rPr>
          <w:rFonts w:ascii="Cambria"/>
          <w:spacing w:val="1"/>
        </w:rPr>
        <w:t xml:space="preserve"> </w:t>
      </w:r>
      <w:r w:rsidR="000C34AF" w:rsidRPr="00B64DF8">
        <w:rPr>
          <w:rFonts w:ascii="Cambria"/>
        </w:rPr>
        <w:t>hours.</w:t>
      </w:r>
    </w:p>
    <w:p w:rsidR="0063111C" w:rsidRDefault="00B64DF8" w:rsidP="00B64DF8">
      <w:pPr>
        <w:pStyle w:val="ListParagraph"/>
        <w:tabs>
          <w:tab w:val="left" w:pos="606"/>
        </w:tabs>
        <w:ind w:right="338"/>
        <w:jc w:val="left"/>
        <w:rPr>
          <w:rFonts w:ascii="Cambria" w:hAnsi="Cambria"/>
        </w:rPr>
      </w:pPr>
      <w:r>
        <w:rPr>
          <w:rFonts w:ascii="Cambria" w:hAnsi="Cambria"/>
        </w:rPr>
        <w:t xml:space="preserve">         9. The</w:t>
      </w:r>
      <w:r w:rsidR="000C34AF">
        <w:rPr>
          <w:rFonts w:ascii="Cambria" w:hAnsi="Cambria"/>
        </w:rPr>
        <w:t xml:space="preserve"> duty of the Security Guard(Armed) is to keep a watch over persons visiting the branch</w:t>
      </w:r>
      <w:r w:rsidR="000C34AF">
        <w:rPr>
          <w:rFonts w:ascii="Cambria" w:hAnsi="Cambria"/>
          <w:spacing w:val="48"/>
        </w:rPr>
        <w:t xml:space="preserve"> </w:t>
      </w:r>
      <w:r w:rsidR="000C34AF">
        <w:rPr>
          <w:rFonts w:ascii="Cambria" w:hAnsi="Cambria"/>
        </w:rPr>
        <w:t>for the</w:t>
      </w:r>
      <w:r w:rsidR="000C34AF">
        <w:rPr>
          <w:rFonts w:ascii="Cambria" w:hAnsi="Cambria"/>
          <w:spacing w:val="1"/>
        </w:rPr>
        <w:t xml:space="preserve"> </w:t>
      </w:r>
      <w:r w:rsidR="000C34AF">
        <w:rPr>
          <w:rFonts w:ascii="Cambria" w:hAnsi="Cambria"/>
        </w:rPr>
        <w:t>purpose of safety &amp; Security and guard against infiltration and against removal of Bank’s property by any</w:t>
      </w:r>
      <w:r w:rsidR="000C34AF">
        <w:rPr>
          <w:rFonts w:ascii="Cambria" w:hAnsi="Cambria"/>
          <w:spacing w:val="1"/>
        </w:rPr>
        <w:t xml:space="preserve"> </w:t>
      </w:r>
      <w:r w:rsidR="000C34AF">
        <w:rPr>
          <w:rFonts w:ascii="Cambria" w:hAnsi="Cambria"/>
        </w:rPr>
        <w:t>unauthorized persons AND/OR to watch and guard, as against above, the movement of cash from one place</w:t>
      </w:r>
      <w:r w:rsidR="000C34AF">
        <w:rPr>
          <w:rFonts w:ascii="Cambria" w:hAnsi="Cambria"/>
          <w:spacing w:val="1"/>
        </w:rPr>
        <w:t xml:space="preserve"> </w:t>
      </w:r>
      <w:r w:rsidR="000C34AF">
        <w:rPr>
          <w:rFonts w:ascii="Cambria" w:hAnsi="Cambria"/>
        </w:rPr>
        <w:t>to</w:t>
      </w:r>
      <w:r w:rsidR="000C34AF">
        <w:rPr>
          <w:rFonts w:ascii="Cambria" w:hAnsi="Cambria"/>
          <w:spacing w:val="-2"/>
        </w:rPr>
        <w:t xml:space="preserve"> </w:t>
      </w:r>
      <w:r w:rsidR="000C34AF">
        <w:rPr>
          <w:rFonts w:ascii="Cambria" w:hAnsi="Cambria"/>
        </w:rPr>
        <w:t>another</w:t>
      </w:r>
      <w:r w:rsidR="000C34AF">
        <w:rPr>
          <w:rFonts w:ascii="Cambria" w:hAnsi="Cambria"/>
          <w:spacing w:val="-1"/>
        </w:rPr>
        <w:t xml:space="preserve"> </w:t>
      </w:r>
      <w:r w:rsidR="000C34AF">
        <w:rPr>
          <w:rFonts w:ascii="Cambria" w:hAnsi="Cambria"/>
        </w:rPr>
        <w:t>whether inside</w:t>
      </w:r>
      <w:r w:rsidR="000C34AF">
        <w:rPr>
          <w:rFonts w:ascii="Cambria" w:hAnsi="Cambria"/>
          <w:spacing w:val="-3"/>
        </w:rPr>
        <w:t xml:space="preserve"> </w:t>
      </w:r>
      <w:r w:rsidR="000C34AF">
        <w:rPr>
          <w:rFonts w:ascii="Cambria" w:hAnsi="Cambria"/>
        </w:rPr>
        <w:t>or</w:t>
      </w:r>
      <w:r w:rsidR="000C34AF">
        <w:rPr>
          <w:rFonts w:ascii="Cambria" w:hAnsi="Cambria"/>
          <w:spacing w:val="-1"/>
        </w:rPr>
        <w:t xml:space="preserve"> </w:t>
      </w:r>
      <w:r>
        <w:rPr>
          <w:rFonts w:ascii="Cambria" w:hAnsi="Cambria"/>
        </w:rPr>
        <w:t>outside Bank.</w:t>
      </w:r>
    </w:p>
    <w:p w:rsidR="00B64DF8" w:rsidRPr="00B64DF8" w:rsidRDefault="00B64DF8" w:rsidP="00B64DF8">
      <w:pPr>
        <w:tabs>
          <w:tab w:val="left" w:pos="690"/>
        </w:tabs>
        <w:spacing w:before="101"/>
        <w:ind w:right="343"/>
        <w:rPr>
          <w:rFonts w:ascii="Cambria"/>
        </w:rPr>
      </w:pPr>
      <w:r>
        <w:rPr>
          <w:rFonts w:ascii="Cambria"/>
        </w:rPr>
        <w:t xml:space="preserve">                10.</w:t>
      </w:r>
      <w:r w:rsidRPr="00B64DF8">
        <w:rPr>
          <w:rFonts w:ascii="Cambria"/>
        </w:rPr>
        <w:t xml:space="preserve"> At any point of time of it is found that the guard on duty is not wearing proper uniform as prescribed or</w:t>
      </w:r>
      <w:r w:rsidRPr="00B64DF8">
        <w:rPr>
          <w:rFonts w:ascii="Cambria"/>
          <w:spacing w:val="1"/>
        </w:rPr>
        <w:t xml:space="preserve"> </w:t>
      </w:r>
      <w:r w:rsidRPr="00B64DF8">
        <w:rPr>
          <w:rFonts w:ascii="Cambria"/>
        </w:rPr>
        <w:t>not</w:t>
      </w:r>
      <w:r w:rsidRPr="00B64DF8">
        <w:rPr>
          <w:rFonts w:ascii="Cambria"/>
          <w:spacing w:val="1"/>
        </w:rPr>
        <w:t xml:space="preserve"> </w:t>
      </w:r>
      <w:r w:rsidRPr="00B64DF8">
        <w:rPr>
          <w:rFonts w:ascii="Cambria"/>
        </w:rPr>
        <w:t>reporting</w:t>
      </w:r>
      <w:r w:rsidRPr="00B64DF8">
        <w:rPr>
          <w:rFonts w:ascii="Cambria"/>
          <w:spacing w:val="1"/>
        </w:rPr>
        <w:t xml:space="preserve"> </w:t>
      </w:r>
      <w:r w:rsidRPr="00B64DF8">
        <w:rPr>
          <w:rFonts w:ascii="Cambria"/>
        </w:rPr>
        <w:t>on</w:t>
      </w:r>
      <w:r w:rsidRPr="00B64DF8">
        <w:rPr>
          <w:rFonts w:ascii="Cambria"/>
          <w:spacing w:val="1"/>
        </w:rPr>
        <w:t xml:space="preserve"> </w:t>
      </w:r>
      <w:r w:rsidRPr="00B64DF8">
        <w:rPr>
          <w:rFonts w:ascii="Cambria"/>
        </w:rPr>
        <w:t>duty</w:t>
      </w:r>
      <w:r w:rsidRPr="00B64DF8">
        <w:rPr>
          <w:rFonts w:ascii="Cambria"/>
          <w:spacing w:val="1"/>
        </w:rPr>
        <w:t xml:space="preserve"> </w:t>
      </w:r>
      <w:r w:rsidRPr="00B64DF8">
        <w:rPr>
          <w:rFonts w:ascii="Cambria"/>
        </w:rPr>
        <w:t>in</w:t>
      </w:r>
      <w:r w:rsidRPr="00B64DF8">
        <w:rPr>
          <w:rFonts w:ascii="Cambria"/>
          <w:spacing w:val="1"/>
        </w:rPr>
        <w:t xml:space="preserve"> </w:t>
      </w:r>
      <w:r w:rsidRPr="00B64DF8">
        <w:rPr>
          <w:rFonts w:ascii="Cambria"/>
        </w:rPr>
        <w:t>time,</w:t>
      </w:r>
      <w:r w:rsidRPr="00B64DF8">
        <w:rPr>
          <w:rFonts w:ascii="Cambria"/>
          <w:spacing w:val="1"/>
        </w:rPr>
        <w:t xml:space="preserve"> </w:t>
      </w:r>
      <w:r w:rsidRPr="00B64DF8">
        <w:rPr>
          <w:rFonts w:ascii="Cambria"/>
        </w:rPr>
        <w:t>the</w:t>
      </w:r>
      <w:r w:rsidRPr="00B64DF8">
        <w:rPr>
          <w:rFonts w:ascii="Cambria"/>
          <w:spacing w:val="1"/>
        </w:rPr>
        <w:t xml:space="preserve"> </w:t>
      </w:r>
      <w:r w:rsidRPr="00B64DF8">
        <w:rPr>
          <w:rFonts w:ascii="Cambria"/>
        </w:rPr>
        <w:t>bank</w:t>
      </w:r>
      <w:r w:rsidRPr="00B64DF8">
        <w:rPr>
          <w:rFonts w:ascii="Cambria"/>
          <w:spacing w:val="1"/>
        </w:rPr>
        <w:t xml:space="preserve"> </w:t>
      </w:r>
      <w:r w:rsidRPr="00B64DF8">
        <w:rPr>
          <w:rFonts w:ascii="Cambria"/>
        </w:rPr>
        <w:t>will</w:t>
      </w:r>
      <w:r w:rsidRPr="00B64DF8">
        <w:rPr>
          <w:rFonts w:ascii="Cambria"/>
          <w:spacing w:val="1"/>
        </w:rPr>
        <w:t xml:space="preserve"> </w:t>
      </w:r>
      <w:r w:rsidRPr="00B64DF8">
        <w:rPr>
          <w:rFonts w:ascii="Cambria"/>
        </w:rPr>
        <w:t>be</w:t>
      </w:r>
      <w:r w:rsidRPr="00B64DF8">
        <w:rPr>
          <w:rFonts w:ascii="Cambria"/>
          <w:spacing w:val="1"/>
        </w:rPr>
        <w:t xml:space="preserve"> </w:t>
      </w:r>
      <w:r w:rsidRPr="00B64DF8">
        <w:rPr>
          <w:rFonts w:ascii="Cambria"/>
        </w:rPr>
        <w:t>at</w:t>
      </w:r>
      <w:r w:rsidRPr="00B64DF8">
        <w:rPr>
          <w:rFonts w:ascii="Cambria"/>
          <w:spacing w:val="1"/>
        </w:rPr>
        <w:t xml:space="preserve"> </w:t>
      </w:r>
      <w:r w:rsidRPr="00B64DF8">
        <w:rPr>
          <w:rFonts w:ascii="Cambria"/>
        </w:rPr>
        <w:t>discretion</w:t>
      </w:r>
      <w:r w:rsidRPr="00B64DF8">
        <w:rPr>
          <w:rFonts w:ascii="Cambria"/>
          <w:spacing w:val="1"/>
        </w:rPr>
        <w:t xml:space="preserve"> </w:t>
      </w:r>
      <w:r w:rsidRPr="00B64DF8">
        <w:rPr>
          <w:rFonts w:ascii="Cambria"/>
        </w:rPr>
        <w:t>of</w:t>
      </w:r>
      <w:r w:rsidRPr="00B64DF8">
        <w:rPr>
          <w:rFonts w:ascii="Cambria"/>
          <w:spacing w:val="1"/>
        </w:rPr>
        <w:t xml:space="preserve"> </w:t>
      </w:r>
      <w:r w:rsidRPr="00B64DF8">
        <w:rPr>
          <w:rFonts w:ascii="Cambria"/>
        </w:rPr>
        <w:t>withdrawing</w:t>
      </w:r>
      <w:r w:rsidRPr="00B64DF8">
        <w:rPr>
          <w:rFonts w:ascii="Cambria"/>
          <w:spacing w:val="1"/>
        </w:rPr>
        <w:t xml:space="preserve"> </w:t>
      </w:r>
      <w:r w:rsidRPr="00B64DF8">
        <w:rPr>
          <w:rFonts w:ascii="Cambria"/>
        </w:rPr>
        <w:t>washing</w:t>
      </w:r>
      <w:r w:rsidRPr="00B64DF8">
        <w:rPr>
          <w:rFonts w:ascii="Cambria"/>
          <w:spacing w:val="1"/>
        </w:rPr>
        <w:t xml:space="preserve"> </w:t>
      </w:r>
      <w:r w:rsidRPr="00B64DF8">
        <w:rPr>
          <w:rFonts w:ascii="Cambria"/>
        </w:rPr>
        <w:t>allowance</w:t>
      </w:r>
      <w:r w:rsidRPr="00B64DF8">
        <w:rPr>
          <w:rFonts w:ascii="Cambria"/>
          <w:spacing w:val="1"/>
        </w:rPr>
        <w:t xml:space="preserve"> </w:t>
      </w:r>
      <w:r w:rsidRPr="00B64DF8">
        <w:rPr>
          <w:rFonts w:ascii="Cambria"/>
        </w:rPr>
        <w:t>and</w:t>
      </w:r>
      <w:r w:rsidRPr="00B64DF8">
        <w:rPr>
          <w:rFonts w:ascii="Cambria"/>
          <w:spacing w:val="1"/>
        </w:rPr>
        <w:t xml:space="preserve"> </w:t>
      </w:r>
      <w:r w:rsidRPr="00B64DF8">
        <w:rPr>
          <w:rFonts w:ascii="Cambria"/>
        </w:rPr>
        <w:t>conveyance</w:t>
      </w:r>
      <w:r w:rsidRPr="00B64DF8">
        <w:rPr>
          <w:rFonts w:ascii="Cambria"/>
          <w:spacing w:val="-1"/>
        </w:rPr>
        <w:t xml:space="preserve"> </w:t>
      </w:r>
      <w:r w:rsidRPr="00B64DF8">
        <w:rPr>
          <w:rFonts w:ascii="Cambria"/>
        </w:rPr>
        <w:t>allowance paid</w:t>
      </w:r>
      <w:r w:rsidRPr="00B64DF8">
        <w:rPr>
          <w:rFonts w:ascii="Cambria"/>
          <w:spacing w:val="-1"/>
        </w:rPr>
        <w:t xml:space="preserve"> </w:t>
      </w:r>
      <w:r w:rsidRPr="00B64DF8">
        <w:rPr>
          <w:rFonts w:ascii="Cambria"/>
        </w:rPr>
        <w:t>to</w:t>
      </w:r>
      <w:r w:rsidRPr="00B64DF8">
        <w:rPr>
          <w:rFonts w:ascii="Cambria"/>
          <w:spacing w:val="-1"/>
        </w:rPr>
        <w:t xml:space="preserve"> </w:t>
      </w:r>
      <w:r w:rsidRPr="00B64DF8">
        <w:rPr>
          <w:rFonts w:ascii="Cambria"/>
        </w:rPr>
        <w:t>the guard</w:t>
      </w:r>
      <w:r w:rsidRPr="00B64DF8">
        <w:rPr>
          <w:rFonts w:ascii="Cambria"/>
          <w:spacing w:val="-2"/>
        </w:rPr>
        <w:t xml:space="preserve"> </w:t>
      </w:r>
      <w:r w:rsidRPr="00B64DF8">
        <w:rPr>
          <w:rFonts w:ascii="Cambria"/>
        </w:rPr>
        <w:t>on</w:t>
      </w:r>
      <w:r w:rsidRPr="00B64DF8">
        <w:rPr>
          <w:rFonts w:ascii="Cambria"/>
          <w:spacing w:val="-4"/>
        </w:rPr>
        <w:t xml:space="preserve"> </w:t>
      </w:r>
      <w:r w:rsidRPr="00B64DF8">
        <w:rPr>
          <w:rFonts w:ascii="Cambria"/>
        </w:rPr>
        <w:t>case to</w:t>
      </w:r>
      <w:r w:rsidRPr="00B64DF8">
        <w:rPr>
          <w:rFonts w:ascii="Cambria"/>
          <w:spacing w:val="-1"/>
        </w:rPr>
        <w:t xml:space="preserve"> </w:t>
      </w:r>
      <w:r w:rsidRPr="00B64DF8">
        <w:rPr>
          <w:rFonts w:ascii="Cambria"/>
        </w:rPr>
        <w:t>case basis.</w:t>
      </w:r>
    </w:p>
    <w:p w:rsidR="00B64DF8" w:rsidRDefault="00B64DF8" w:rsidP="00B64DF8">
      <w:pPr>
        <w:pStyle w:val="ListParagraph"/>
        <w:tabs>
          <w:tab w:val="left" w:pos="712"/>
        </w:tabs>
        <w:ind w:right="341"/>
        <w:jc w:val="left"/>
        <w:rPr>
          <w:rFonts w:ascii="Cambria"/>
        </w:rPr>
      </w:pPr>
      <w:r>
        <w:rPr>
          <w:rFonts w:ascii="Cambria"/>
        </w:rPr>
        <w:t xml:space="preserve">         11. The Security Guard (Armed) while performing duty shall use his firearm only for his right to private</w:t>
      </w:r>
      <w:r>
        <w:rPr>
          <w:rFonts w:ascii="Cambria"/>
          <w:spacing w:val="1"/>
        </w:rPr>
        <w:t xml:space="preserve"> </w:t>
      </w:r>
      <w:r>
        <w:rPr>
          <w:rFonts w:ascii="Cambria"/>
        </w:rPr>
        <w:t>defense</w:t>
      </w:r>
      <w:r>
        <w:rPr>
          <w:rFonts w:ascii="Cambria"/>
          <w:spacing w:val="1"/>
        </w:rPr>
        <w:t xml:space="preserve"> </w:t>
      </w:r>
      <w:r>
        <w:rPr>
          <w:rFonts w:ascii="Cambria"/>
        </w:rPr>
        <w:t>as</w:t>
      </w:r>
      <w:r>
        <w:rPr>
          <w:rFonts w:ascii="Cambria"/>
          <w:spacing w:val="1"/>
        </w:rPr>
        <w:t xml:space="preserve"> </w:t>
      </w:r>
      <w:r>
        <w:rPr>
          <w:rFonts w:ascii="Cambria"/>
        </w:rPr>
        <w:t>provided u/s 96</w:t>
      </w:r>
      <w:r>
        <w:rPr>
          <w:rFonts w:ascii="Cambria"/>
          <w:spacing w:val="1"/>
        </w:rPr>
        <w:t xml:space="preserve"> </w:t>
      </w:r>
      <w:r>
        <w:rPr>
          <w:rFonts w:ascii="Cambria"/>
        </w:rPr>
        <w:t>to 106</w:t>
      </w:r>
      <w:r>
        <w:rPr>
          <w:rFonts w:ascii="Cambria"/>
          <w:spacing w:val="1"/>
        </w:rPr>
        <w:t xml:space="preserve"> </w:t>
      </w:r>
      <w:r>
        <w:rPr>
          <w:rFonts w:ascii="Cambria"/>
        </w:rPr>
        <w:t>of</w:t>
      </w:r>
      <w:r>
        <w:rPr>
          <w:rFonts w:ascii="Cambria"/>
          <w:spacing w:val="1"/>
        </w:rPr>
        <w:t xml:space="preserve"> </w:t>
      </w:r>
      <w:r>
        <w:rPr>
          <w:rFonts w:ascii="Cambria"/>
        </w:rPr>
        <w:t>the Indian Penal</w:t>
      </w:r>
      <w:r>
        <w:rPr>
          <w:rFonts w:ascii="Cambria"/>
          <w:spacing w:val="1"/>
        </w:rPr>
        <w:t xml:space="preserve"> </w:t>
      </w:r>
      <w:r>
        <w:rPr>
          <w:rFonts w:ascii="Cambria"/>
        </w:rPr>
        <w:t>Code.</w:t>
      </w:r>
      <w:r>
        <w:rPr>
          <w:rFonts w:ascii="Cambria"/>
          <w:spacing w:val="48"/>
        </w:rPr>
        <w:t xml:space="preserve"> </w:t>
      </w:r>
      <w:r>
        <w:rPr>
          <w:rFonts w:ascii="Cambria"/>
        </w:rPr>
        <w:t>This condition will be incorporated as a</w:t>
      </w:r>
      <w:r>
        <w:rPr>
          <w:rFonts w:ascii="Cambria"/>
          <w:spacing w:val="1"/>
        </w:rPr>
        <w:t xml:space="preserve"> </w:t>
      </w:r>
      <w:r>
        <w:rPr>
          <w:rFonts w:ascii="Cambria"/>
        </w:rPr>
        <w:t>separate</w:t>
      </w:r>
      <w:r>
        <w:rPr>
          <w:rFonts w:ascii="Cambria"/>
          <w:spacing w:val="-1"/>
        </w:rPr>
        <w:t xml:space="preserve"> </w:t>
      </w:r>
      <w:r>
        <w:rPr>
          <w:rFonts w:ascii="Cambria"/>
        </w:rPr>
        <w:t>clause in</w:t>
      </w:r>
      <w:r>
        <w:rPr>
          <w:rFonts w:ascii="Cambria"/>
          <w:spacing w:val="-1"/>
        </w:rPr>
        <w:t xml:space="preserve"> </w:t>
      </w:r>
      <w:r>
        <w:rPr>
          <w:rFonts w:ascii="Cambria"/>
        </w:rPr>
        <w:t>the agreement</w:t>
      </w:r>
      <w:r>
        <w:rPr>
          <w:rFonts w:ascii="Cambria"/>
          <w:spacing w:val="-1"/>
        </w:rPr>
        <w:t xml:space="preserve"> </w:t>
      </w:r>
      <w:r>
        <w:rPr>
          <w:rFonts w:ascii="Cambria"/>
        </w:rPr>
        <w:t>to</w:t>
      </w:r>
      <w:r>
        <w:rPr>
          <w:rFonts w:ascii="Cambria"/>
          <w:spacing w:val="-2"/>
        </w:rPr>
        <w:t xml:space="preserve"> </w:t>
      </w:r>
      <w:r>
        <w:rPr>
          <w:rFonts w:ascii="Cambria"/>
        </w:rPr>
        <w:t>be executed jointly</w:t>
      </w:r>
      <w:r>
        <w:rPr>
          <w:rFonts w:ascii="Cambria"/>
          <w:spacing w:val="-1"/>
        </w:rPr>
        <w:t xml:space="preserve"> </w:t>
      </w:r>
      <w:r>
        <w:rPr>
          <w:rFonts w:ascii="Cambria"/>
        </w:rPr>
        <w:t>with</w:t>
      </w:r>
      <w:r>
        <w:rPr>
          <w:rFonts w:ascii="Cambria"/>
          <w:spacing w:val="-1"/>
        </w:rPr>
        <w:t xml:space="preserve"> </w:t>
      </w:r>
      <w:r>
        <w:rPr>
          <w:rFonts w:ascii="Cambria"/>
        </w:rPr>
        <w:t>the</w:t>
      </w:r>
      <w:r>
        <w:rPr>
          <w:rFonts w:ascii="Cambria"/>
          <w:spacing w:val="-2"/>
        </w:rPr>
        <w:t xml:space="preserve"> </w:t>
      </w:r>
      <w:r>
        <w:rPr>
          <w:rFonts w:ascii="Cambria"/>
        </w:rPr>
        <w:t>PSA.</w:t>
      </w:r>
    </w:p>
    <w:p w:rsidR="00B64DF8" w:rsidRDefault="00B64DF8" w:rsidP="00B64DF8">
      <w:pPr>
        <w:pStyle w:val="ListParagraph"/>
        <w:tabs>
          <w:tab w:val="left" w:pos="636"/>
        </w:tabs>
        <w:spacing w:before="1"/>
        <w:ind w:right="348"/>
        <w:jc w:val="left"/>
        <w:rPr>
          <w:rFonts w:ascii="Cambria"/>
          <w:sz w:val="20"/>
        </w:rPr>
      </w:pPr>
      <w:r>
        <w:rPr>
          <w:rFonts w:ascii="Cambria"/>
        </w:rPr>
        <w:t xml:space="preserve">         12.The services of Security Guard(Armed)</w:t>
      </w:r>
      <w:r>
        <w:rPr>
          <w:rFonts w:ascii="Cambria"/>
          <w:spacing w:val="1"/>
        </w:rPr>
        <w:t xml:space="preserve"> </w:t>
      </w:r>
      <w:r>
        <w:rPr>
          <w:rFonts w:ascii="Cambria"/>
        </w:rPr>
        <w:t>may be utilized for escorting cash remittances in areas not</w:t>
      </w:r>
      <w:r>
        <w:rPr>
          <w:rFonts w:ascii="Cambria"/>
          <w:spacing w:val="1"/>
        </w:rPr>
        <w:t xml:space="preserve"> </w:t>
      </w:r>
      <w:r>
        <w:rPr>
          <w:rFonts w:ascii="Cambria"/>
        </w:rPr>
        <w:t>serviced by our own currency chests and in areas where outsourced cash van services have not been made</w:t>
      </w:r>
      <w:r>
        <w:rPr>
          <w:rFonts w:ascii="Cambria"/>
          <w:spacing w:val="1"/>
        </w:rPr>
        <w:t xml:space="preserve"> </w:t>
      </w:r>
      <w:r>
        <w:rPr>
          <w:rFonts w:ascii="Cambria"/>
        </w:rPr>
        <w:t>available, strictly complying with the armed escort norms for cash remittance stipulated norms time to time</w:t>
      </w:r>
      <w:r>
        <w:rPr>
          <w:rFonts w:ascii="Cambria"/>
          <w:spacing w:val="1"/>
        </w:rPr>
        <w:t xml:space="preserve"> </w:t>
      </w:r>
      <w:r>
        <w:rPr>
          <w:rFonts w:ascii="Cambria"/>
        </w:rPr>
        <w:t>by</w:t>
      </w:r>
      <w:r>
        <w:rPr>
          <w:rFonts w:ascii="Cambria"/>
          <w:spacing w:val="-1"/>
        </w:rPr>
        <w:t xml:space="preserve"> </w:t>
      </w:r>
      <w:r>
        <w:rPr>
          <w:rFonts w:ascii="Cambria"/>
        </w:rPr>
        <w:t>the</w:t>
      </w:r>
      <w:r>
        <w:rPr>
          <w:rFonts w:ascii="Cambria"/>
          <w:spacing w:val="-1"/>
        </w:rPr>
        <w:t xml:space="preserve"> </w:t>
      </w:r>
      <w:r>
        <w:rPr>
          <w:rFonts w:ascii="Cambria"/>
        </w:rPr>
        <w:t>Central office.</w:t>
      </w:r>
    </w:p>
    <w:p w:rsidR="00B64DF8" w:rsidRPr="00B64DF8" w:rsidRDefault="00B64DF8" w:rsidP="00B64DF8">
      <w:pPr>
        <w:tabs>
          <w:tab w:val="left" w:pos="676"/>
        </w:tabs>
        <w:ind w:left="-377" w:right="337"/>
        <w:jc w:val="both"/>
        <w:rPr>
          <w:rFonts w:ascii="Times New Roman" w:hAnsi="Times New Roman"/>
          <w:b/>
        </w:rPr>
      </w:pPr>
      <w:r>
        <w:rPr>
          <w:rFonts w:ascii="Times New Roman" w:hAnsi="Times New Roman"/>
        </w:rPr>
        <w:t xml:space="preserve">                     13.</w:t>
      </w:r>
      <w:r w:rsidRPr="00B64DF8">
        <w:rPr>
          <w:rFonts w:ascii="Times New Roman" w:hAnsi="Times New Roman"/>
        </w:rPr>
        <w:t>For Armed guard’s character of ex- serviceman and ex- Para Military personnel at the time of retirement should</w:t>
      </w:r>
      <w:r w:rsidRPr="00B64DF8">
        <w:rPr>
          <w:rFonts w:ascii="Times New Roman" w:hAnsi="Times New Roman"/>
          <w:spacing w:val="-52"/>
        </w:rPr>
        <w:t xml:space="preserve"> </w:t>
      </w:r>
      <w:r w:rsidRPr="00B64DF8">
        <w:rPr>
          <w:rFonts w:ascii="Times New Roman" w:hAnsi="Times New Roman"/>
        </w:rPr>
        <w:t xml:space="preserve">be </w:t>
      </w:r>
      <w:r w:rsidRPr="00B64DF8">
        <w:rPr>
          <w:rFonts w:ascii="Times New Roman" w:hAnsi="Times New Roman"/>
          <w:b/>
          <w:u w:val="thick"/>
        </w:rPr>
        <w:t>exemplary</w:t>
      </w:r>
      <w:r w:rsidRPr="00B64DF8">
        <w:rPr>
          <w:rFonts w:ascii="Times New Roman" w:hAnsi="Times New Roman"/>
          <w:b/>
          <w:spacing w:val="-1"/>
          <w:u w:val="thick"/>
        </w:rPr>
        <w:t xml:space="preserve"> </w:t>
      </w:r>
      <w:r w:rsidRPr="00B64DF8">
        <w:rPr>
          <w:rFonts w:ascii="Times New Roman" w:hAnsi="Times New Roman"/>
          <w:b/>
          <w:u w:val="thick"/>
        </w:rPr>
        <w:t>and</w:t>
      </w:r>
      <w:r w:rsidRPr="00B64DF8">
        <w:rPr>
          <w:rFonts w:ascii="Times New Roman" w:hAnsi="Times New Roman"/>
          <w:b/>
          <w:spacing w:val="-3"/>
          <w:u w:val="thick"/>
        </w:rPr>
        <w:t xml:space="preserve"> </w:t>
      </w:r>
      <w:r w:rsidRPr="00B64DF8">
        <w:rPr>
          <w:rFonts w:ascii="Times New Roman" w:hAnsi="Times New Roman"/>
          <w:b/>
          <w:u w:val="thick"/>
        </w:rPr>
        <w:t>very</w:t>
      </w:r>
      <w:r w:rsidRPr="00B64DF8">
        <w:rPr>
          <w:rFonts w:ascii="Times New Roman" w:hAnsi="Times New Roman"/>
          <w:b/>
          <w:spacing w:val="-1"/>
          <w:u w:val="thick"/>
        </w:rPr>
        <w:t xml:space="preserve"> </w:t>
      </w:r>
      <w:r w:rsidRPr="00B64DF8">
        <w:rPr>
          <w:rFonts w:ascii="Times New Roman" w:hAnsi="Times New Roman"/>
          <w:b/>
          <w:u w:val="thick"/>
        </w:rPr>
        <w:t>good respectively.</w:t>
      </w:r>
    </w:p>
    <w:p w:rsidR="00B64DF8" w:rsidRPr="00B64DF8" w:rsidRDefault="00B64DF8" w:rsidP="00B64DF8">
      <w:pPr>
        <w:tabs>
          <w:tab w:val="left" w:pos="695"/>
        </w:tabs>
        <w:ind w:right="344"/>
        <w:rPr>
          <w:rFonts w:ascii="Times New Roman"/>
        </w:rPr>
      </w:pPr>
      <w:r>
        <w:rPr>
          <w:rFonts w:ascii="Times New Roman"/>
        </w:rPr>
        <w:t xml:space="preserve">              14.</w:t>
      </w:r>
      <w:r w:rsidRPr="00B64DF8">
        <w:rPr>
          <w:rFonts w:ascii="Times New Roman"/>
        </w:rPr>
        <w:t>Armed</w:t>
      </w:r>
      <w:r w:rsidRPr="00B64DF8">
        <w:rPr>
          <w:rFonts w:ascii="Times New Roman"/>
          <w:spacing w:val="17"/>
        </w:rPr>
        <w:t xml:space="preserve"> </w:t>
      </w:r>
      <w:r w:rsidRPr="00B64DF8">
        <w:rPr>
          <w:rFonts w:ascii="Times New Roman"/>
        </w:rPr>
        <w:t>guards</w:t>
      </w:r>
      <w:r w:rsidRPr="00B64DF8">
        <w:rPr>
          <w:rFonts w:ascii="Times New Roman"/>
          <w:spacing w:val="17"/>
        </w:rPr>
        <w:t xml:space="preserve"> </w:t>
      </w:r>
      <w:r w:rsidRPr="00B64DF8">
        <w:rPr>
          <w:rFonts w:ascii="Times New Roman"/>
        </w:rPr>
        <w:t>will</w:t>
      </w:r>
      <w:r w:rsidRPr="00B64DF8">
        <w:rPr>
          <w:rFonts w:ascii="Times New Roman"/>
          <w:spacing w:val="15"/>
        </w:rPr>
        <w:t xml:space="preserve"> </w:t>
      </w:r>
      <w:r w:rsidRPr="00B64DF8">
        <w:rPr>
          <w:rFonts w:ascii="Times New Roman"/>
        </w:rPr>
        <w:t>be</w:t>
      </w:r>
      <w:r w:rsidRPr="00B64DF8">
        <w:rPr>
          <w:rFonts w:ascii="Times New Roman"/>
          <w:spacing w:val="15"/>
        </w:rPr>
        <w:t xml:space="preserve"> </w:t>
      </w:r>
      <w:r w:rsidRPr="00B64DF8">
        <w:rPr>
          <w:rFonts w:ascii="Times New Roman"/>
        </w:rPr>
        <w:t>deployed</w:t>
      </w:r>
      <w:r w:rsidRPr="00B64DF8">
        <w:rPr>
          <w:rFonts w:ascii="Times New Roman"/>
          <w:spacing w:val="17"/>
        </w:rPr>
        <w:t xml:space="preserve"> </w:t>
      </w:r>
      <w:r w:rsidRPr="00B64DF8">
        <w:rPr>
          <w:rFonts w:ascii="Times New Roman"/>
        </w:rPr>
        <w:t>by</w:t>
      </w:r>
      <w:r w:rsidRPr="00B64DF8">
        <w:rPr>
          <w:rFonts w:ascii="Times New Roman"/>
          <w:spacing w:val="14"/>
        </w:rPr>
        <w:t xml:space="preserve"> </w:t>
      </w:r>
      <w:r w:rsidRPr="00B64DF8">
        <w:rPr>
          <w:rFonts w:ascii="Times New Roman"/>
        </w:rPr>
        <w:t>Private</w:t>
      </w:r>
      <w:r w:rsidRPr="00B64DF8">
        <w:rPr>
          <w:rFonts w:ascii="Times New Roman"/>
          <w:spacing w:val="16"/>
        </w:rPr>
        <w:t xml:space="preserve"> </w:t>
      </w:r>
      <w:r w:rsidRPr="00B64DF8">
        <w:rPr>
          <w:rFonts w:ascii="Times New Roman"/>
        </w:rPr>
        <w:t>Security</w:t>
      </w:r>
      <w:r w:rsidRPr="00B64DF8">
        <w:rPr>
          <w:rFonts w:ascii="Times New Roman"/>
          <w:spacing w:val="14"/>
        </w:rPr>
        <w:t xml:space="preserve"> </w:t>
      </w:r>
      <w:r w:rsidRPr="00B64DF8">
        <w:rPr>
          <w:rFonts w:ascii="Times New Roman"/>
        </w:rPr>
        <w:t>Agency/Agencies</w:t>
      </w:r>
      <w:r w:rsidRPr="00B64DF8">
        <w:rPr>
          <w:rFonts w:ascii="Times New Roman"/>
          <w:spacing w:val="15"/>
        </w:rPr>
        <w:t xml:space="preserve"> </w:t>
      </w:r>
      <w:r w:rsidRPr="00B64DF8">
        <w:rPr>
          <w:rFonts w:ascii="Times New Roman"/>
        </w:rPr>
        <w:t>only</w:t>
      </w:r>
      <w:r w:rsidRPr="00B64DF8">
        <w:rPr>
          <w:rFonts w:ascii="Times New Roman"/>
          <w:spacing w:val="14"/>
        </w:rPr>
        <w:t xml:space="preserve"> </w:t>
      </w:r>
      <w:r w:rsidRPr="00B64DF8">
        <w:rPr>
          <w:rFonts w:ascii="Times New Roman"/>
        </w:rPr>
        <w:t>after</w:t>
      </w:r>
      <w:r w:rsidRPr="00B64DF8">
        <w:rPr>
          <w:rFonts w:ascii="Times New Roman"/>
          <w:spacing w:val="17"/>
        </w:rPr>
        <w:t xml:space="preserve"> </w:t>
      </w:r>
      <w:r w:rsidRPr="00B64DF8">
        <w:rPr>
          <w:rFonts w:ascii="Times New Roman"/>
        </w:rPr>
        <w:t>proper</w:t>
      </w:r>
      <w:r w:rsidRPr="00B64DF8">
        <w:rPr>
          <w:rFonts w:ascii="Times New Roman"/>
          <w:spacing w:val="17"/>
        </w:rPr>
        <w:t xml:space="preserve"> </w:t>
      </w:r>
      <w:r w:rsidRPr="00B64DF8">
        <w:rPr>
          <w:rFonts w:ascii="Times New Roman"/>
        </w:rPr>
        <w:t>police</w:t>
      </w:r>
      <w:r w:rsidRPr="00B64DF8">
        <w:rPr>
          <w:rFonts w:ascii="Times New Roman"/>
          <w:spacing w:val="17"/>
        </w:rPr>
        <w:t xml:space="preserve"> </w:t>
      </w:r>
      <w:r w:rsidRPr="00B64DF8">
        <w:rPr>
          <w:rFonts w:ascii="Times New Roman"/>
        </w:rPr>
        <w:t>verification</w:t>
      </w:r>
      <w:r w:rsidRPr="00B64DF8">
        <w:rPr>
          <w:rFonts w:ascii="Times New Roman"/>
          <w:spacing w:val="17"/>
        </w:rPr>
        <w:t xml:space="preserve"> </w:t>
      </w:r>
      <w:r w:rsidRPr="00B64DF8">
        <w:rPr>
          <w:rFonts w:ascii="Times New Roman"/>
        </w:rPr>
        <w:t>of</w:t>
      </w:r>
      <w:r w:rsidR="00ED0AA6">
        <w:rPr>
          <w:rFonts w:ascii="Times New Roman"/>
        </w:rPr>
        <w:t xml:space="preserve"> </w:t>
      </w:r>
      <w:r w:rsidRPr="00B64DF8">
        <w:rPr>
          <w:rFonts w:ascii="Times New Roman"/>
          <w:spacing w:val="-53"/>
        </w:rPr>
        <w:t xml:space="preserve"> </w:t>
      </w:r>
      <w:r w:rsidRPr="00B64DF8">
        <w:rPr>
          <w:rFonts w:ascii="Times New Roman"/>
        </w:rPr>
        <w:t>his antecedents. The proof for same will be submitted to the bank prior to deployment. No relaxation will be given</w:t>
      </w:r>
      <w:r w:rsidRPr="00B64DF8">
        <w:rPr>
          <w:rFonts w:ascii="Times New Roman"/>
          <w:spacing w:val="1"/>
        </w:rPr>
        <w:t xml:space="preserve"> </w:t>
      </w:r>
      <w:r w:rsidRPr="00B64DF8">
        <w:rPr>
          <w:rFonts w:ascii="Times New Roman"/>
        </w:rPr>
        <w:t>on this</w:t>
      </w:r>
      <w:r w:rsidRPr="00B64DF8">
        <w:rPr>
          <w:rFonts w:ascii="Times New Roman"/>
          <w:spacing w:val="-3"/>
        </w:rPr>
        <w:t xml:space="preserve"> </w:t>
      </w:r>
      <w:r w:rsidRPr="00B64DF8">
        <w:rPr>
          <w:rFonts w:ascii="Times New Roman"/>
        </w:rPr>
        <w:t>issue.</w:t>
      </w:r>
    </w:p>
    <w:p w:rsidR="00B64DF8" w:rsidRPr="00B64DF8" w:rsidRDefault="00B64DF8" w:rsidP="00B64DF8">
      <w:pPr>
        <w:tabs>
          <w:tab w:val="left" w:pos="681"/>
        </w:tabs>
        <w:ind w:left="-377" w:right="348"/>
        <w:jc w:val="both"/>
        <w:rPr>
          <w:rFonts w:ascii="Times New Roman"/>
        </w:rPr>
      </w:pPr>
      <w:r>
        <w:rPr>
          <w:rFonts w:ascii="Times New Roman"/>
        </w:rPr>
        <w:t xml:space="preserve">                     15</w:t>
      </w:r>
      <w:r w:rsidR="00ED0AA6">
        <w:rPr>
          <w:rFonts w:ascii="Times New Roman"/>
        </w:rPr>
        <w:t>.</w:t>
      </w:r>
      <w:r w:rsidR="00ED0AA6" w:rsidRPr="00B64DF8">
        <w:rPr>
          <w:rFonts w:ascii="Times New Roman"/>
        </w:rPr>
        <w:t xml:space="preserve"> Deployment</w:t>
      </w:r>
      <w:r w:rsidRPr="00B64DF8">
        <w:rPr>
          <w:rFonts w:ascii="Times New Roman"/>
        </w:rPr>
        <w:t xml:space="preserve"> of Security Guards is to be co</w:t>
      </w:r>
      <w:r w:rsidR="00ED0AA6">
        <w:rPr>
          <w:rFonts w:ascii="Times New Roman"/>
        </w:rPr>
        <w:t>mpleted within a period of 10 working</w:t>
      </w:r>
      <w:r w:rsidRPr="00B64DF8">
        <w:rPr>
          <w:rFonts w:ascii="Times New Roman"/>
        </w:rPr>
        <w:t xml:space="preserve"> days commencing from the date of</w:t>
      </w:r>
      <w:r w:rsidRPr="00B64DF8">
        <w:rPr>
          <w:rFonts w:ascii="Times New Roman"/>
          <w:spacing w:val="1"/>
        </w:rPr>
        <w:t xml:space="preserve"> </w:t>
      </w:r>
      <w:r w:rsidRPr="00B64DF8">
        <w:rPr>
          <w:rFonts w:ascii="Times New Roman"/>
        </w:rPr>
        <w:t>acceptance of the offer by the Bank. If the PSA fails to deploy Armed Guard within given time, the offer shall be</w:t>
      </w:r>
      <w:r w:rsidRPr="00B64DF8">
        <w:rPr>
          <w:rFonts w:ascii="Times New Roman"/>
          <w:spacing w:val="1"/>
        </w:rPr>
        <w:t xml:space="preserve"> </w:t>
      </w:r>
      <w:r w:rsidRPr="00B64DF8">
        <w:rPr>
          <w:rFonts w:ascii="Times New Roman"/>
        </w:rPr>
        <w:t>given</w:t>
      </w:r>
      <w:r w:rsidRPr="00B64DF8">
        <w:rPr>
          <w:rFonts w:ascii="Times New Roman"/>
          <w:spacing w:val="-1"/>
        </w:rPr>
        <w:t xml:space="preserve"> </w:t>
      </w:r>
      <w:r w:rsidRPr="00B64DF8">
        <w:rPr>
          <w:rFonts w:ascii="Times New Roman"/>
        </w:rPr>
        <w:t>to the other PSA.</w:t>
      </w:r>
    </w:p>
    <w:p w:rsidR="00B64DF8" w:rsidRPr="00ED0AA6" w:rsidRDefault="00ED0AA6" w:rsidP="00ED0AA6">
      <w:pPr>
        <w:tabs>
          <w:tab w:val="left" w:pos="681"/>
        </w:tabs>
        <w:ind w:left="-377" w:right="337"/>
        <w:jc w:val="both"/>
        <w:rPr>
          <w:rFonts w:ascii="Times New Roman"/>
        </w:rPr>
      </w:pPr>
      <w:r>
        <w:rPr>
          <w:rFonts w:ascii="Times New Roman"/>
        </w:rPr>
        <w:t xml:space="preserve">                   16.</w:t>
      </w:r>
      <w:r w:rsidRPr="00ED0AA6">
        <w:rPr>
          <w:rFonts w:ascii="Times New Roman"/>
        </w:rPr>
        <w:t xml:space="preserve"> Any</w:t>
      </w:r>
      <w:r w:rsidR="00B64DF8" w:rsidRPr="00ED0AA6">
        <w:rPr>
          <w:rFonts w:ascii="Times New Roman"/>
        </w:rPr>
        <w:t xml:space="preserve"> delay in deployment over the stipulated period will attract penalty of</w:t>
      </w:r>
      <w:r w:rsidR="00B64DF8" w:rsidRPr="00ED0AA6">
        <w:rPr>
          <w:rFonts w:ascii="Times New Roman"/>
          <w:spacing w:val="1"/>
        </w:rPr>
        <w:t xml:space="preserve"> </w:t>
      </w:r>
      <w:r>
        <w:rPr>
          <w:rFonts w:ascii="Times New Roman"/>
        </w:rPr>
        <w:t>5</w:t>
      </w:r>
      <w:r w:rsidR="00B64DF8" w:rsidRPr="00ED0AA6">
        <w:rPr>
          <w:rFonts w:ascii="Times New Roman"/>
        </w:rPr>
        <w:t xml:space="preserve"> % of the total monthly payment</w:t>
      </w:r>
      <w:r w:rsidR="00B64DF8" w:rsidRPr="00ED0AA6">
        <w:rPr>
          <w:rFonts w:ascii="Times New Roman"/>
          <w:spacing w:val="1"/>
        </w:rPr>
        <w:t xml:space="preserve"> </w:t>
      </w:r>
      <w:r w:rsidR="00B64DF8" w:rsidRPr="00ED0AA6">
        <w:rPr>
          <w:rFonts w:ascii="Times New Roman"/>
        </w:rPr>
        <w:t>for each day of delay, subject to maximum of the monthly payment of PSA per branch for the delay. The Bank</w:t>
      </w:r>
      <w:r w:rsidR="00B64DF8" w:rsidRPr="00ED0AA6">
        <w:rPr>
          <w:rFonts w:ascii="Times New Roman"/>
          <w:spacing w:val="1"/>
        </w:rPr>
        <w:t xml:space="preserve"> </w:t>
      </w:r>
      <w:r w:rsidR="00B64DF8" w:rsidRPr="00ED0AA6">
        <w:rPr>
          <w:rFonts w:ascii="Times New Roman"/>
        </w:rPr>
        <w:t>reserves its right to recover this amount by any mode, which includes adjusting from any payment to be made by</w:t>
      </w:r>
      <w:r w:rsidR="00B64DF8" w:rsidRPr="00ED0AA6">
        <w:rPr>
          <w:rFonts w:ascii="Times New Roman"/>
          <w:spacing w:val="1"/>
        </w:rPr>
        <w:t xml:space="preserve"> </w:t>
      </w:r>
      <w:r w:rsidR="00B64DF8" w:rsidRPr="00ED0AA6">
        <w:rPr>
          <w:rFonts w:ascii="Times New Roman"/>
        </w:rPr>
        <w:t>the Bank</w:t>
      </w:r>
      <w:r w:rsidR="00B64DF8" w:rsidRPr="00ED0AA6">
        <w:rPr>
          <w:rFonts w:ascii="Times New Roman"/>
          <w:spacing w:val="-3"/>
        </w:rPr>
        <w:t xml:space="preserve"> </w:t>
      </w:r>
      <w:r w:rsidR="00B64DF8" w:rsidRPr="00ED0AA6">
        <w:rPr>
          <w:rFonts w:ascii="Times New Roman"/>
        </w:rPr>
        <w:t>to</w:t>
      </w:r>
      <w:r w:rsidR="00B64DF8" w:rsidRPr="00ED0AA6">
        <w:rPr>
          <w:rFonts w:ascii="Times New Roman"/>
          <w:spacing w:val="-3"/>
        </w:rPr>
        <w:t xml:space="preserve"> </w:t>
      </w:r>
      <w:r w:rsidR="00B64DF8" w:rsidRPr="00ED0AA6">
        <w:rPr>
          <w:rFonts w:ascii="Times New Roman"/>
        </w:rPr>
        <w:t>the</w:t>
      </w:r>
      <w:r w:rsidR="00B64DF8" w:rsidRPr="00ED0AA6">
        <w:rPr>
          <w:rFonts w:ascii="Times New Roman"/>
          <w:spacing w:val="-2"/>
        </w:rPr>
        <w:t xml:space="preserve"> </w:t>
      </w:r>
      <w:r w:rsidR="00B64DF8" w:rsidRPr="00ED0AA6">
        <w:rPr>
          <w:rFonts w:ascii="Times New Roman"/>
        </w:rPr>
        <w:t>supplier</w:t>
      </w:r>
      <w:r w:rsidR="00B64DF8" w:rsidRPr="00ED0AA6">
        <w:rPr>
          <w:rFonts w:ascii="Times New Roman"/>
          <w:spacing w:val="1"/>
        </w:rPr>
        <w:t xml:space="preserve"> </w:t>
      </w:r>
      <w:r w:rsidR="00B64DF8" w:rsidRPr="00ED0AA6">
        <w:rPr>
          <w:rFonts w:ascii="Times New Roman"/>
        </w:rPr>
        <w:t>or</w:t>
      </w:r>
      <w:r w:rsidR="00B64DF8" w:rsidRPr="00ED0AA6">
        <w:rPr>
          <w:rFonts w:ascii="Times New Roman"/>
          <w:spacing w:val="-2"/>
        </w:rPr>
        <w:t xml:space="preserve"> </w:t>
      </w:r>
      <w:r w:rsidR="00B64DF8" w:rsidRPr="00ED0AA6">
        <w:rPr>
          <w:rFonts w:ascii="Times New Roman"/>
        </w:rPr>
        <w:t>from</w:t>
      </w:r>
      <w:r w:rsidR="00B64DF8" w:rsidRPr="00ED0AA6">
        <w:rPr>
          <w:rFonts w:ascii="Times New Roman"/>
          <w:spacing w:val="-4"/>
        </w:rPr>
        <w:t xml:space="preserve"> </w:t>
      </w:r>
      <w:r w:rsidR="00B64DF8" w:rsidRPr="00ED0AA6">
        <w:rPr>
          <w:rFonts w:ascii="Times New Roman"/>
        </w:rPr>
        <w:t>the Bank</w:t>
      </w:r>
      <w:r w:rsidR="00B64DF8" w:rsidRPr="00ED0AA6">
        <w:rPr>
          <w:rFonts w:ascii="Times New Roman"/>
          <w:spacing w:val="-3"/>
        </w:rPr>
        <w:t xml:space="preserve"> </w:t>
      </w:r>
      <w:r w:rsidR="00B64DF8" w:rsidRPr="00ED0AA6">
        <w:rPr>
          <w:rFonts w:ascii="Times New Roman"/>
        </w:rPr>
        <w:t>guarantee</w:t>
      </w:r>
      <w:r w:rsidR="00B64DF8" w:rsidRPr="00ED0AA6">
        <w:rPr>
          <w:rFonts w:ascii="Times New Roman"/>
          <w:spacing w:val="-2"/>
        </w:rPr>
        <w:t xml:space="preserve"> </w:t>
      </w:r>
      <w:r w:rsidR="00B64DF8" w:rsidRPr="00ED0AA6">
        <w:rPr>
          <w:rFonts w:ascii="Times New Roman"/>
        </w:rPr>
        <w:t>or</w:t>
      </w:r>
      <w:r w:rsidR="00B64DF8" w:rsidRPr="00ED0AA6">
        <w:rPr>
          <w:rFonts w:ascii="Times New Roman"/>
          <w:spacing w:val="-2"/>
        </w:rPr>
        <w:t xml:space="preserve"> </w:t>
      </w:r>
      <w:r w:rsidR="00B64DF8" w:rsidRPr="00ED0AA6">
        <w:rPr>
          <w:rFonts w:ascii="Times New Roman"/>
        </w:rPr>
        <w:t>EMD.</w:t>
      </w:r>
    </w:p>
    <w:p w:rsidR="00ED0AA6" w:rsidRDefault="00ED0AA6" w:rsidP="00ED0AA6">
      <w:pPr>
        <w:pStyle w:val="ListParagraph"/>
        <w:tabs>
          <w:tab w:val="left" w:pos="676"/>
        </w:tabs>
        <w:spacing w:line="251" w:lineRule="exact"/>
        <w:ind w:left="675"/>
        <w:jc w:val="left"/>
        <w:rPr>
          <w:rFonts w:ascii="Times New Roman"/>
        </w:rPr>
      </w:pPr>
    </w:p>
    <w:p w:rsidR="00ED0AA6" w:rsidRDefault="00ED0AA6" w:rsidP="00ED0AA6">
      <w:pPr>
        <w:pStyle w:val="ListParagraph"/>
        <w:tabs>
          <w:tab w:val="left" w:pos="676"/>
        </w:tabs>
        <w:spacing w:line="251" w:lineRule="exact"/>
        <w:ind w:left="675"/>
        <w:jc w:val="left"/>
        <w:rPr>
          <w:rFonts w:ascii="Times New Roman"/>
        </w:rPr>
      </w:pPr>
    </w:p>
    <w:p w:rsidR="00ED0AA6" w:rsidRDefault="00ED0AA6" w:rsidP="00ED0AA6">
      <w:pPr>
        <w:pStyle w:val="ListParagraph"/>
        <w:tabs>
          <w:tab w:val="left" w:pos="676"/>
        </w:tabs>
        <w:spacing w:line="251" w:lineRule="exact"/>
        <w:ind w:left="675"/>
        <w:jc w:val="left"/>
        <w:rPr>
          <w:rFonts w:ascii="Times New Roman"/>
        </w:rPr>
      </w:pPr>
    </w:p>
    <w:p w:rsidR="00B64DF8" w:rsidRDefault="00B64DF8" w:rsidP="00ED0AA6">
      <w:pPr>
        <w:pStyle w:val="ListParagraph"/>
        <w:tabs>
          <w:tab w:val="left" w:pos="676"/>
        </w:tabs>
        <w:spacing w:line="251" w:lineRule="exact"/>
        <w:ind w:left="675"/>
        <w:jc w:val="left"/>
        <w:rPr>
          <w:rFonts w:ascii="Times New Roman"/>
        </w:rPr>
      </w:pPr>
      <w:r>
        <w:rPr>
          <w:rFonts w:ascii="Times New Roman"/>
        </w:rPr>
        <w:t>All</w:t>
      </w:r>
      <w:r>
        <w:rPr>
          <w:rFonts w:ascii="Times New Roman"/>
          <w:spacing w:val="-4"/>
        </w:rPr>
        <w:t xml:space="preserve"> </w:t>
      </w:r>
      <w:r>
        <w:rPr>
          <w:rFonts w:ascii="Times New Roman"/>
        </w:rPr>
        <w:t>format of</w:t>
      </w:r>
      <w:r>
        <w:rPr>
          <w:rFonts w:ascii="Times New Roman"/>
          <w:spacing w:val="-2"/>
        </w:rPr>
        <w:t xml:space="preserve"> </w:t>
      </w:r>
      <w:r>
        <w:rPr>
          <w:rFonts w:ascii="Times New Roman"/>
        </w:rPr>
        <w:t>documents/Annexure</w:t>
      </w:r>
      <w:r>
        <w:rPr>
          <w:rFonts w:ascii="Times New Roman"/>
          <w:spacing w:val="-1"/>
        </w:rPr>
        <w:t xml:space="preserve"> </w:t>
      </w:r>
      <w:r>
        <w:rPr>
          <w:rFonts w:ascii="Times New Roman"/>
        </w:rPr>
        <w:t>mentioned</w:t>
      </w:r>
      <w:r>
        <w:rPr>
          <w:rFonts w:ascii="Times New Roman"/>
          <w:spacing w:val="-1"/>
        </w:rPr>
        <w:t xml:space="preserve"> </w:t>
      </w:r>
      <w:r>
        <w:rPr>
          <w:rFonts w:ascii="Times New Roman"/>
        </w:rPr>
        <w:t>in</w:t>
      </w:r>
      <w:r>
        <w:rPr>
          <w:rFonts w:ascii="Times New Roman"/>
          <w:spacing w:val="-5"/>
        </w:rPr>
        <w:t xml:space="preserve"> </w:t>
      </w:r>
      <w:r>
        <w:rPr>
          <w:rFonts w:ascii="Times New Roman"/>
        </w:rPr>
        <w:t>this</w:t>
      </w:r>
      <w:r>
        <w:rPr>
          <w:rFonts w:ascii="Times New Roman"/>
          <w:spacing w:val="-1"/>
        </w:rPr>
        <w:t xml:space="preserve"> </w:t>
      </w:r>
      <w:r>
        <w:rPr>
          <w:rFonts w:ascii="Times New Roman"/>
        </w:rPr>
        <w:t>RFP</w:t>
      </w:r>
      <w:r>
        <w:rPr>
          <w:rFonts w:ascii="Times New Roman"/>
          <w:spacing w:val="-2"/>
        </w:rPr>
        <w:t xml:space="preserve"> </w:t>
      </w:r>
      <w:r>
        <w:rPr>
          <w:rFonts w:ascii="Times New Roman"/>
        </w:rPr>
        <w:t>are</w:t>
      </w:r>
      <w:r>
        <w:rPr>
          <w:rFonts w:ascii="Times New Roman"/>
          <w:spacing w:val="-3"/>
        </w:rPr>
        <w:t xml:space="preserve"> </w:t>
      </w:r>
      <w:r>
        <w:rPr>
          <w:rFonts w:ascii="Times New Roman"/>
        </w:rPr>
        <w:t>final and</w:t>
      </w:r>
      <w:r>
        <w:rPr>
          <w:rFonts w:ascii="Times New Roman"/>
          <w:spacing w:val="-2"/>
        </w:rPr>
        <w:t xml:space="preserve"> </w:t>
      </w:r>
      <w:r>
        <w:rPr>
          <w:rFonts w:ascii="Times New Roman"/>
        </w:rPr>
        <w:t>not open</w:t>
      </w:r>
      <w:r>
        <w:rPr>
          <w:rFonts w:ascii="Times New Roman"/>
          <w:spacing w:val="-2"/>
        </w:rPr>
        <w:t xml:space="preserve"> </w:t>
      </w:r>
      <w:r>
        <w:rPr>
          <w:rFonts w:ascii="Times New Roman"/>
        </w:rPr>
        <w:t>to</w:t>
      </w:r>
      <w:r>
        <w:rPr>
          <w:rFonts w:ascii="Times New Roman"/>
          <w:spacing w:val="-4"/>
        </w:rPr>
        <w:t xml:space="preserve"> </w:t>
      </w:r>
      <w:r>
        <w:rPr>
          <w:rFonts w:ascii="Times New Roman"/>
        </w:rPr>
        <w:t>any</w:t>
      </w:r>
      <w:r>
        <w:rPr>
          <w:rFonts w:ascii="Times New Roman"/>
          <w:spacing w:val="-3"/>
        </w:rPr>
        <w:t xml:space="preserve"> </w:t>
      </w:r>
      <w:r>
        <w:rPr>
          <w:rFonts w:ascii="Times New Roman"/>
        </w:rPr>
        <w:t>modification.</w:t>
      </w:r>
    </w:p>
    <w:p w:rsidR="00B64DF8" w:rsidRDefault="00B64DF8" w:rsidP="00B64DF8">
      <w:pPr>
        <w:pStyle w:val="BodyText"/>
        <w:ind w:left="344" w:right="339"/>
        <w:jc w:val="both"/>
        <w:rPr>
          <w:rFonts w:ascii="Times New Roman"/>
        </w:rPr>
      </w:pPr>
      <w:r>
        <w:rPr>
          <w:rFonts w:ascii="Times New Roman"/>
        </w:rPr>
        <w:t>The Bank reserves the right to distribute the work among the shortlisted firms keeping in view their relative</w:t>
      </w:r>
      <w:r>
        <w:rPr>
          <w:rFonts w:ascii="Times New Roman"/>
          <w:spacing w:val="1"/>
        </w:rPr>
        <w:t xml:space="preserve"> </w:t>
      </w:r>
      <w:r>
        <w:rPr>
          <w:rFonts w:ascii="Times New Roman"/>
        </w:rPr>
        <w:t>strengths and operational convenience. Therefore, the lowest tendering firm shall not have sole claim over the</w:t>
      </w:r>
      <w:r>
        <w:rPr>
          <w:rFonts w:ascii="Times New Roman"/>
          <w:spacing w:val="1"/>
        </w:rPr>
        <w:t xml:space="preserve"> </w:t>
      </w:r>
      <w:r>
        <w:rPr>
          <w:rFonts w:ascii="Times New Roman"/>
        </w:rPr>
        <w:t>complete order.</w:t>
      </w:r>
      <w:r>
        <w:rPr>
          <w:rFonts w:ascii="Times New Roman"/>
          <w:spacing w:val="1"/>
        </w:rPr>
        <w:t xml:space="preserve"> </w:t>
      </w:r>
      <w:r>
        <w:rPr>
          <w:rFonts w:ascii="Times New Roman"/>
        </w:rPr>
        <w:t>If on receiving the order agency is not able to provide the guards in time, penalty charges as</w:t>
      </w:r>
      <w:r>
        <w:rPr>
          <w:rFonts w:ascii="Times New Roman"/>
          <w:spacing w:val="1"/>
        </w:rPr>
        <w:t xml:space="preserve"> </w:t>
      </w:r>
      <w:r>
        <w:rPr>
          <w:rFonts w:ascii="Times New Roman"/>
        </w:rPr>
        <w:t>mentioned above will be charged maximum for two time. The further orders will be given to other empanelled</w:t>
      </w:r>
      <w:r>
        <w:rPr>
          <w:rFonts w:ascii="Times New Roman"/>
          <w:spacing w:val="1"/>
        </w:rPr>
        <w:t xml:space="preserve"> </w:t>
      </w:r>
      <w:r>
        <w:rPr>
          <w:rFonts w:ascii="Times New Roman"/>
        </w:rPr>
        <w:t>agencies. Similarly if the agency at any time is not able to provide the proof of statutory obligations like PF, ESI</w:t>
      </w:r>
      <w:r>
        <w:rPr>
          <w:rFonts w:ascii="Times New Roman"/>
          <w:spacing w:val="1"/>
        </w:rPr>
        <w:t xml:space="preserve"> </w:t>
      </w:r>
      <w:proofErr w:type="spellStart"/>
      <w:r>
        <w:rPr>
          <w:rFonts w:ascii="Times New Roman"/>
        </w:rPr>
        <w:t>etc</w:t>
      </w:r>
      <w:proofErr w:type="spellEnd"/>
      <w:r>
        <w:rPr>
          <w:rFonts w:ascii="Times New Roman"/>
        </w:rPr>
        <w:t>, the services of Agency will be immediately terminated. Other necessary emoluments are to be paid to security</w:t>
      </w:r>
      <w:r>
        <w:rPr>
          <w:rFonts w:ascii="Times New Roman"/>
          <w:spacing w:val="1"/>
        </w:rPr>
        <w:t xml:space="preserve"> </w:t>
      </w:r>
      <w:r>
        <w:rPr>
          <w:rFonts w:ascii="Times New Roman"/>
        </w:rPr>
        <w:t>Guards as per govt. guidelines. Such components may be quoted in Price bids when called by the bank. However If</w:t>
      </w:r>
      <w:r>
        <w:rPr>
          <w:rFonts w:ascii="Times New Roman"/>
          <w:spacing w:val="-52"/>
        </w:rPr>
        <w:t xml:space="preserve"> </w:t>
      </w:r>
      <w:r>
        <w:rPr>
          <w:rFonts w:ascii="Times New Roman"/>
        </w:rPr>
        <w:t>any of the component mentioned in price bid is/are not found as per norms, the particular bid will be summarily</w:t>
      </w:r>
      <w:r>
        <w:rPr>
          <w:rFonts w:ascii="Times New Roman"/>
          <w:spacing w:val="1"/>
        </w:rPr>
        <w:t xml:space="preserve"> </w:t>
      </w:r>
      <w:r>
        <w:rPr>
          <w:rFonts w:ascii="Times New Roman"/>
        </w:rPr>
        <w:t>rejected.</w:t>
      </w:r>
    </w:p>
    <w:p w:rsidR="00B64DF8" w:rsidRDefault="00B64DF8" w:rsidP="00B64DF8">
      <w:pPr>
        <w:pStyle w:val="BodyText"/>
        <w:ind w:left="344" w:right="341"/>
        <w:jc w:val="both"/>
        <w:rPr>
          <w:rFonts w:ascii="Times New Roman"/>
        </w:rPr>
      </w:pPr>
      <w:r>
        <w:rPr>
          <w:rFonts w:ascii="Times New Roman"/>
        </w:rPr>
        <w:t>If our Apex office/higher office changes/modifies any guidelines regarding deployment of Armed Guards in</w:t>
      </w:r>
      <w:r>
        <w:rPr>
          <w:rFonts w:ascii="Times New Roman"/>
          <w:spacing w:val="1"/>
        </w:rPr>
        <w:t xml:space="preserve"> </w:t>
      </w:r>
      <w:r>
        <w:rPr>
          <w:rFonts w:ascii="Times New Roman"/>
        </w:rPr>
        <w:t>branches, the guidelines will supersede this empanelment/Contract. Intending PSAs should furnish details about</w:t>
      </w:r>
      <w:r>
        <w:rPr>
          <w:rFonts w:ascii="Times New Roman"/>
          <w:spacing w:val="1"/>
        </w:rPr>
        <w:t xml:space="preserve"> </w:t>
      </w:r>
      <w:r>
        <w:rPr>
          <w:rFonts w:ascii="Times New Roman"/>
        </w:rPr>
        <w:t>their</w:t>
      </w:r>
      <w:r>
        <w:rPr>
          <w:rFonts w:ascii="Times New Roman"/>
          <w:spacing w:val="-3"/>
        </w:rPr>
        <w:t xml:space="preserve"> </w:t>
      </w:r>
      <w:r>
        <w:rPr>
          <w:rFonts w:ascii="Times New Roman"/>
        </w:rPr>
        <w:t>firm/</w:t>
      </w:r>
      <w:r>
        <w:rPr>
          <w:rFonts w:ascii="Times New Roman"/>
          <w:spacing w:val="1"/>
        </w:rPr>
        <w:t xml:space="preserve"> </w:t>
      </w:r>
      <w:r>
        <w:rPr>
          <w:rFonts w:ascii="Times New Roman"/>
        </w:rPr>
        <w:t>company</w:t>
      </w:r>
      <w:r>
        <w:rPr>
          <w:rFonts w:ascii="Times New Roman"/>
          <w:spacing w:val="-2"/>
        </w:rPr>
        <w:t xml:space="preserve"> </w:t>
      </w:r>
      <w:r>
        <w:rPr>
          <w:rFonts w:ascii="Times New Roman"/>
        </w:rPr>
        <w:t xml:space="preserve">as per </w:t>
      </w:r>
      <w:r>
        <w:rPr>
          <w:rFonts w:ascii="Times New Roman"/>
          <w:b/>
        </w:rPr>
        <w:t>Annexure</w:t>
      </w:r>
      <w:r>
        <w:rPr>
          <w:rFonts w:ascii="Times New Roman"/>
          <w:b/>
          <w:spacing w:val="1"/>
        </w:rPr>
        <w:t xml:space="preserve"> </w:t>
      </w:r>
      <w:r>
        <w:rPr>
          <w:rFonts w:ascii="Times New Roman"/>
          <w:b/>
        </w:rPr>
        <w:t>-IV</w:t>
      </w:r>
      <w:r>
        <w:rPr>
          <w:rFonts w:ascii="Times New Roman"/>
        </w:rPr>
        <w:t>.</w:t>
      </w:r>
    </w:p>
    <w:p w:rsidR="00050551" w:rsidRDefault="00050551" w:rsidP="00B64DF8">
      <w:pPr>
        <w:pStyle w:val="BodyText"/>
        <w:ind w:left="344" w:right="341"/>
        <w:jc w:val="both"/>
        <w:rPr>
          <w:rFonts w:ascii="Times New Roman"/>
        </w:rPr>
      </w:pPr>
    </w:p>
    <w:p w:rsidR="00B64DF8" w:rsidRDefault="00B64DF8" w:rsidP="00B64DF8">
      <w:pPr>
        <w:pStyle w:val="BodyText"/>
        <w:ind w:left="344" w:right="339"/>
        <w:jc w:val="both"/>
        <w:rPr>
          <w:rFonts w:ascii="Times New Roman" w:hAnsi="Times New Roman"/>
        </w:rPr>
      </w:pPr>
      <w:r>
        <w:rPr>
          <w:rFonts w:ascii="Times New Roman" w:hAnsi="Times New Roman"/>
        </w:rPr>
        <w:t>The Technical and price bids(</w:t>
      </w:r>
      <w:r w:rsidR="00050551">
        <w:rPr>
          <w:rFonts w:ascii="Times New Roman" w:hAnsi="Times New Roman"/>
        </w:rPr>
        <w:t>Annex</w:t>
      </w:r>
      <w:r>
        <w:rPr>
          <w:rFonts w:ascii="Times New Roman" w:hAnsi="Times New Roman"/>
        </w:rPr>
        <w:t xml:space="preserve"> VIII)/ offers should be submitted in a sealed covers super scribing on envelop</w:t>
      </w:r>
      <w:r>
        <w:rPr>
          <w:rFonts w:ascii="Times New Roman" w:hAnsi="Times New Roman"/>
          <w:spacing w:val="1"/>
        </w:rPr>
        <w:t xml:space="preserve"> </w:t>
      </w:r>
      <w:r>
        <w:rPr>
          <w:rFonts w:ascii="Times New Roman" w:hAnsi="Times New Roman"/>
        </w:rPr>
        <w:t>“Technical</w:t>
      </w:r>
      <w:r>
        <w:rPr>
          <w:rFonts w:ascii="Times New Roman" w:hAnsi="Times New Roman"/>
          <w:spacing w:val="1"/>
        </w:rPr>
        <w:t xml:space="preserve"> </w:t>
      </w:r>
      <w:r>
        <w:rPr>
          <w:rFonts w:ascii="Times New Roman" w:hAnsi="Times New Roman"/>
        </w:rPr>
        <w:t>bids</w:t>
      </w:r>
      <w:r>
        <w:rPr>
          <w:rFonts w:ascii="Times New Roman" w:hAnsi="Times New Roman"/>
          <w:spacing w:val="1"/>
        </w:rPr>
        <w:t xml:space="preserve"> </w:t>
      </w:r>
      <w:r>
        <w:rPr>
          <w:rFonts w:ascii="Times New Roman" w:hAnsi="Times New Roman"/>
        </w:rPr>
        <w:t>for</w:t>
      </w:r>
      <w:r>
        <w:rPr>
          <w:rFonts w:ascii="Times New Roman" w:hAnsi="Times New Roman"/>
          <w:spacing w:val="1"/>
        </w:rPr>
        <w:t xml:space="preserve"> </w:t>
      </w:r>
      <w:r>
        <w:rPr>
          <w:rFonts w:ascii="Times New Roman" w:hAnsi="Times New Roman"/>
        </w:rPr>
        <w:t>Providing</w:t>
      </w:r>
      <w:r>
        <w:rPr>
          <w:rFonts w:ascii="Times New Roman" w:hAnsi="Times New Roman"/>
          <w:spacing w:val="1"/>
        </w:rPr>
        <w:t xml:space="preserve"> </w:t>
      </w:r>
      <w:r>
        <w:rPr>
          <w:rFonts w:ascii="Times New Roman" w:hAnsi="Times New Roman"/>
        </w:rPr>
        <w:t>(un-armed)</w:t>
      </w:r>
      <w:r>
        <w:rPr>
          <w:rFonts w:ascii="Times New Roman" w:hAnsi="Times New Roman"/>
          <w:spacing w:val="1"/>
        </w:rPr>
        <w:t xml:space="preserve"> </w:t>
      </w:r>
      <w:r>
        <w:rPr>
          <w:rFonts w:ascii="Times New Roman" w:hAnsi="Times New Roman"/>
        </w:rPr>
        <w:t>&amp;</w:t>
      </w:r>
      <w:r>
        <w:rPr>
          <w:rFonts w:ascii="Times New Roman" w:hAnsi="Times New Roman"/>
          <w:spacing w:val="1"/>
        </w:rPr>
        <w:t xml:space="preserve"> </w:t>
      </w:r>
      <w:r>
        <w:rPr>
          <w:rFonts w:ascii="Times New Roman" w:hAnsi="Times New Roman"/>
        </w:rPr>
        <w:t>Armed</w:t>
      </w:r>
      <w:r>
        <w:rPr>
          <w:rFonts w:ascii="Times New Roman" w:hAnsi="Times New Roman"/>
          <w:spacing w:val="1"/>
        </w:rPr>
        <w:t xml:space="preserve"> </w:t>
      </w:r>
      <w:r>
        <w:rPr>
          <w:rFonts w:ascii="Times New Roman" w:hAnsi="Times New Roman"/>
        </w:rPr>
        <w:t>guards</w:t>
      </w:r>
      <w:r>
        <w:rPr>
          <w:rFonts w:ascii="Times New Roman" w:hAnsi="Times New Roman"/>
          <w:spacing w:val="1"/>
        </w:rPr>
        <w:t xml:space="preserve"> </w:t>
      </w:r>
      <w:r>
        <w:rPr>
          <w:rFonts w:ascii="Times New Roman" w:hAnsi="Times New Roman"/>
        </w:rPr>
        <w:t>(</w:t>
      </w:r>
      <w:r>
        <w:rPr>
          <w:rFonts w:ascii="Times New Roman" w:hAnsi="Times New Roman"/>
          <w:spacing w:val="1"/>
        </w:rPr>
        <w:t xml:space="preserve"> </w:t>
      </w:r>
      <w:r>
        <w:rPr>
          <w:rFonts w:ascii="Times New Roman" w:hAnsi="Times New Roman"/>
        </w:rPr>
        <w:t>with</w:t>
      </w:r>
      <w:r>
        <w:rPr>
          <w:rFonts w:ascii="Times New Roman" w:hAnsi="Times New Roman"/>
          <w:spacing w:val="1"/>
        </w:rPr>
        <w:t xml:space="preserve"> </w:t>
      </w:r>
      <w:r>
        <w:rPr>
          <w:rFonts w:ascii="Times New Roman" w:hAnsi="Times New Roman"/>
        </w:rPr>
        <w:t>weapon)</w:t>
      </w:r>
      <w:r>
        <w:rPr>
          <w:rFonts w:ascii="Times New Roman" w:hAnsi="Times New Roman"/>
          <w:spacing w:val="1"/>
        </w:rPr>
        <w:t xml:space="preserve"> </w:t>
      </w:r>
      <w:r>
        <w:rPr>
          <w:rFonts w:ascii="Times New Roman" w:hAnsi="Times New Roman"/>
        </w:rPr>
        <w:t>for</w:t>
      </w:r>
      <w:r>
        <w:rPr>
          <w:rFonts w:ascii="Times New Roman" w:hAnsi="Times New Roman"/>
          <w:spacing w:val="1"/>
        </w:rPr>
        <w:t xml:space="preserve"> </w:t>
      </w:r>
      <w:r>
        <w:rPr>
          <w:rFonts w:ascii="Times New Roman" w:hAnsi="Times New Roman"/>
        </w:rPr>
        <w:t>branch</w:t>
      </w:r>
      <w:r>
        <w:rPr>
          <w:rFonts w:ascii="Times New Roman" w:hAnsi="Times New Roman"/>
          <w:spacing w:val="1"/>
        </w:rPr>
        <w:t xml:space="preserve"> </w:t>
      </w:r>
      <w:r>
        <w:rPr>
          <w:rFonts w:ascii="Times New Roman" w:hAnsi="Times New Roman"/>
        </w:rPr>
        <w:t>duty</w:t>
      </w:r>
      <w:r>
        <w:rPr>
          <w:rFonts w:ascii="Times New Roman" w:hAnsi="Times New Roman"/>
          <w:spacing w:val="1"/>
        </w:rPr>
        <w:t xml:space="preserve"> </w:t>
      </w:r>
      <w:r>
        <w:rPr>
          <w:rFonts w:ascii="Times New Roman" w:hAnsi="Times New Roman"/>
        </w:rPr>
        <w:t>under</w:t>
      </w:r>
      <w:r w:rsidR="00ED0AA6">
        <w:rPr>
          <w:rFonts w:ascii="Times New Roman" w:hAnsi="Times New Roman"/>
          <w:spacing w:val="55"/>
        </w:rPr>
        <w:t xml:space="preserve"> </w:t>
      </w:r>
      <w:r w:rsidR="00ED0AA6">
        <w:rPr>
          <w:rFonts w:ascii="Times New Roman" w:hAnsi="Times New Roman"/>
        </w:rPr>
        <w:t>ZO</w:t>
      </w:r>
      <w:r>
        <w:rPr>
          <w:rFonts w:ascii="Times New Roman" w:hAnsi="Times New Roman"/>
          <w:spacing w:val="1"/>
        </w:rPr>
        <w:t xml:space="preserve"> </w:t>
      </w:r>
      <w:r>
        <w:rPr>
          <w:rFonts w:ascii="Times New Roman" w:hAnsi="Times New Roman"/>
        </w:rPr>
        <w:t>Chandigarh’’.</w:t>
      </w:r>
      <w:r>
        <w:rPr>
          <w:rFonts w:ascii="Times New Roman" w:hAnsi="Times New Roman"/>
          <w:spacing w:val="-1"/>
        </w:rPr>
        <w:t xml:space="preserve"> </w:t>
      </w:r>
      <w:r>
        <w:rPr>
          <w:rFonts w:ascii="Times New Roman" w:hAnsi="Times New Roman"/>
        </w:rPr>
        <w:t>It</w:t>
      </w:r>
      <w:r>
        <w:rPr>
          <w:rFonts w:ascii="Times New Roman" w:hAnsi="Times New Roman"/>
          <w:spacing w:val="1"/>
        </w:rPr>
        <w:t xml:space="preserve"> </w:t>
      </w:r>
      <w:r>
        <w:rPr>
          <w:rFonts w:ascii="Times New Roman" w:hAnsi="Times New Roman"/>
        </w:rPr>
        <w:t>should be</w:t>
      </w:r>
      <w:r>
        <w:rPr>
          <w:rFonts w:ascii="Times New Roman" w:hAnsi="Times New Roman"/>
          <w:spacing w:val="-1"/>
        </w:rPr>
        <w:t xml:space="preserve"> </w:t>
      </w:r>
      <w:r>
        <w:rPr>
          <w:rFonts w:ascii="Times New Roman" w:hAnsi="Times New Roman"/>
        </w:rPr>
        <w:t>submitted</w:t>
      </w:r>
      <w:r>
        <w:rPr>
          <w:rFonts w:ascii="Times New Roman" w:hAnsi="Times New Roman"/>
          <w:spacing w:val="-1"/>
        </w:rPr>
        <w:t xml:space="preserve"> </w:t>
      </w:r>
      <w:r>
        <w:rPr>
          <w:rFonts w:ascii="Times New Roman" w:hAnsi="Times New Roman"/>
        </w:rPr>
        <w:t>latest</w:t>
      </w:r>
      <w:r>
        <w:rPr>
          <w:rFonts w:ascii="Times New Roman" w:hAnsi="Times New Roman"/>
          <w:spacing w:val="1"/>
        </w:rPr>
        <w:t xml:space="preserve"> </w:t>
      </w:r>
      <w:r>
        <w:rPr>
          <w:rFonts w:ascii="Times New Roman" w:hAnsi="Times New Roman"/>
        </w:rPr>
        <w:t>by</w:t>
      </w:r>
      <w:r>
        <w:rPr>
          <w:rFonts w:ascii="Times New Roman" w:hAnsi="Times New Roman"/>
          <w:spacing w:val="-3"/>
        </w:rPr>
        <w:t xml:space="preserve"> </w:t>
      </w:r>
      <w:r w:rsidR="00B01164">
        <w:rPr>
          <w:rFonts w:ascii="Times New Roman" w:hAnsi="Times New Roman"/>
        </w:rPr>
        <w:t>12</w:t>
      </w:r>
      <w:r>
        <w:rPr>
          <w:rFonts w:ascii="Times New Roman" w:hAnsi="Times New Roman"/>
        </w:rPr>
        <w:t>.00</w:t>
      </w:r>
      <w:r>
        <w:rPr>
          <w:rFonts w:ascii="Times New Roman" w:hAnsi="Times New Roman"/>
          <w:spacing w:val="-1"/>
        </w:rPr>
        <w:t xml:space="preserve"> </w:t>
      </w:r>
      <w:r>
        <w:rPr>
          <w:rFonts w:ascii="Times New Roman" w:hAnsi="Times New Roman"/>
        </w:rPr>
        <w:t>p.m.</w:t>
      </w:r>
      <w:r>
        <w:rPr>
          <w:rFonts w:ascii="Times New Roman" w:hAnsi="Times New Roman"/>
          <w:spacing w:val="1"/>
        </w:rPr>
        <w:t xml:space="preserve"> </w:t>
      </w:r>
      <w:r>
        <w:rPr>
          <w:rFonts w:ascii="Times New Roman" w:hAnsi="Times New Roman"/>
          <w:b/>
        </w:rPr>
        <w:t>on</w:t>
      </w:r>
      <w:r>
        <w:rPr>
          <w:rFonts w:ascii="Times New Roman" w:hAnsi="Times New Roman"/>
          <w:b/>
          <w:spacing w:val="-1"/>
        </w:rPr>
        <w:t xml:space="preserve"> </w:t>
      </w:r>
      <w:r w:rsidR="00B01164">
        <w:rPr>
          <w:rFonts w:ascii="Times New Roman" w:hAnsi="Times New Roman"/>
          <w:b/>
        </w:rPr>
        <w:t>18</w:t>
      </w:r>
      <w:r w:rsidR="00BF0BB8">
        <w:rPr>
          <w:rFonts w:ascii="Times New Roman" w:hAnsi="Times New Roman"/>
          <w:b/>
        </w:rPr>
        <w:t>.10.2022</w:t>
      </w:r>
      <w:r>
        <w:rPr>
          <w:rFonts w:ascii="Times New Roman" w:hAnsi="Times New Roman"/>
        </w:rPr>
        <w:t>.</w:t>
      </w:r>
      <w:r w:rsidR="00B01164">
        <w:rPr>
          <w:rFonts w:ascii="Times New Roman" w:hAnsi="Times New Roman"/>
        </w:rPr>
        <w:t xml:space="preserve"> Price bids of only those bidders will be opened who will qualify the minimum technical criteria fixed by bank.</w:t>
      </w:r>
    </w:p>
    <w:p w:rsidR="00B01164" w:rsidRDefault="00B01164" w:rsidP="00B64DF8">
      <w:pPr>
        <w:pStyle w:val="BodyText"/>
        <w:ind w:left="344" w:right="339"/>
        <w:jc w:val="both"/>
        <w:rPr>
          <w:rFonts w:ascii="Times New Roman" w:hAnsi="Times New Roman"/>
        </w:rPr>
      </w:pPr>
    </w:p>
    <w:p w:rsidR="00976DA3" w:rsidRDefault="00B64DF8" w:rsidP="00ED0AA6">
      <w:pPr>
        <w:pStyle w:val="BodyText"/>
        <w:ind w:left="720" w:right="337"/>
        <w:jc w:val="both"/>
        <w:rPr>
          <w:rFonts w:ascii="Times New Roman"/>
          <w:spacing w:val="1"/>
        </w:rPr>
      </w:pPr>
      <w:r>
        <w:rPr>
          <w:rFonts w:ascii="Times New Roman"/>
        </w:rPr>
        <w:t>Late Bids:-Any bid received after the deadline for submission of bid    prescribed by the bank will be rejected</w:t>
      </w:r>
      <w:r>
        <w:rPr>
          <w:rFonts w:ascii="Times New Roman"/>
          <w:spacing w:val="1"/>
        </w:rPr>
        <w:t xml:space="preserve"> </w:t>
      </w:r>
      <w:r>
        <w:rPr>
          <w:rFonts w:ascii="Times New Roman"/>
        </w:rPr>
        <w:t>and/or returned unopened to the Bidder, if bidder desire so. Hence avoid last minute submission and submit bids</w:t>
      </w:r>
      <w:r>
        <w:rPr>
          <w:rFonts w:ascii="Times New Roman"/>
          <w:spacing w:val="1"/>
        </w:rPr>
        <w:t xml:space="preserve"> </w:t>
      </w:r>
      <w:r w:rsidR="00050551">
        <w:rPr>
          <w:rFonts w:ascii="Times New Roman"/>
          <w:spacing w:val="1"/>
        </w:rPr>
        <w:t>well in time. The offer should be submitted to:</w:t>
      </w:r>
      <w:r w:rsidR="00976DA3">
        <w:rPr>
          <w:rFonts w:ascii="Times New Roman"/>
          <w:spacing w:val="1"/>
        </w:rPr>
        <w:t xml:space="preserve">   </w:t>
      </w:r>
    </w:p>
    <w:p w:rsidR="00976DA3" w:rsidRDefault="00976DA3" w:rsidP="00976DA3">
      <w:pPr>
        <w:pStyle w:val="Heading4"/>
        <w:spacing w:before="1"/>
        <w:ind w:right="7811"/>
        <w:rPr>
          <w:u w:val="none"/>
        </w:rPr>
      </w:pPr>
      <w:r>
        <w:rPr>
          <w:u w:val="none"/>
        </w:rPr>
        <w:t>Assistant General Manager (security),</w:t>
      </w:r>
      <w:r>
        <w:rPr>
          <w:spacing w:val="1"/>
          <w:u w:val="none"/>
        </w:rPr>
        <w:t xml:space="preserve"> </w:t>
      </w:r>
      <w:r>
        <w:rPr>
          <w:u w:val="none"/>
        </w:rPr>
        <w:t>Zonal</w:t>
      </w:r>
      <w:r>
        <w:rPr>
          <w:spacing w:val="-5"/>
          <w:u w:val="none"/>
        </w:rPr>
        <w:t xml:space="preserve"> office,</w:t>
      </w:r>
    </w:p>
    <w:p w:rsidR="00976DA3" w:rsidRPr="00976DA3" w:rsidRDefault="00976DA3" w:rsidP="00976DA3">
      <w:pPr>
        <w:pStyle w:val="Heading4"/>
        <w:spacing w:before="1"/>
        <w:ind w:right="7811"/>
        <w:rPr>
          <w:spacing w:val="1"/>
          <w:u w:val="none"/>
        </w:rPr>
      </w:pPr>
      <w:r>
        <w:t xml:space="preserve">SCO.58-59 Sector 17B, </w:t>
      </w:r>
    </w:p>
    <w:p w:rsidR="00976DA3" w:rsidRDefault="00976DA3" w:rsidP="00976DA3">
      <w:pPr>
        <w:ind w:left="344" w:right="6448"/>
        <w:rPr>
          <w:rFonts w:ascii="Times New Roman"/>
          <w:b/>
          <w:spacing w:val="-52"/>
        </w:rPr>
      </w:pPr>
      <w:r>
        <w:rPr>
          <w:rFonts w:ascii="Times New Roman"/>
          <w:b/>
        </w:rPr>
        <w:t>Chandigarh 160017</w:t>
      </w:r>
      <w:r>
        <w:rPr>
          <w:rFonts w:ascii="Times New Roman"/>
          <w:b/>
          <w:spacing w:val="-52"/>
        </w:rPr>
        <w:t xml:space="preserve"> ,.   </w:t>
      </w:r>
    </w:p>
    <w:p w:rsidR="00976DA3" w:rsidRDefault="00976DA3" w:rsidP="00976DA3">
      <w:pPr>
        <w:ind w:left="344" w:right="6448"/>
        <w:rPr>
          <w:rFonts w:ascii="Times New Roman"/>
          <w:b/>
        </w:rPr>
      </w:pPr>
      <w:r>
        <w:rPr>
          <w:rFonts w:ascii="Times New Roman"/>
          <w:b/>
        </w:rPr>
        <w:t>Phone:</w:t>
      </w:r>
      <w:r>
        <w:rPr>
          <w:rFonts w:ascii="Times New Roman"/>
          <w:b/>
          <w:spacing w:val="1"/>
        </w:rPr>
        <w:t xml:space="preserve"> </w:t>
      </w:r>
      <w:r>
        <w:rPr>
          <w:rFonts w:ascii="Times New Roman"/>
          <w:b/>
        </w:rPr>
        <w:t>8077945602</w:t>
      </w:r>
    </w:p>
    <w:p w:rsidR="00976DA3" w:rsidRDefault="00976DA3" w:rsidP="00976DA3">
      <w:pPr>
        <w:pStyle w:val="BodyText"/>
        <w:ind w:right="337"/>
        <w:jc w:val="both"/>
        <w:rPr>
          <w:rFonts w:ascii="Times New Roman"/>
          <w:spacing w:val="1"/>
        </w:rPr>
      </w:pPr>
    </w:p>
    <w:p w:rsidR="00ED0AA6" w:rsidRPr="00976DA3" w:rsidRDefault="00976DA3" w:rsidP="00976DA3">
      <w:pPr>
        <w:pStyle w:val="BodyText"/>
        <w:ind w:right="337"/>
        <w:jc w:val="both"/>
        <w:rPr>
          <w:rFonts w:ascii="Times New Roman"/>
          <w:spacing w:val="1"/>
        </w:rPr>
      </w:pPr>
      <w:r>
        <w:rPr>
          <w:rFonts w:ascii="Times New Roman"/>
          <w:spacing w:val="1"/>
        </w:rPr>
        <w:t xml:space="preserve">     </w:t>
      </w:r>
      <w:r w:rsidR="00ED0AA6">
        <w:rPr>
          <w:rFonts w:ascii="Times New Roman"/>
        </w:rPr>
        <w:t>Extra</w:t>
      </w:r>
      <w:r w:rsidR="00ED0AA6">
        <w:rPr>
          <w:rFonts w:ascii="Times New Roman"/>
          <w:spacing w:val="-2"/>
        </w:rPr>
        <w:t xml:space="preserve"> </w:t>
      </w:r>
      <w:r w:rsidR="00ED0AA6">
        <w:rPr>
          <w:rFonts w:ascii="Times New Roman"/>
        </w:rPr>
        <w:t>page/s may</w:t>
      </w:r>
      <w:r w:rsidR="00ED0AA6">
        <w:rPr>
          <w:rFonts w:ascii="Times New Roman"/>
          <w:spacing w:val="-1"/>
        </w:rPr>
        <w:t xml:space="preserve"> </w:t>
      </w:r>
      <w:r w:rsidR="00ED0AA6">
        <w:rPr>
          <w:rFonts w:ascii="Times New Roman"/>
        </w:rPr>
        <w:t>be added</w:t>
      </w:r>
      <w:r w:rsidR="00ED0AA6">
        <w:rPr>
          <w:rFonts w:ascii="Times New Roman"/>
          <w:spacing w:val="-1"/>
        </w:rPr>
        <w:t xml:space="preserve"> </w:t>
      </w:r>
      <w:r w:rsidR="00ED0AA6">
        <w:rPr>
          <w:rFonts w:ascii="Times New Roman"/>
        </w:rPr>
        <w:t>if</w:t>
      </w:r>
      <w:r w:rsidR="00ED0AA6">
        <w:rPr>
          <w:rFonts w:ascii="Times New Roman"/>
          <w:spacing w:val="-2"/>
        </w:rPr>
        <w:t xml:space="preserve"> </w:t>
      </w:r>
      <w:r w:rsidR="00ED0AA6">
        <w:rPr>
          <w:rFonts w:ascii="Times New Roman"/>
        </w:rPr>
        <w:t>required.</w:t>
      </w:r>
    </w:p>
    <w:p w:rsidR="00ED0AA6" w:rsidRDefault="00ED0AA6" w:rsidP="00ED0AA6">
      <w:pPr>
        <w:pStyle w:val="BodyText"/>
        <w:ind w:left="344"/>
        <w:rPr>
          <w:rFonts w:ascii="Times New Roman"/>
        </w:rPr>
      </w:pPr>
      <w:r>
        <w:rPr>
          <w:rFonts w:ascii="Times New Roman"/>
        </w:rPr>
        <w:t>The</w:t>
      </w:r>
      <w:r>
        <w:rPr>
          <w:rFonts w:ascii="Times New Roman"/>
          <w:spacing w:val="11"/>
        </w:rPr>
        <w:t xml:space="preserve"> </w:t>
      </w:r>
      <w:r>
        <w:rPr>
          <w:rFonts w:ascii="Times New Roman"/>
        </w:rPr>
        <w:t>Technical</w:t>
      </w:r>
      <w:r>
        <w:rPr>
          <w:rFonts w:ascii="Times New Roman"/>
          <w:spacing w:val="14"/>
        </w:rPr>
        <w:t xml:space="preserve"> </w:t>
      </w:r>
      <w:r>
        <w:rPr>
          <w:rFonts w:ascii="Times New Roman"/>
        </w:rPr>
        <w:t>Offer</w:t>
      </w:r>
      <w:r>
        <w:rPr>
          <w:rFonts w:ascii="Times New Roman"/>
          <w:spacing w:val="14"/>
        </w:rPr>
        <w:t xml:space="preserve"> </w:t>
      </w:r>
      <w:r>
        <w:rPr>
          <w:rFonts w:ascii="Times New Roman"/>
        </w:rPr>
        <w:t>should</w:t>
      </w:r>
      <w:r>
        <w:rPr>
          <w:rFonts w:ascii="Times New Roman"/>
          <w:spacing w:val="13"/>
        </w:rPr>
        <w:t xml:space="preserve"> </w:t>
      </w:r>
      <w:r>
        <w:rPr>
          <w:rFonts w:ascii="Times New Roman"/>
        </w:rPr>
        <w:t>be</w:t>
      </w:r>
      <w:r>
        <w:rPr>
          <w:rFonts w:ascii="Times New Roman"/>
          <w:spacing w:val="13"/>
        </w:rPr>
        <w:t xml:space="preserve"> </w:t>
      </w:r>
      <w:r>
        <w:rPr>
          <w:rFonts w:ascii="Times New Roman"/>
        </w:rPr>
        <w:t>complete</w:t>
      </w:r>
      <w:r>
        <w:rPr>
          <w:rFonts w:ascii="Times New Roman"/>
          <w:spacing w:val="13"/>
        </w:rPr>
        <w:t xml:space="preserve"> </w:t>
      </w:r>
      <w:r>
        <w:rPr>
          <w:rFonts w:ascii="Times New Roman"/>
        </w:rPr>
        <w:t>in</w:t>
      </w:r>
      <w:r>
        <w:rPr>
          <w:rFonts w:ascii="Times New Roman"/>
          <w:spacing w:val="13"/>
        </w:rPr>
        <w:t xml:space="preserve"> </w:t>
      </w:r>
      <w:r>
        <w:rPr>
          <w:rFonts w:ascii="Times New Roman"/>
        </w:rPr>
        <w:t>all</w:t>
      </w:r>
      <w:r>
        <w:rPr>
          <w:rFonts w:ascii="Times New Roman"/>
          <w:spacing w:val="14"/>
        </w:rPr>
        <w:t xml:space="preserve"> </w:t>
      </w:r>
      <w:r>
        <w:rPr>
          <w:rFonts w:ascii="Times New Roman"/>
        </w:rPr>
        <w:t>respects</w:t>
      </w:r>
      <w:r>
        <w:rPr>
          <w:rFonts w:ascii="Times New Roman"/>
          <w:spacing w:val="14"/>
        </w:rPr>
        <w:t xml:space="preserve"> </w:t>
      </w:r>
      <w:r>
        <w:rPr>
          <w:rFonts w:ascii="Times New Roman"/>
        </w:rPr>
        <w:t>and</w:t>
      </w:r>
      <w:r>
        <w:rPr>
          <w:rFonts w:ascii="Times New Roman"/>
          <w:spacing w:val="13"/>
        </w:rPr>
        <w:t xml:space="preserve"> </w:t>
      </w:r>
      <w:r>
        <w:rPr>
          <w:rFonts w:ascii="Times New Roman"/>
        </w:rPr>
        <w:t>contain</w:t>
      </w:r>
      <w:r>
        <w:rPr>
          <w:rFonts w:ascii="Times New Roman"/>
          <w:spacing w:val="13"/>
        </w:rPr>
        <w:t xml:space="preserve"> </w:t>
      </w:r>
      <w:r>
        <w:rPr>
          <w:rFonts w:ascii="Times New Roman"/>
        </w:rPr>
        <w:t>all</w:t>
      </w:r>
      <w:r>
        <w:rPr>
          <w:rFonts w:ascii="Times New Roman"/>
          <w:spacing w:val="14"/>
        </w:rPr>
        <w:t xml:space="preserve"> </w:t>
      </w:r>
      <w:r>
        <w:rPr>
          <w:rFonts w:ascii="Times New Roman"/>
        </w:rPr>
        <w:t>information</w:t>
      </w:r>
      <w:r>
        <w:rPr>
          <w:rFonts w:ascii="Times New Roman"/>
          <w:spacing w:val="13"/>
        </w:rPr>
        <w:t xml:space="preserve"> </w:t>
      </w:r>
      <w:r>
        <w:rPr>
          <w:rFonts w:ascii="Times New Roman"/>
        </w:rPr>
        <w:t>asked</w:t>
      </w:r>
      <w:r>
        <w:rPr>
          <w:rFonts w:ascii="Times New Roman"/>
          <w:spacing w:val="13"/>
        </w:rPr>
        <w:t xml:space="preserve"> </w:t>
      </w:r>
      <w:r>
        <w:rPr>
          <w:rFonts w:ascii="Times New Roman"/>
        </w:rPr>
        <w:t>for</w:t>
      </w:r>
      <w:r>
        <w:rPr>
          <w:rFonts w:ascii="Times New Roman"/>
          <w:spacing w:val="14"/>
        </w:rPr>
        <w:t xml:space="preserve"> </w:t>
      </w:r>
      <w:r>
        <w:rPr>
          <w:rFonts w:ascii="Times New Roman"/>
        </w:rPr>
        <w:t>in</w:t>
      </w:r>
      <w:r>
        <w:rPr>
          <w:rFonts w:ascii="Times New Roman"/>
          <w:spacing w:val="10"/>
        </w:rPr>
        <w:t xml:space="preserve"> </w:t>
      </w:r>
      <w:r>
        <w:rPr>
          <w:rFonts w:ascii="Times New Roman"/>
        </w:rPr>
        <w:t>this</w:t>
      </w:r>
      <w:r>
        <w:rPr>
          <w:rFonts w:ascii="Times New Roman"/>
          <w:spacing w:val="14"/>
        </w:rPr>
        <w:t xml:space="preserve"> </w:t>
      </w:r>
      <w:r>
        <w:rPr>
          <w:rFonts w:ascii="Times New Roman"/>
        </w:rPr>
        <w:t>document.</w:t>
      </w:r>
      <w:r>
        <w:rPr>
          <w:rFonts w:ascii="Times New Roman"/>
          <w:spacing w:val="23"/>
        </w:rPr>
        <w:t xml:space="preserve"> </w:t>
      </w:r>
      <w:r>
        <w:rPr>
          <w:rFonts w:ascii="Times New Roman"/>
        </w:rPr>
        <w:t>It</w:t>
      </w:r>
      <w:r>
        <w:rPr>
          <w:rFonts w:ascii="Times New Roman"/>
          <w:spacing w:val="-52"/>
        </w:rPr>
        <w:t xml:space="preserve"> </w:t>
      </w:r>
      <w:r>
        <w:rPr>
          <w:rFonts w:ascii="Times New Roman"/>
        </w:rPr>
        <w:t>should</w:t>
      </w:r>
      <w:r>
        <w:rPr>
          <w:rFonts w:ascii="Times New Roman"/>
          <w:spacing w:val="-1"/>
        </w:rPr>
        <w:t xml:space="preserve"> </w:t>
      </w:r>
      <w:r>
        <w:rPr>
          <w:rFonts w:ascii="Times New Roman"/>
        </w:rPr>
        <w:t>not</w:t>
      </w:r>
      <w:r>
        <w:rPr>
          <w:rFonts w:ascii="Times New Roman"/>
          <w:spacing w:val="-2"/>
        </w:rPr>
        <w:t xml:space="preserve"> </w:t>
      </w:r>
      <w:r>
        <w:rPr>
          <w:rFonts w:ascii="Times New Roman"/>
        </w:rPr>
        <w:t>contain</w:t>
      </w:r>
      <w:r>
        <w:rPr>
          <w:rFonts w:ascii="Times New Roman"/>
          <w:spacing w:val="-1"/>
        </w:rPr>
        <w:t xml:space="preserve"> </w:t>
      </w:r>
      <w:r>
        <w:rPr>
          <w:rFonts w:ascii="Times New Roman"/>
        </w:rPr>
        <w:t>any</w:t>
      </w:r>
      <w:r>
        <w:rPr>
          <w:rFonts w:ascii="Times New Roman"/>
          <w:spacing w:val="-2"/>
        </w:rPr>
        <w:t xml:space="preserve"> </w:t>
      </w:r>
      <w:r>
        <w:rPr>
          <w:rFonts w:ascii="Times New Roman"/>
        </w:rPr>
        <w:t>price information.</w:t>
      </w:r>
      <w:r>
        <w:rPr>
          <w:rFonts w:ascii="Times New Roman"/>
          <w:spacing w:val="1"/>
        </w:rPr>
        <w:t xml:space="preserve"> </w:t>
      </w:r>
      <w:r>
        <w:rPr>
          <w:rFonts w:ascii="Times New Roman"/>
        </w:rPr>
        <w:t>Price Bids</w:t>
      </w:r>
      <w:r>
        <w:rPr>
          <w:rFonts w:ascii="Times New Roman"/>
          <w:spacing w:val="-3"/>
        </w:rPr>
        <w:t xml:space="preserve"> </w:t>
      </w:r>
      <w:r>
        <w:rPr>
          <w:rFonts w:ascii="Times New Roman"/>
        </w:rPr>
        <w:t>should</w:t>
      </w:r>
      <w:r>
        <w:rPr>
          <w:rFonts w:ascii="Times New Roman"/>
          <w:spacing w:val="1"/>
        </w:rPr>
        <w:t xml:space="preserve"> </w:t>
      </w:r>
      <w:r>
        <w:rPr>
          <w:rFonts w:ascii="Times New Roman"/>
        </w:rPr>
        <w:t>be strictly</w:t>
      </w:r>
      <w:r>
        <w:rPr>
          <w:rFonts w:ascii="Times New Roman"/>
          <w:spacing w:val="-4"/>
        </w:rPr>
        <w:t xml:space="preserve"> </w:t>
      </w:r>
      <w:r>
        <w:rPr>
          <w:rFonts w:ascii="Times New Roman"/>
        </w:rPr>
        <w:t>as per</w:t>
      </w:r>
      <w:r>
        <w:rPr>
          <w:rFonts w:ascii="Times New Roman"/>
          <w:spacing w:val="-1"/>
        </w:rPr>
        <w:t xml:space="preserve"> </w:t>
      </w:r>
      <w:r>
        <w:rPr>
          <w:rFonts w:ascii="Times New Roman"/>
        </w:rPr>
        <w:t>Annexure</w:t>
      </w:r>
      <w:r>
        <w:rPr>
          <w:rFonts w:ascii="Times New Roman"/>
          <w:spacing w:val="-2"/>
        </w:rPr>
        <w:t xml:space="preserve"> </w:t>
      </w:r>
      <w:r>
        <w:rPr>
          <w:rFonts w:ascii="Times New Roman"/>
        </w:rPr>
        <w:t>VIII.</w:t>
      </w:r>
    </w:p>
    <w:p w:rsidR="00ED0AA6" w:rsidRDefault="00ED0AA6" w:rsidP="00ED0AA6">
      <w:pPr>
        <w:ind w:left="344"/>
        <w:rPr>
          <w:rFonts w:ascii="Times New Roman"/>
          <w:b/>
        </w:rPr>
      </w:pPr>
      <w:r>
        <w:rPr>
          <w:rFonts w:ascii="Times New Roman"/>
        </w:rPr>
        <w:t>The</w:t>
      </w:r>
      <w:r>
        <w:rPr>
          <w:rFonts w:ascii="Times New Roman"/>
          <w:spacing w:val="1"/>
        </w:rPr>
        <w:t xml:space="preserve"> </w:t>
      </w:r>
      <w:r>
        <w:rPr>
          <w:rFonts w:ascii="Times New Roman"/>
        </w:rPr>
        <w:t>Bank</w:t>
      </w:r>
      <w:r>
        <w:rPr>
          <w:rFonts w:ascii="Times New Roman"/>
          <w:spacing w:val="-1"/>
        </w:rPr>
        <w:t xml:space="preserve"> </w:t>
      </w:r>
      <w:r>
        <w:rPr>
          <w:rFonts w:ascii="Times New Roman"/>
        </w:rPr>
        <w:t>will</w:t>
      </w:r>
      <w:r>
        <w:rPr>
          <w:rFonts w:ascii="Times New Roman"/>
          <w:spacing w:val="3"/>
        </w:rPr>
        <w:t xml:space="preserve"> </w:t>
      </w:r>
      <w:r>
        <w:rPr>
          <w:rFonts w:ascii="Times New Roman"/>
        </w:rPr>
        <w:t>shortlist</w:t>
      </w:r>
      <w:r>
        <w:rPr>
          <w:rFonts w:ascii="Times New Roman"/>
          <w:spacing w:val="2"/>
        </w:rPr>
        <w:t xml:space="preserve"> </w:t>
      </w:r>
      <w:r>
        <w:rPr>
          <w:rFonts w:ascii="Times New Roman"/>
        </w:rPr>
        <w:t>Private</w:t>
      </w:r>
      <w:r>
        <w:rPr>
          <w:rFonts w:ascii="Times New Roman"/>
          <w:spacing w:val="2"/>
        </w:rPr>
        <w:t xml:space="preserve"> </w:t>
      </w:r>
      <w:r>
        <w:rPr>
          <w:rFonts w:ascii="Times New Roman"/>
        </w:rPr>
        <w:t>Security</w:t>
      </w:r>
      <w:r>
        <w:rPr>
          <w:rFonts w:ascii="Times New Roman"/>
          <w:spacing w:val="-2"/>
        </w:rPr>
        <w:t xml:space="preserve"> </w:t>
      </w:r>
      <w:r>
        <w:rPr>
          <w:rFonts w:ascii="Times New Roman"/>
        </w:rPr>
        <w:t>Agencies,</w:t>
      </w:r>
      <w:r>
        <w:rPr>
          <w:rFonts w:ascii="Times New Roman"/>
          <w:spacing w:val="2"/>
        </w:rPr>
        <w:t xml:space="preserve"> </w:t>
      </w:r>
      <w:r>
        <w:rPr>
          <w:rFonts w:ascii="Times New Roman"/>
        </w:rPr>
        <w:t>who</w:t>
      </w:r>
      <w:r>
        <w:rPr>
          <w:rFonts w:ascii="Times New Roman"/>
          <w:spacing w:val="1"/>
        </w:rPr>
        <w:t xml:space="preserve"> </w:t>
      </w:r>
      <w:r>
        <w:rPr>
          <w:rFonts w:ascii="Times New Roman"/>
        </w:rPr>
        <w:t>satisfy</w:t>
      </w:r>
      <w:r>
        <w:rPr>
          <w:rFonts w:ascii="Times New Roman"/>
          <w:spacing w:val="-1"/>
        </w:rPr>
        <w:t xml:space="preserve"> </w:t>
      </w:r>
      <w:r>
        <w:rPr>
          <w:rFonts w:ascii="Times New Roman"/>
        </w:rPr>
        <w:t>the</w:t>
      </w:r>
      <w:r>
        <w:rPr>
          <w:rFonts w:ascii="Times New Roman"/>
          <w:spacing w:val="1"/>
        </w:rPr>
        <w:t xml:space="preserve"> </w:t>
      </w:r>
      <w:r>
        <w:rPr>
          <w:rFonts w:ascii="Times New Roman"/>
        </w:rPr>
        <w:t>technical</w:t>
      </w:r>
      <w:r>
        <w:rPr>
          <w:rFonts w:ascii="Times New Roman"/>
          <w:spacing w:val="3"/>
        </w:rPr>
        <w:t xml:space="preserve"> </w:t>
      </w:r>
      <w:r>
        <w:rPr>
          <w:rFonts w:ascii="Times New Roman"/>
        </w:rPr>
        <w:t>&amp; other</w:t>
      </w:r>
      <w:r>
        <w:rPr>
          <w:rFonts w:ascii="Times New Roman"/>
          <w:spacing w:val="3"/>
        </w:rPr>
        <w:t xml:space="preserve"> </w:t>
      </w:r>
      <w:r>
        <w:rPr>
          <w:rFonts w:ascii="Times New Roman"/>
        </w:rPr>
        <w:t>requirements</w:t>
      </w:r>
      <w:r>
        <w:rPr>
          <w:rFonts w:ascii="Times New Roman"/>
          <w:spacing w:val="1"/>
        </w:rPr>
        <w:t xml:space="preserve"> </w:t>
      </w:r>
      <w:r>
        <w:rPr>
          <w:rFonts w:ascii="Times New Roman"/>
        </w:rPr>
        <w:t>laid</w:t>
      </w:r>
      <w:r>
        <w:rPr>
          <w:rFonts w:ascii="Times New Roman"/>
          <w:spacing w:val="2"/>
        </w:rPr>
        <w:t xml:space="preserve"> </w:t>
      </w:r>
      <w:r>
        <w:rPr>
          <w:rFonts w:ascii="Times New Roman"/>
        </w:rPr>
        <w:t>down</w:t>
      </w:r>
      <w:r>
        <w:rPr>
          <w:rFonts w:ascii="Times New Roman"/>
          <w:spacing w:val="-2"/>
        </w:rPr>
        <w:t xml:space="preserve"> </w:t>
      </w:r>
      <w:r>
        <w:rPr>
          <w:rFonts w:ascii="Times New Roman"/>
        </w:rPr>
        <w:t>in</w:t>
      </w:r>
      <w:r>
        <w:rPr>
          <w:rFonts w:ascii="Times New Roman"/>
          <w:spacing w:val="2"/>
        </w:rPr>
        <w:t xml:space="preserve"> </w:t>
      </w:r>
      <w:r>
        <w:rPr>
          <w:rFonts w:ascii="Times New Roman"/>
        </w:rPr>
        <w:t>this</w:t>
      </w:r>
      <w:r>
        <w:rPr>
          <w:rFonts w:ascii="Times New Roman"/>
          <w:spacing w:val="-52"/>
        </w:rPr>
        <w:t xml:space="preserve"> </w:t>
      </w:r>
      <w:r>
        <w:rPr>
          <w:rFonts w:ascii="Times New Roman"/>
        </w:rPr>
        <w:t>document.</w:t>
      </w:r>
      <w:r>
        <w:rPr>
          <w:rFonts w:ascii="Times New Roman"/>
          <w:spacing w:val="-3"/>
        </w:rPr>
        <w:t xml:space="preserve"> </w:t>
      </w:r>
      <w:r>
        <w:rPr>
          <w:rFonts w:ascii="Times New Roman"/>
          <w:b/>
        </w:rPr>
        <w:t>Financial</w:t>
      </w:r>
      <w:r>
        <w:rPr>
          <w:rFonts w:ascii="Times New Roman"/>
          <w:b/>
          <w:spacing w:val="1"/>
        </w:rPr>
        <w:t xml:space="preserve"> </w:t>
      </w:r>
      <w:r>
        <w:rPr>
          <w:rFonts w:ascii="Times New Roman"/>
          <w:b/>
        </w:rPr>
        <w:t>bids</w:t>
      </w:r>
      <w:r>
        <w:rPr>
          <w:rFonts w:ascii="Times New Roman"/>
          <w:b/>
          <w:spacing w:val="-2"/>
        </w:rPr>
        <w:t xml:space="preserve"> </w:t>
      </w:r>
      <w:r>
        <w:rPr>
          <w:rFonts w:ascii="Times New Roman"/>
          <w:b/>
        </w:rPr>
        <w:t>from</w:t>
      </w:r>
      <w:r>
        <w:rPr>
          <w:rFonts w:ascii="Times New Roman"/>
          <w:b/>
          <w:spacing w:val="3"/>
        </w:rPr>
        <w:t xml:space="preserve"> </w:t>
      </w:r>
      <w:r>
        <w:rPr>
          <w:rFonts w:ascii="Times New Roman"/>
          <w:b/>
        </w:rPr>
        <w:t>only short</w:t>
      </w:r>
      <w:r>
        <w:rPr>
          <w:rFonts w:ascii="Times New Roman"/>
          <w:b/>
          <w:spacing w:val="-1"/>
        </w:rPr>
        <w:t xml:space="preserve"> </w:t>
      </w:r>
      <w:r>
        <w:rPr>
          <w:rFonts w:ascii="Times New Roman"/>
          <w:b/>
        </w:rPr>
        <w:t>listed</w:t>
      </w:r>
      <w:r>
        <w:rPr>
          <w:rFonts w:ascii="Times New Roman"/>
          <w:b/>
          <w:spacing w:val="-3"/>
        </w:rPr>
        <w:t xml:space="preserve"> </w:t>
      </w:r>
      <w:r>
        <w:rPr>
          <w:rFonts w:ascii="Times New Roman"/>
          <w:b/>
        </w:rPr>
        <w:t>PSAs</w:t>
      </w:r>
      <w:r>
        <w:rPr>
          <w:rFonts w:ascii="Times New Roman"/>
          <w:b/>
          <w:spacing w:val="-2"/>
        </w:rPr>
        <w:t xml:space="preserve"> </w:t>
      </w:r>
      <w:r>
        <w:rPr>
          <w:rFonts w:ascii="Times New Roman"/>
          <w:b/>
        </w:rPr>
        <w:t>will</w:t>
      </w:r>
      <w:r>
        <w:rPr>
          <w:rFonts w:ascii="Times New Roman"/>
          <w:b/>
          <w:spacing w:val="1"/>
        </w:rPr>
        <w:t xml:space="preserve"> </w:t>
      </w:r>
      <w:r>
        <w:rPr>
          <w:rFonts w:ascii="Times New Roman"/>
          <w:b/>
        </w:rPr>
        <w:t>be opened.</w:t>
      </w:r>
    </w:p>
    <w:p w:rsidR="00ED0AA6" w:rsidRDefault="00ED0AA6" w:rsidP="00ED0AA6">
      <w:pPr>
        <w:pStyle w:val="Heading4"/>
        <w:spacing w:before="5"/>
        <w:rPr>
          <w:u w:val="thick"/>
        </w:rPr>
      </w:pPr>
      <w:r>
        <w:rPr>
          <w:u w:val="thick"/>
        </w:rPr>
        <w:t>Note:</w:t>
      </w:r>
      <w:r>
        <w:rPr>
          <w:spacing w:val="21"/>
          <w:u w:val="thick"/>
        </w:rPr>
        <w:t xml:space="preserve"> </w:t>
      </w:r>
      <w:r>
        <w:rPr>
          <w:u w:val="thick"/>
        </w:rPr>
        <w:t>The</w:t>
      </w:r>
      <w:r>
        <w:rPr>
          <w:spacing w:val="19"/>
          <w:u w:val="thick"/>
        </w:rPr>
        <w:t xml:space="preserve"> </w:t>
      </w:r>
      <w:r>
        <w:rPr>
          <w:u w:val="thick"/>
        </w:rPr>
        <w:t>tender</w:t>
      </w:r>
      <w:r>
        <w:rPr>
          <w:spacing w:val="20"/>
          <w:u w:val="thick"/>
        </w:rPr>
        <w:t xml:space="preserve"> </w:t>
      </w:r>
      <w:r>
        <w:rPr>
          <w:u w:val="thick"/>
        </w:rPr>
        <w:t>documents</w:t>
      </w:r>
      <w:r>
        <w:rPr>
          <w:spacing w:val="22"/>
          <w:u w:val="thick"/>
        </w:rPr>
        <w:t xml:space="preserve"> </w:t>
      </w:r>
      <w:r>
        <w:rPr>
          <w:u w:val="thick"/>
        </w:rPr>
        <w:t>should</w:t>
      </w:r>
      <w:r>
        <w:rPr>
          <w:spacing w:val="21"/>
          <w:u w:val="thick"/>
        </w:rPr>
        <w:t xml:space="preserve"> </w:t>
      </w:r>
      <w:r>
        <w:rPr>
          <w:u w:val="thick"/>
        </w:rPr>
        <w:t>be</w:t>
      </w:r>
      <w:r>
        <w:rPr>
          <w:spacing w:val="20"/>
          <w:u w:val="thick"/>
        </w:rPr>
        <w:t xml:space="preserve"> </w:t>
      </w:r>
      <w:r>
        <w:rPr>
          <w:u w:val="thick"/>
        </w:rPr>
        <w:t>submitted</w:t>
      </w:r>
      <w:r>
        <w:rPr>
          <w:spacing w:val="21"/>
          <w:u w:val="thick"/>
        </w:rPr>
        <w:t xml:space="preserve"> </w:t>
      </w:r>
      <w:r>
        <w:rPr>
          <w:u w:val="thick"/>
        </w:rPr>
        <w:t>in</w:t>
      </w:r>
      <w:r>
        <w:rPr>
          <w:spacing w:val="20"/>
          <w:u w:val="thick"/>
        </w:rPr>
        <w:t xml:space="preserve"> </w:t>
      </w:r>
      <w:r>
        <w:rPr>
          <w:u w:val="thick"/>
        </w:rPr>
        <w:t>original,</w:t>
      </w:r>
      <w:r>
        <w:rPr>
          <w:spacing w:val="22"/>
          <w:u w:val="thick"/>
        </w:rPr>
        <w:t xml:space="preserve"> </w:t>
      </w:r>
      <w:r>
        <w:rPr>
          <w:u w:val="thick"/>
        </w:rPr>
        <w:t>duly</w:t>
      </w:r>
      <w:r>
        <w:rPr>
          <w:spacing w:val="20"/>
          <w:u w:val="thick"/>
        </w:rPr>
        <w:t xml:space="preserve"> </w:t>
      </w:r>
      <w:r>
        <w:rPr>
          <w:u w:val="thick"/>
        </w:rPr>
        <w:t>signed</w:t>
      </w:r>
      <w:r>
        <w:rPr>
          <w:spacing w:val="21"/>
          <w:u w:val="thick"/>
        </w:rPr>
        <w:t xml:space="preserve"> </w:t>
      </w:r>
      <w:r>
        <w:rPr>
          <w:u w:val="thick"/>
        </w:rPr>
        <w:t>and</w:t>
      </w:r>
      <w:r>
        <w:rPr>
          <w:spacing w:val="20"/>
          <w:u w:val="thick"/>
        </w:rPr>
        <w:t xml:space="preserve"> </w:t>
      </w:r>
      <w:r>
        <w:rPr>
          <w:u w:val="thick"/>
        </w:rPr>
        <w:t>stamped</w:t>
      </w:r>
      <w:r>
        <w:rPr>
          <w:spacing w:val="20"/>
          <w:u w:val="thick"/>
        </w:rPr>
        <w:t xml:space="preserve"> </w:t>
      </w:r>
      <w:r>
        <w:rPr>
          <w:u w:val="thick"/>
        </w:rPr>
        <w:t>at</w:t>
      </w:r>
      <w:r>
        <w:rPr>
          <w:spacing w:val="19"/>
          <w:u w:val="thick"/>
        </w:rPr>
        <w:t xml:space="preserve"> </w:t>
      </w:r>
      <w:r>
        <w:rPr>
          <w:u w:val="thick"/>
        </w:rPr>
        <w:t>each</w:t>
      </w:r>
      <w:r>
        <w:rPr>
          <w:spacing w:val="21"/>
          <w:u w:val="thick"/>
        </w:rPr>
        <w:t xml:space="preserve"> </w:t>
      </w:r>
      <w:r>
        <w:rPr>
          <w:u w:val="thick"/>
        </w:rPr>
        <w:t>page.</w:t>
      </w:r>
      <w:r>
        <w:rPr>
          <w:spacing w:val="18"/>
          <w:u w:val="thick"/>
        </w:rPr>
        <w:t xml:space="preserve"> </w:t>
      </w:r>
      <w:r>
        <w:rPr>
          <w:u w:val="thick"/>
        </w:rPr>
        <w:t>Fax/</w:t>
      </w:r>
      <w:r>
        <w:rPr>
          <w:spacing w:val="-52"/>
          <w:u w:val="none"/>
        </w:rPr>
        <w:t xml:space="preserve"> </w:t>
      </w:r>
      <w:r>
        <w:rPr>
          <w:u w:val="thick"/>
        </w:rPr>
        <w:t>telegram/telex</w:t>
      </w:r>
      <w:r>
        <w:rPr>
          <w:spacing w:val="-2"/>
          <w:u w:val="thick"/>
        </w:rPr>
        <w:t xml:space="preserve"> </w:t>
      </w:r>
      <w:r>
        <w:rPr>
          <w:u w:val="thick"/>
        </w:rPr>
        <w:t>/e</w:t>
      </w:r>
      <w:r>
        <w:rPr>
          <w:spacing w:val="-2"/>
          <w:u w:val="thick"/>
        </w:rPr>
        <w:t xml:space="preserve"> </w:t>
      </w:r>
      <w:r>
        <w:rPr>
          <w:u w:val="thick"/>
        </w:rPr>
        <w:t>mail</w:t>
      </w:r>
      <w:r>
        <w:rPr>
          <w:spacing w:val="-1"/>
          <w:u w:val="thick"/>
        </w:rPr>
        <w:t xml:space="preserve"> </w:t>
      </w:r>
      <w:r>
        <w:rPr>
          <w:u w:val="thick"/>
        </w:rPr>
        <w:t>will</w:t>
      </w:r>
      <w:r>
        <w:rPr>
          <w:spacing w:val="-2"/>
          <w:u w:val="thick"/>
        </w:rPr>
        <w:t xml:space="preserve"> </w:t>
      </w:r>
      <w:r>
        <w:rPr>
          <w:u w:val="thick"/>
        </w:rPr>
        <w:t>not be acceptable.</w:t>
      </w:r>
    </w:p>
    <w:p w:rsidR="00D607F1" w:rsidRDefault="00D607F1" w:rsidP="00ED0AA6">
      <w:pPr>
        <w:pStyle w:val="Heading4"/>
        <w:spacing w:before="5"/>
        <w:rPr>
          <w:u w:val="thick"/>
        </w:rPr>
      </w:pPr>
    </w:p>
    <w:p w:rsidR="00D607F1" w:rsidRDefault="00D607F1" w:rsidP="00ED0AA6">
      <w:pPr>
        <w:pStyle w:val="Heading4"/>
        <w:spacing w:before="5"/>
        <w:rPr>
          <w:u w:val="thick"/>
        </w:rPr>
      </w:pPr>
      <w:r>
        <w:rPr>
          <w:u w:val="thick"/>
        </w:rPr>
        <w:t>Only required documents should be attached and repetition of attachments should be avoided.</w:t>
      </w:r>
    </w:p>
    <w:p w:rsidR="00D607F1" w:rsidRDefault="00D607F1" w:rsidP="00ED0AA6">
      <w:pPr>
        <w:pStyle w:val="Heading4"/>
        <w:spacing w:before="5"/>
        <w:rPr>
          <w:u w:val="none"/>
        </w:rPr>
      </w:pPr>
      <w:r>
        <w:rPr>
          <w:u w:val="thick"/>
        </w:rPr>
        <w:t>Please do not attach copy of this RFP.</w:t>
      </w:r>
    </w:p>
    <w:p w:rsidR="0063111C" w:rsidRDefault="0063111C">
      <w:pPr>
        <w:rPr>
          <w:rFonts w:ascii="Times New Roman"/>
          <w:b/>
          <w:u w:val="thick"/>
        </w:rPr>
      </w:pPr>
    </w:p>
    <w:p w:rsidR="00D607F1" w:rsidRDefault="00D607F1">
      <w:pPr>
        <w:rPr>
          <w:rFonts w:ascii="Times New Roman"/>
        </w:rPr>
      </w:pPr>
    </w:p>
    <w:p w:rsidR="00D607F1" w:rsidRDefault="00D607F1" w:rsidP="00D607F1">
      <w:pPr>
        <w:pStyle w:val="Heading4"/>
        <w:spacing w:before="92"/>
        <w:ind w:left="0" w:right="6961"/>
        <w:rPr>
          <w:u w:val="none"/>
        </w:rPr>
      </w:pPr>
      <w:r>
        <w:rPr>
          <w:rFonts w:eastAsia="Trebuchet MS" w:hAnsi="Trebuchet MS" w:cs="Trebuchet MS"/>
          <w:b w:val="0"/>
          <w:bCs w:val="0"/>
          <w:u w:val="none"/>
        </w:rPr>
        <w:t xml:space="preserve">       </w:t>
      </w:r>
      <w:r>
        <w:rPr>
          <w:u w:val="none"/>
        </w:rPr>
        <w:t>No</w:t>
      </w:r>
      <w:r>
        <w:rPr>
          <w:spacing w:val="-1"/>
          <w:u w:val="none"/>
        </w:rPr>
        <w:t xml:space="preserve"> </w:t>
      </w:r>
      <w:r>
        <w:rPr>
          <w:u w:val="none"/>
        </w:rPr>
        <w:t>Erasures or</w:t>
      </w:r>
      <w:r>
        <w:rPr>
          <w:spacing w:val="-1"/>
          <w:u w:val="none"/>
        </w:rPr>
        <w:t xml:space="preserve"> </w:t>
      </w:r>
      <w:r>
        <w:rPr>
          <w:u w:val="none"/>
        </w:rPr>
        <w:t>Alterations</w:t>
      </w:r>
    </w:p>
    <w:p w:rsidR="00D607F1" w:rsidRDefault="00D607F1" w:rsidP="00D607F1">
      <w:pPr>
        <w:pStyle w:val="BodyText"/>
        <w:ind w:left="704"/>
        <w:rPr>
          <w:rFonts w:ascii="Times New Roman"/>
        </w:rPr>
      </w:pPr>
      <w:r>
        <w:rPr>
          <w:rFonts w:ascii="Times New Roman"/>
        </w:rPr>
        <w:t>Details</w:t>
      </w:r>
      <w:r>
        <w:rPr>
          <w:rFonts w:ascii="Times New Roman"/>
          <w:spacing w:val="5"/>
        </w:rPr>
        <w:t xml:space="preserve"> </w:t>
      </w:r>
      <w:r>
        <w:rPr>
          <w:rFonts w:ascii="Times New Roman"/>
        </w:rPr>
        <w:t>must</w:t>
      </w:r>
      <w:r>
        <w:rPr>
          <w:rFonts w:ascii="Times New Roman"/>
          <w:spacing w:val="8"/>
        </w:rPr>
        <w:t xml:space="preserve"> </w:t>
      </w:r>
      <w:r>
        <w:rPr>
          <w:rFonts w:ascii="Times New Roman"/>
        </w:rPr>
        <w:t>be</w:t>
      </w:r>
      <w:r>
        <w:rPr>
          <w:rFonts w:ascii="Times New Roman"/>
          <w:spacing w:val="7"/>
        </w:rPr>
        <w:t xml:space="preserve"> </w:t>
      </w:r>
      <w:r>
        <w:rPr>
          <w:rFonts w:ascii="Times New Roman"/>
        </w:rPr>
        <w:t>completely</w:t>
      </w:r>
      <w:r>
        <w:rPr>
          <w:rFonts w:ascii="Times New Roman"/>
          <w:spacing w:val="6"/>
        </w:rPr>
        <w:t xml:space="preserve"> </w:t>
      </w:r>
      <w:r>
        <w:rPr>
          <w:rFonts w:ascii="Times New Roman"/>
        </w:rPr>
        <w:t>filled</w:t>
      </w:r>
      <w:r>
        <w:rPr>
          <w:rFonts w:ascii="Times New Roman"/>
          <w:spacing w:val="7"/>
        </w:rPr>
        <w:t xml:space="preserve"> </w:t>
      </w:r>
      <w:r>
        <w:rPr>
          <w:rFonts w:ascii="Times New Roman"/>
        </w:rPr>
        <w:t>up.</w:t>
      </w:r>
      <w:r>
        <w:rPr>
          <w:rFonts w:ascii="Times New Roman"/>
          <w:spacing w:val="7"/>
        </w:rPr>
        <w:t xml:space="preserve"> </w:t>
      </w:r>
      <w:r>
        <w:rPr>
          <w:rFonts w:ascii="Times New Roman"/>
        </w:rPr>
        <w:t>Corrections</w:t>
      </w:r>
      <w:r>
        <w:rPr>
          <w:rFonts w:ascii="Times New Roman"/>
          <w:spacing w:val="8"/>
        </w:rPr>
        <w:t xml:space="preserve"> </w:t>
      </w:r>
      <w:r>
        <w:rPr>
          <w:rFonts w:ascii="Times New Roman"/>
        </w:rPr>
        <w:t>or</w:t>
      </w:r>
      <w:r>
        <w:rPr>
          <w:rFonts w:ascii="Times New Roman"/>
          <w:spacing w:val="9"/>
        </w:rPr>
        <w:t xml:space="preserve"> </w:t>
      </w:r>
      <w:r>
        <w:rPr>
          <w:rFonts w:ascii="Times New Roman"/>
        </w:rPr>
        <w:t>alterations,</w:t>
      </w:r>
      <w:r>
        <w:rPr>
          <w:rFonts w:ascii="Times New Roman"/>
          <w:spacing w:val="5"/>
        </w:rPr>
        <w:t xml:space="preserve"> </w:t>
      </w:r>
      <w:r>
        <w:rPr>
          <w:rFonts w:ascii="Times New Roman"/>
        </w:rPr>
        <w:t>if</w:t>
      </w:r>
      <w:r>
        <w:rPr>
          <w:rFonts w:ascii="Times New Roman"/>
          <w:spacing w:val="8"/>
        </w:rPr>
        <w:t xml:space="preserve"> </w:t>
      </w:r>
      <w:r>
        <w:rPr>
          <w:rFonts w:ascii="Times New Roman"/>
        </w:rPr>
        <w:t>any</w:t>
      </w:r>
      <w:r>
        <w:rPr>
          <w:rFonts w:ascii="Times New Roman"/>
          <w:spacing w:val="6"/>
        </w:rPr>
        <w:t xml:space="preserve"> </w:t>
      </w:r>
      <w:r>
        <w:rPr>
          <w:rFonts w:ascii="Times New Roman"/>
        </w:rPr>
        <w:t>should</w:t>
      </w:r>
      <w:r>
        <w:rPr>
          <w:rFonts w:ascii="Times New Roman"/>
          <w:spacing w:val="7"/>
        </w:rPr>
        <w:t xml:space="preserve"> </w:t>
      </w:r>
      <w:r>
        <w:rPr>
          <w:rFonts w:ascii="Times New Roman"/>
        </w:rPr>
        <w:t>be</w:t>
      </w:r>
      <w:r>
        <w:rPr>
          <w:rFonts w:ascii="Times New Roman"/>
          <w:spacing w:val="5"/>
        </w:rPr>
        <w:t xml:space="preserve"> </w:t>
      </w:r>
      <w:r>
        <w:rPr>
          <w:rFonts w:ascii="Times New Roman"/>
        </w:rPr>
        <w:t>authenticated.</w:t>
      </w:r>
      <w:r>
        <w:rPr>
          <w:rFonts w:ascii="Times New Roman"/>
          <w:spacing w:val="6"/>
        </w:rPr>
        <w:t xml:space="preserve"> </w:t>
      </w:r>
      <w:r>
        <w:rPr>
          <w:rFonts w:ascii="Times New Roman"/>
        </w:rPr>
        <w:t>No</w:t>
      </w:r>
      <w:r>
        <w:rPr>
          <w:rFonts w:ascii="Times New Roman"/>
          <w:spacing w:val="7"/>
        </w:rPr>
        <w:t xml:space="preserve"> </w:t>
      </w:r>
      <w:r>
        <w:rPr>
          <w:rFonts w:ascii="Times New Roman"/>
        </w:rPr>
        <w:t>request</w:t>
      </w:r>
      <w:r>
        <w:rPr>
          <w:rFonts w:ascii="Times New Roman"/>
          <w:spacing w:val="6"/>
        </w:rPr>
        <w:t xml:space="preserve"> </w:t>
      </w:r>
      <w:r>
        <w:rPr>
          <w:rFonts w:ascii="Times New Roman"/>
        </w:rPr>
        <w:t>for</w:t>
      </w:r>
      <w:r>
        <w:rPr>
          <w:rFonts w:ascii="Times New Roman"/>
          <w:spacing w:val="-52"/>
        </w:rPr>
        <w:t xml:space="preserve"> </w:t>
      </w:r>
      <w:r>
        <w:rPr>
          <w:rFonts w:ascii="Times New Roman"/>
        </w:rPr>
        <w:t>alterations/erasures</w:t>
      </w:r>
      <w:r>
        <w:rPr>
          <w:rFonts w:ascii="Times New Roman"/>
          <w:spacing w:val="-1"/>
        </w:rPr>
        <w:t xml:space="preserve"> </w:t>
      </w:r>
      <w:r>
        <w:rPr>
          <w:rFonts w:ascii="Times New Roman"/>
        </w:rPr>
        <w:t>will</w:t>
      </w:r>
      <w:r>
        <w:rPr>
          <w:rFonts w:ascii="Times New Roman"/>
          <w:spacing w:val="1"/>
        </w:rPr>
        <w:t xml:space="preserve"> </w:t>
      </w:r>
      <w:r>
        <w:rPr>
          <w:rFonts w:ascii="Times New Roman"/>
        </w:rPr>
        <w:t>be</w:t>
      </w:r>
      <w:r>
        <w:rPr>
          <w:rFonts w:ascii="Times New Roman"/>
          <w:spacing w:val="-3"/>
        </w:rPr>
        <w:t xml:space="preserve"> </w:t>
      </w:r>
      <w:r>
        <w:rPr>
          <w:rFonts w:ascii="Times New Roman"/>
        </w:rPr>
        <w:t>entertained after submission</w:t>
      </w:r>
      <w:r>
        <w:rPr>
          <w:rFonts w:ascii="Times New Roman"/>
          <w:spacing w:val="-1"/>
        </w:rPr>
        <w:t xml:space="preserve"> </w:t>
      </w:r>
      <w:r>
        <w:rPr>
          <w:rFonts w:ascii="Times New Roman"/>
        </w:rPr>
        <w:t>of Bids</w:t>
      </w:r>
      <w:r>
        <w:rPr>
          <w:rFonts w:ascii="Times New Roman"/>
          <w:spacing w:val="-1"/>
        </w:rPr>
        <w:t xml:space="preserve"> </w:t>
      </w:r>
      <w:r>
        <w:rPr>
          <w:rFonts w:ascii="Times New Roman"/>
        </w:rPr>
        <w:t>under</w:t>
      </w:r>
      <w:r>
        <w:rPr>
          <w:rFonts w:ascii="Times New Roman"/>
          <w:spacing w:val="-2"/>
        </w:rPr>
        <w:t xml:space="preserve"> </w:t>
      </w:r>
      <w:r>
        <w:rPr>
          <w:rFonts w:ascii="Times New Roman"/>
        </w:rPr>
        <w:t>any</w:t>
      </w:r>
      <w:r>
        <w:rPr>
          <w:rFonts w:ascii="Times New Roman"/>
          <w:spacing w:val="-2"/>
        </w:rPr>
        <w:t xml:space="preserve"> </w:t>
      </w:r>
      <w:r>
        <w:rPr>
          <w:rFonts w:ascii="Times New Roman"/>
        </w:rPr>
        <w:t>circumstances.</w:t>
      </w:r>
    </w:p>
    <w:p w:rsidR="00D607F1" w:rsidRDefault="00D607F1" w:rsidP="00D607F1">
      <w:pPr>
        <w:ind w:left="344"/>
        <w:rPr>
          <w:rFonts w:ascii="Times New Roman"/>
          <w:b/>
          <w:sz w:val="24"/>
        </w:rPr>
      </w:pPr>
      <w:r>
        <w:rPr>
          <w:rFonts w:ascii="Times New Roman"/>
          <w:b/>
          <w:sz w:val="24"/>
        </w:rPr>
        <w:t>Any</w:t>
      </w:r>
      <w:r>
        <w:rPr>
          <w:rFonts w:ascii="Times New Roman"/>
          <w:b/>
          <w:spacing w:val="-1"/>
          <w:sz w:val="24"/>
        </w:rPr>
        <w:t xml:space="preserve"> </w:t>
      </w:r>
      <w:r>
        <w:rPr>
          <w:rFonts w:ascii="Times New Roman"/>
          <w:b/>
          <w:sz w:val="24"/>
        </w:rPr>
        <w:t>dispute</w:t>
      </w:r>
      <w:r>
        <w:rPr>
          <w:rFonts w:ascii="Times New Roman"/>
          <w:b/>
          <w:spacing w:val="-3"/>
          <w:sz w:val="24"/>
        </w:rPr>
        <w:t xml:space="preserve"> </w:t>
      </w:r>
      <w:r>
        <w:rPr>
          <w:rFonts w:ascii="Times New Roman"/>
          <w:b/>
          <w:sz w:val="24"/>
        </w:rPr>
        <w:t>will</w:t>
      </w:r>
      <w:r>
        <w:rPr>
          <w:rFonts w:ascii="Times New Roman"/>
          <w:b/>
          <w:spacing w:val="-2"/>
          <w:sz w:val="24"/>
        </w:rPr>
        <w:t xml:space="preserve"> </w:t>
      </w:r>
      <w:r>
        <w:rPr>
          <w:rFonts w:ascii="Times New Roman"/>
          <w:b/>
          <w:sz w:val="24"/>
        </w:rPr>
        <w:t>be</w:t>
      </w:r>
      <w:r>
        <w:rPr>
          <w:rFonts w:ascii="Times New Roman"/>
          <w:b/>
          <w:spacing w:val="-2"/>
          <w:sz w:val="24"/>
        </w:rPr>
        <w:t xml:space="preserve"> </w:t>
      </w:r>
      <w:r>
        <w:rPr>
          <w:rFonts w:ascii="Times New Roman"/>
          <w:b/>
          <w:sz w:val="24"/>
        </w:rPr>
        <w:t>subject to the</w:t>
      </w:r>
      <w:r>
        <w:rPr>
          <w:rFonts w:ascii="Times New Roman"/>
          <w:b/>
          <w:spacing w:val="-2"/>
          <w:sz w:val="24"/>
        </w:rPr>
        <w:t xml:space="preserve"> </w:t>
      </w:r>
      <w:r>
        <w:rPr>
          <w:rFonts w:ascii="Times New Roman"/>
          <w:b/>
          <w:sz w:val="24"/>
        </w:rPr>
        <w:t>exclusive</w:t>
      </w:r>
      <w:r>
        <w:rPr>
          <w:rFonts w:ascii="Times New Roman"/>
          <w:b/>
          <w:spacing w:val="-1"/>
          <w:sz w:val="24"/>
        </w:rPr>
        <w:t xml:space="preserve"> </w:t>
      </w:r>
      <w:r>
        <w:rPr>
          <w:rFonts w:ascii="Times New Roman"/>
          <w:b/>
          <w:sz w:val="24"/>
        </w:rPr>
        <w:t>jurisdiction</w:t>
      </w:r>
      <w:r>
        <w:rPr>
          <w:rFonts w:ascii="Times New Roman"/>
          <w:b/>
          <w:spacing w:val="1"/>
          <w:sz w:val="24"/>
        </w:rPr>
        <w:t xml:space="preserve"> </w:t>
      </w:r>
      <w:r>
        <w:rPr>
          <w:rFonts w:ascii="Times New Roman"/>
          <w:b/>
          <w:sz w:val="24"/>
        </w:rPr>
        <w:t>of the</w:t>
      </w:r>
      <w:r>
        <w:rPr>
          <w:rFonts w:ascii="Times New Roman"/>
          <w:b/>
          <w:spacing w:val="-2"/>
          <w:sz w:val="24"/>
        </w:rPr>
        <w:t xml:space="preserve"> </w:t>
      </w:r>
      <w:r>
        <w:rPr>
          <w:rFonts w:ascii="Times New Roman"/>
          <w:b/>
          <w:sz w:val="24"/>
        </w:rPr>
        <w:t>courts at Chandigarh</w:t>
      </w:r>
      <w:r>
        <w:rPr>
          <w:rFonts w:ascii="Times New Roman"/>
          <w:b/>
          <w:spacing w:val="-1"/>
          <w:sz w:val="24"/>
        </w:rPr>
        <w:t xml:space="preserve"> </w:t>
      </w:r>
      <w:r>
        <w:rPr>
          <w:rFonts w:ascii="Times New Roman"/>
          <w:b/>
          <w:sz w:val="24"/>
        </w:rPr>
        <w:t>only.</w:t>
      </w:r>
    </w:p>
    <w:p w:rsidR="00D607F1" w:rsidRDefault="00D607F1">
      <w:pPr>
        <w:rPr>
          <w:rFonts w:ascii="Times New Roman"/>
        </w:rPr>
        <w:sectPr w:rsidR="00D607F1">
          <w:headerReference w:type="default" r:id="rId11"/>
          <w:pgSz w:w="11910" w:h="16840"/>
          <w:pgMar w:top="1700" w:right="520" w:bottom="280" w:left="520" w:header="362" w:footer="0" w:gutter="0"/>
          <w:cols w:space="720"/>
        </w:sectPr>
      </w:pPr>
    </w:p>
    <w:p w:rsidR="0063111C" w:rsidRDefault="0063111C">
      <w:pPr>
        <w:pStyle w:val="BodyText"/>
        <w:spacing w:before="6"/>
        <w:rPr>
          <w:rFonts w:ascii="Times New Roman"/>
          <w:b/>
          <w:sz w:val="16"/>
        </w:rPr>
      </w:pPr>
    </w:p>
    <w:p w:rsidR="0063111C" w:rsidRDefault="0063111C">
      <w:pPr>
        <w:pStyle w:val="BodyText"/>
        <w:rPr>
          <w:rFonts w:ascii="Times New Roman"/>
          <w:b/>
        </w:rPr>
      </w:pPr>
    </w:p>
    <w:p w:rsidR="0063111C" w:rsidRDefault="000C34AF">
      <w:pPr>
        <w:pStyle w:val="Heading4"/>
        <w:numPr>
          <w:ilvl w:val="0"/>
          <w:numId w:val="6"/>
        </w:numPr>
        <w:tabs>
          <w:tab w:val="left" w:pos="544"/>
        </w:tabs>
        <w:ind w:left="543" w:hanging="369"/>
        <w:jc w:val="left"/>
        <w:rPr>
          <w:u w:val="none"/>
        </w:rPr>
      </w:pPr>
      <w:r>
        <w:rPr>
          <w:u w:val="thick"/>
        </w:rPr>
        <w:t>SCOPE</w:t>
      </w:r>
      <w:r>
        <w:rPr>
          <w:spacing w:val="-6"/>
          <w:u w:val="thick"/>
        </w:rPr>
        <w:t xml:space="preserve"> </w:t>
      </w:r>
      <w:r>
        <w:rPr>
          <w:u w:val="thick"/>
        </w:rPr>
        <w:t>OF WORK</w:t>
      </w:r>
    </w:p>
    <w:p w:rsidR="0063111C" w:rsidRDefault="000C34AF">
      <w:pPr>
        <w:pStyle w:val="BodyText"/>
        <w:spacing w:before="114" w:after="8"/>
        <w:ind w:left="344" w:right="337"/>
        <w:jc w:val="both"/>
        <w:rPr>
          <w:rFonts w:ascii="Times New Roman"/>
        </w:rPr>
      </w:pPr>
      <w:r>
        <w:rPr>
          <w:rFonts w:ascii="Times New Roman"/>
        </w:rPr>
        <w:t>Scope of work includes providing Armed Guards (with weapon) at branches for 8 hourly duty mostly during day.</w:t>
      </w:r>
      <w:r>
        <w:rPr>
          <w:rFonts w:ascii="Times New Roman"/>
          <w:spacing w:val="1"/>
        </w:rPr>
        <w:t xml:space="preserve"> </w:t>
      </w:r>
      <w:r>
        <w:rPr>
          <w:rFonts w:ascii="Times New Roman"/>
        </w:rPr>
        <w:t>The number</w:t>
      </w:r>
      <w:r>
        <w:rPr>
          <w:rFonts w:ascii="Times New Roman"/>
          <w:spacing w:val="1"/>
        </w:rPr>
        <w:t xml:space="preserve"> </w:t>
      </w:r>
      <w:r>
        <w:rPr>
          <w:rFonts w:ascii="Times New Roman"/>
        </w:rPr>
        <w:t>of</w:t>
      </w:r>
      <w:r>
        <w:rPr>
          <w:rFonts w:ascii="Times New Roman"/>
          <w:spacing w:val="1"/>
        </w:rPr>
        <w:t xml:space="preserve"> </w:t>
      </w:r>
      <w:r>
        <w:rPr>
          <w:rFonts w:ascii="Times New Roman"/>
        </w:rPr>
        <w:t>watchmen</w:t>
      </w:r>
      <w:r>
        <w:rPr>
          <w:rFonts w:ascii="Times New Roman"/>
          <w:spacing w:val="1"/>
        </w:rPr>
        <w:t xml:space="preserve"> </w:t>
      </w:r>
      <w:r>
        <w:rPr>
          <w:rFonts w:ascii="Times New Roman"/>
        </w:rPr>
        <w:t>and armed</w:t>
      </w:r>
      <w:r>
        <w:rPr>
          <w:rFonts w:ascii="Times New Roman"/>
          <w:spacing w:val="1"/>
        </w:rPr>
        <w:t xml:space="preserve"> </w:t>
      </w:r>
      <w:r>
        <w:rPr>
          <w:rFonts w:ascii="Times New Roman"/>
        </w:rPr>
        <w:t>guards required</w:t>
      </w:r>
      <w:r>
        <w:rPr>
          <w:rFonts w:ascii="Times New Roman"/>
          <w:spacing w:val="1"/>
        </w:rPr>
        <w:t xml:space="preserve"> </w:t>
      </w:r>
      <w:r>
        <w:rPr>
          <w:rFonts w:ascii="Times New Roman"/>
        </w:rPr>
        <w:t>will be approximately as follows</w:t>
      </w:r>
      <w:r>
        <w:rPr>
          <w:rFonts w:ascii="Times New Roman"/>
          <w:spacing w:val="1"/>
        </w:rPr>
        <w:t xml:space="preserve"> </w:t>
      </w:r>
      <w:r>
        <w:rPr>
          <w:rFonts w:ascii="Times New Roman"/>
        </w:rPr>
        <w:t>and this could</w:t>
      </w:r>
      <w:r>
        <w:rPr>
          <w:rFonts w:ascii="Times New Roman"/>
          <w:spacing w:val="1"/>
        </w:rPr>
        <w:t xml:space="preserve"> </w:t>
      </w:r>
      <w:r>
        <w:rPr>
          <w:rFonts w:ascii="Times New Roman"/>
        </w:rPr>
        <w:t>vary</w:t>
      </w:r>
      <w:r>
        <w:rPr>
          <w:rFonts w:ascii="Times New Roman"/>
          <w:spacing w:val="1"/>
        </w:rPr>
        <w:t xml:space="preserve"> </w:t>
      </w:r>
      <w:r>
        <w:rPr>
          <w:rFonts w:ascii="Times New Roman"/>
        </w:rPr>
        <w:t>depending</w:t>
      </w:r>
      <w:r>
        <w:rPr>
          <w:rFonts w:ascii="Times New Roman"/>
          <w:spacing w:val="-4"/>
        </w:rPr>
        <w:t xml:space="preserve"> </w:t>
      </w:r>
      <w:r>
        <w:rPr>
          <w:rFonts w:ascii="Times New Roman"/>
        </w:rPr>
        <w:t>upon requirement</w:t>
      </w:r>
      <w:r>
        <w:rPr>
          <w:rFonts w:ascii="Times New Roman"/>
          <w:spacing w:val="1"/>
        </w:rPr>
        <w:t xml:space="preserve"> </w:t>
      </w:r>
      <w:r>
        <w:rPr>
          <w:rFonts w:ascii="Times New Roman"/>
        </w:rPr>
        <w:t>of</w:t>
      </w:r>
      <w:r>
        <w:rPr>
          <w:rFonts w:ascii="Times New Roman"/>
          <w:spacing w:val="-2"/>
        </w:rPr>
        <w:t xml:space="preserve"> </w:t>
      </w:r>
      <w:r>
        <w:rPr>
          <w:rFonts w:ascii="Times New Roman"/>
        </w:rPr>
        <w:t>the</w:t>
      </w:r>
      <w:r>
        <w:rPr>
          <w:rFonts w:ascii="Times New Roman"/>
          <w:spacing w:val="-2"/>
        </w:rPr>
        <w:t xml:space="preserve"> </w:t>
      </w:r>
      <w:r>
        <w:rPr>
          <w:rFonts w:ascii="Times New Roman"/>
        </w:rPr>
        <w:t>bank /</w:t>
      </w:r>
      <w:r>
        <w:rPr>
          <w:rFonts w:ascii="Times New Roman"/>
          <w:spacing w:val="1"/>
        </w:rPr>
        <w:t xml:space="preserve"> </w:t>
      </w:r>
      <w:r>
        <w:rPr>
          <w:rFonts w:ascii="Times New Roman"/>
        </w:rPr>
        <w:t>or</w:t>
      </w:r>
      <w:r>
        <w:rPr>
          <w:rFonts w:ascii="Times New Roman"/>
          <w:spacing w:val="1"/>
        </w:rPr>
        <w:t xml:space="preserve"> </w:t>
      </w:r>
      <w:r>
        <w:rPr>
          <w:rFonts w:ascii="Times New Roman"/>
        </w:rPr>
        <w:t xml:space="preserve">future </w:t>
      </w:r>
      <w:r w:rsidR="00D607F1">
        <w:rPr>
          <w:rFonts w:ascii="Times New Roman"/>
        </w:rPr>
        <w:t>need</w:t>
      </w:r>
      <w:r w:rsidR="00D607F1">
        <w:rPr>
          <w:rFonts w:ascii="Times New Roman"/>
          <w:spacing w:val="1"/>
        </w:rPr>
        <w:t>:</w:t>
      </w: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8"/>
        <w:gridCol w:w="1277"/>
        <w:gridCol w:w="4230"/>
        <w:gridCol w:w="4530"/>
      </w:tblGrid>
      <w:tr w:rsidR="0063111C">
        <w:trPr>
          <w:trHeight w:val="758"/>
        </w:trPr>
        <w:tc>
          <w:tcPr>
            <w:tcW w:w="468" w:type="dxa"/>
          </w:tcPr>
          <w:p w:rsidR="0063111C" w:rsidRDefault="000C34AF">
            <w:pPr>
              <w:pStyle w:val="TableParagraph"/>
              <w:ind w:left="107" w:right="80"/>
            </w:pPr>
            <w:r>
              <w:t>Sr.</w:t>
            </w:r>
            <w:r>
              <w:rPr>
                <w:spacing w:val="-52"/>
              </w:rPr>
              <w:t xml:space="preserve"> </w:t>
            </w:r>
            <w:r>
              <w:t>N</w:t>
            </w:r>
          </w:p>
          <w:p w:rsidR="0063111C" w:rsidRDefault="000C34AF">
            <w:pPr>
              <w:pStyle w:val="TableParagraph"/>
              <w:spacing w:line="238" w:lineRule="exact"/>
              <w:ind w:left="107"/>
            </w:pPr>
            <w:r>
              <w:t>o.</w:t>
            </w:r>
          </w:p>
        </w:tc>
        <w:tc>
          <w:tcPr>
            <w:tcW w:w="1277" w:type="dxa"/>
          </w:tcPr>
          <w:p w:rsidR="0063111C" w:rsidRDefault="000C34AF">
            <w:pPr>
              <w:pStyle w:val="TableParagraph"/>
              <w:ind w:left="108" w:right="344"/>
            </w:pPr>
            <w:r>
              <w:t>Regional</w:t>
            </w:r>
            <w:r>
              <w:rPr>
                <w:spacing w:val="-52"/>
              </w:rPr>
              <w:t xml:space="preserve"> </w:t>
            </w:r>
            <w:r>
              <w:t>Office</w:t>
            </w:r>
          </w:p>
        </w:tc>
        <w:tc>
          <w:tcPr>
            <w:tcW w:w="4230" w:type="dxa"/>
          </w:tcPr>
          <w:p w:rsidR="0063111C" w:rsidRDefault="000C34AF" w:rsidP="00D607F1">
            <w:pPr>
              <w:pStyle w:val="TableParagraph"/>
              <w:ind w:left="105" w:right="95"/>
            </w:pPr>
            <w:r>
              <w:t>Armed</w:t>
            </w:r>
            <w:r>
              <w:rPr>
                <w:spacing w:val="47"/>
              </w:rPr>
              <w:t xml:space="preserve"> </w:t>
            </w:r>
            <w:r>
              <w:t>Guards</w:t>
            </w:r>
            <w:r>
              <w:rPr>
                <w:spacing w:val="45"/>
              </w:rPr>
              <w:t xml:space="preserve"> </w:t>
            </w:r>
            <w:r>
              <w:t>(With</w:t>
            </w:r>
            <w:r>
              <w:rPr>
                <w:spacing w:val="44"/>
              </w:rPr>
              <w:t xml:space="preserve"> </w:t>
            </w:r>
            <w:r>
              <w:t>weapon)</w:t>
            </w:r>
            <w:r>
              <w:rPr>
                <w:spacing w:val="50"/>
              </w:rPr>
              <w:t xml:space="preserve"> </w:t>
            </w:r>
            <w:r>
              <w:t>only</w:t>
            </w:r>
            <w:r>
              <w:rPr>
                <w:spacing w:val="45"/>
              </w:rPr>
              <w:t xml:space="preserve"> </w:t>
            </w:r>
            <w:r>
              <w:t>Ex-</w:t>
            </w:r>
            <w:r>
              <w:rPr>
                <w:spacing w:val="-52"/>
              </w:rPr>
              <w:t xml:space="preserve"> </w:t>
            </w:r>
            <w:r>
              <w:t>serviceman/</w:t>
            </w:r>
            <w:r>
              <w:rPr>
                <w:spacing w:val="31"/>
              </w:rPr>
              <w:t xml:space="preserve"> </w:t>
            </w:r>
            <w:r>
              <w:t>ex-Para</w:t>
            </w:r>
            <w:r>
              <w:rPr>
                <w:spacing w:val="30"/>
              </w:rPr>
              <w:t xml:space="preserve"> </w:t>
            </w:r>
            <w:r>
              <w:t>military</w:t>
            </w:r>
            <w:r w:rsidR="00D607F1">
              <w:t>/CAPF</w:t>
            </w:r>
            <w:r>
              <w:rPr>
                <w:spacing w:val="28"/>
              </w:rPr>
              <w:t xml:space="preserve"> </w:t>
            </w:r>
            <w:r>
              <w:t>during</w:t>
            </w:r>
            <w:r>
              <w:rPr>
                <w:spacing w:val="27"/>
              </w:rPr>
              <w:t xml:space="preserve"> </w:t>
            </w:r>
            <w:r>
              <w:t>day</w:t>
            </w:r>
            <w:r>
              <w:rPr>
                <w:spacing w:val="29"/>
              </w:rPr>
              <w:t xml:space="preserve"> </w:t>
            </w:r>
            <w:r>
              <w:t>for</w:t>
            </w:r>
            <w:r w:rsidR="00D607F1">
              <w:t xml:space="preserve"> 08</w:t>
            </w:r>
            <w:r w:rsidR="00D607F1">
              <w:rPr>
                <w:spacing w:val="-1"/>
              </w:rPr>
              <w:t xml:space="preserve"> </w:t>
            </w:r>
            <w:r w:rsidR="00D607F1">
              <w:t>hourly</w:t>
            </w:r>
            <w:r w:rsidR="00D607F1">
              <w:rPr>
                <w:spacing w:val="-3"/>
              </w:rPr>
              <w:t xml:space="preserve"> </w:t>
            </w:r>
            <w:r w:rsidR="00D607F1">
              <w:t>duties in Branches.</w:t>
            </w:r>
          </w:p>
        </w:tc>
        <w:tc>
          <w:tcPr>
            <w:tcW w:w="4530" w:type="dxa"/>
          </w:tcPr>
          <w:p w:rsidR="0063111C" w:rsidRDefault="000C34AF">
            <w:pPr>
              <w:pStyle w:val="TableParagraph"/>
              <w:ind w:left="107" w:right="95"/>
            </w:pPr>
            <w:r>
              <w:t>Watchman</w:t>
            </w:r>
            <w:r>
              <w:rPr>
                <w:spacing w:val="29"/>
              </w:rPr>
              <w:t xml:space="preserve"> </w:t>
            </w:r>
            <w:r>
              <w:t>for</w:t>
            </w:r>
            <w:r>
              <w:rPr>
                <w:spacing w:val="28"/>
              </w:rPr>
              <w:t xml:space="preserve"> </w:t>
            </w:r>
            <w:r>
              <w:t>ATMs</w:t>
            </w:r>
            <w:r>
              <w:rPr>
                <w:spacing w:val="3"/>
              </w:rPr>
              <w:t xml:space="preserve"> </w:t>
            </w:r>
            <w:r>
              <w:t>during</w:t>
            </w:r>
            <w:r>
              <w:rPr>
                <w:spacing w:val="27"/>
              </w:rPr>
              <w:t xml:space="preserve"> </w:t>
            </w:r>
            <w:r>
              <w:t>night</w:t>
            </w:r>
            <w:r>
              <w:rPr>
                <w:spacing w:val="3"/>
              </w:rPr>
              <w:t xml:space="preserve"> </w:t>
            </w:r>
            <w:r>
              <w:t>preferably</w:t>
            </w:r>
            <w:r>
              <w:rPr>
                <w:spacing w:val="-52"/>
              </w:rPr>
              <w:t xml:space="preserve"> </w:t>
            </w:r>
            <w:r>
              <w:t>ex-serviceman</w:t>
            </w:r>
            <w:r>
              <w:rPr>
                <w:spacing w:val="10"/>
              </w:rPr>
              <w:t xml:space="preserve"> </w:t>
            </w:r>
            <w:r>
              <w:t>/ex-</w:t>
            </w:r>
            <w:r>
              <w:rPr>
                <w:spacing w:val="15"/>
              </w:rPr>
              <w:t xml:space="preserve"> </w:t>
            </w:r>
            <w:r>
              <w:t>Para</w:t>
            </w:r>
            <w:r>
              <w:rPr>
                <w:spacing w:val="11"/>
              </w:rPr>
              <w:t xml:space="preserve"> </w:t>
            </w:r>
            <w:r>
              <w:t>Military</w:t>
            </w:r>
            <w:r>
              <w:rPr>
                <w:spacing w:val="7"/>
              </w:rPr>
              <w:t xml:space="preserve"> </w:t>
            </w:r>
            <w:r>
              <w:t>/</w:t>
            </w:r>
            <w:r w:rsidR="00B974B1">
              <w:t>CAPF/</w:t>
            </w:r>
            <w:r>
              <w:rPr>
                <w:spacing w:val="10"/>
              </w:rPr>
              <w:t xml:space="preserve"> </w:t>
            </w:r>
            <w:r>
              <w:t>ex</w:t>
            </w:r>
            <w:r>
              <w:rPr>
                <w:spacing w:val="10"/>
              </w:rPr>
              <w:t xml:space="preserve"> </w:t>
            </w:r>
            <w:r>
              <w:t>–</w:t>
            </w:r>
            <w:r>
              <w:rPr>
                <w:spacing w:val="9"/>
              </w:rPr>
              <w:t xml:space="preserve"> </w:t>
            </w:r>
            <w:r>
              <w:t>Police</w:t>
            </w:r>
            <w:r>
              <w:rPr>
                <w:spacing w:val="8"/>
              </w:rPr>
              <w:t xml:space="preserve"> </w:t>
            </w:r>
            <w:r>
              <w:t>/</w:t>
            </w:r>
          </w:p>
          <w:p w:rsidR="0063111C" w:rsidRDefault="000C34AF">
            <w:pPr>
              <w:pStyle w:val="TableParagraph"/>
              <w:spacing w:line="238" w:lineRule="exact"/>
              <w:ind w:left="107"/>
            </w:pPr>
            <w:r>
              <w:t>ex-home</w:t>
            </w:r>
            <w:r>
              <w:rPr>
                <w:spacing w:val="-3"/>
              </w:rPr>
              <w:t xml:space="preserve"> </w:t>
            </w:r>
            <w:r>
              <w:t>guards/</w:t>
            </w:r>
            <w:r>
              <w:rPr>
                <w:spacing w:val="-1"/>
              </w:rPr>
              <w:t xml:space="preserve"> </w:t>
            </w:r>
            <w:r>
              <w:t>civilians</w:t>
            </w:r>
            <w:r>
              <w:rPr>
                <w:spacing w:val="-3"/>
              </w:rPr>
              <w:t xml:space="preserve"> </w:t>
            </w:r>
            <w:r>
              <w:t>last</w:t>
            </w:r>
            <w:r>
              <w:rPr>
                <w:spacing w:val="-2"/>
              </w:rPr>
              <w:t xml:space="preserve"> </w:t>
            </w:r>
            <w:r>
              <w:t>priority</w:t>
            </w:r>
          </w:p>
        </w:tc>
      </w:tr>
      <w:tr w:rsidR="0063111C">
        <w:trPr>
          <w:trHeight w:val="254"/>
        </w:trPr>
        <w:tc>
          <w:tcPr>
            <w:tcW w:w="468" w:type="dxa"/>
          </w:tcPr>
          <w:p w:rsidR="0063111C" w:rsidRDefault="000C34AF">
            <w:pPr>
              <w:pStyle w:val="TableParagraph"/>
              <w:spacing w:line="234" w:lineRule="exact"/>
              <w:ind w:left="107"/>
            </w:pPr>
            <w:r>
              <w:t>1.</w:t>
            </w:r>
          </w:p>
        </w:tc>
        <w:tc>
          <w:tcPr>
            <w:tcW w:w="1277" w:type="dxa"/>
          </w:tcPr>
          <w:p w:rsidR="0063111C" w:rsidRDefault="000C34AF">
            <w:pPr>
              <w:pStyle w:val="TableParagraph"/>
              <w:spacing w:line="234" w:lineRule="exact"/>
              <w:ind w:left="108"/>
            </w:pPr>
            <w:r>
              <w:t>Chandigarh</w:t>
            </w:r>
          </w:p>
        </w:tc>
        <w:tc>
          <w:tcPr>
            <w:tcW w:w="4230" w:type="dxa"/>
          </w:tcPr>
          <w:p w:rsidR="0063111C" w:rsidRDefault="00B974B1">
            <w:pPr>
              <w:pStyle w:val="TableParagraph"/>
              <w:spacing w:line="234" w:lineRule="exact"/>
              <w:ind w:left="105"/>
            </w:pPr>
            <w:r>
              <w:t>184</w:t>
            </w:r>
          </w:p>
        </w:tc>
        <w:tc>
          <w:tcPr>
            <w:tcW w:w="4530" w:type="dxa"/>
          </w:tcPr>
          <w:p w:rsidR="0063111C" w:rsidRDefault="00B974B1" w:rsidP="00B974B1">
            <w:pPr>
              <w:pStyle w:val="TableParagraph"/>
              <w:spacing w:line="234" w:lineRule="exact"/>
            </w:pPr>
            <w:r>
              <w:t>02</w:t>
            </w:r>
          </w:p>
        </w:tc>
      </w:tr>
    </w:tbl>
    <w:p w:rsidR="00D607F1" w:rsidRDefault="00D607F1">
      <w:pPr>
        <w:pStyle w:val="BodyText"/>
        <w:ind w:left="344" w:right="346"/>
        <w:jc w:val="both"/>
        <w:rPr>
          <w:rFonts w:ascii="Times New Roman"/>
        </w:rPr>
      </w:pPr>
    </w:p>
    <w:p w:rsidR="0063111C" w:rsidRDefault="000C34AF">
      <w:pPr>
        <w:pStyle w:val="BodyText"/>
        <w:ind w:left="344" w:right="346"/>
        <w:jc w:val="both"/>
        <w:rPr>
          <w:rFonts w:ascii="Times New Roman"/>
        </w:rPr>
      </w:pPr>
      <w:r>
        <w:rPr>
          <w:rFonts w:ascii="Times New Roman"/>
        </w:rPr>
        <w:t>It should be noted that one or more Private Security Agencies may be short listed depending upon their viability /</w:t>
      </w:r>
      <w:r>
        <w:rPr>
          <w:rFonts w:ascii="Times New Roman"/>
          <w:spacing w:val="1"/>
        </w:rPr>
        <w:t xml:space="preserve"> </w:t>
      </w:r>
      <w:r>
        <w:rPr>
          <w:rFonts w:ascii="Times New Roman"/>
        </w:rPr>
        <w:t>presence</w:t>
      </w:r>
      <w:r>
        <w:rPr>
          <w:rFonts w:ascii="Times New Roman"/>
          <w:spacing w:val="-2"/>
        </w:rPr>
        <w:t xml:space="preserve"> </w:t>
      </w:r>
      <w:r>
        <w:rPr>
          <w:rFonts w:ascii="Times New Roman"/>
        </w:rPr>
        <w:t>in</w:t>
      </w:r>
      <w:r>
        <w:rPr>
          <w:rFonts w:ascii="Times New Roman"/>
          <w:spacing w:val="-3"/>
        </w:rPr>
        <w:t xml:space="preserve"> </w:t>
      </w:r>
      <w:r>
        <w:rPr>
          <w:rFonts w:ascii="Times New Roman"/>
        </w:rPr>
        <w:t>the</w:t>
      </w:r>
      <w:r>
        <w:rPr>
          <w:rFonts w:ascii="Times New Roman"/>
          <w:spacing w:val="-2"/>
        </w:rPr>
        <w:t xml:space="preserve"> </w:t>
      </w:r>
      <w:r>
        <w:rPr>
          <w:rFonts w:ascii="Times New Roman"/>
        </w:rPr>
        <w:t>area of</w:t>
      </w:r>
      <w:r>
        <w:rPr>
          <w:rFonts w:ascii="Times New Roman"/>
          <w:spacing w:val="-1"/>
        </w:rPr>
        <w:t xml:space="preserve"> </w:t>
      </w:r>
      <w:r>
        <w:rPr>
          <w:rFonts w:ascii="Times New Roman"/>
        </w:rPr>
        <w:t>operations.</w:t>
      </w:r>
    </w:p>
    <w:p w:rsidR="00D607F1" w:rsidRDefault="00D607F1">
      <w:pPr>
        <w:pStyle w:val="BodyText"/>
        <w:ind w:left="344" w:right="346"/>
        <w:jc w:val="both"/>
        <w:rPr>
          <w:rFonts w:ascii="Times New Roman"/>
        </w:rPr>
      </w:pPr>
    </w:p>
    <w:p w:rsidR="0063111C" w:rsidRDefault="000C34AF">
      <w:pPr>
        <w:pStyle w:val="Heading4"/>
        <w:numPr>
          <w:ilvl w:val="0"/>
          <w:numId w:val="6"/>
        </w:numPr>
        <w:tabs>
          <w:tab w:val="left" w:pos="700"/>
        </w:tabs>
        <w:spacing w:line="250" w:lineRule="exact"/>
        <w:ind w:left="699" w:hanging="356"/>
        <w:jc w:val="left"/>
        <w:rPr>
          <w:u w:val="none"/>
        </w:rPr>
      </w:pPr>
      <w:r>
        <w:rPr>
          <w:u w:val="thick"/>
        </w:rPr>
        <w:t>VALIDITY</w:t>
      </w:r>
      <w:r>
        <w:rPr>
          <w:spacing w:val="-4"/>
          <w:u w:val="thick"/>
        </w:rPr>
        <w:t xml:space="preserve"> </w:t>
      </w:r>
      <w:r>
        <w:rPr>
          <w:u w:val="thick"/>
        </w:rPr>
        <w:t>PERIOD</w:t>
      </w:r>
    </w:p>
    <w:p w:rsidR="0063111C" w:rsidRDefault="000C34AF">
      <w:pPr>
        <w:pStyle w:val="BodyText"/>
        <w:ind w:left="344" w:right="341"/>
        <w:jc w:val="both"/>
        <w:rPr>
          <w:rFonts w:ascii="Times New Roman"/>
        </w:rPr>
      </w:pPr>
      <w:r>
        <w:rPr>
          <w:rFonts w:ascii="Times New Roman"/>
        </w:rPr>
        <w:t xml:space="preserve">The empanelled firms will remain in the empanelled list of the Bank in this </w:t>
      </w:r>
      <w:r w:rsidR="00B974B1">
        <w:rPr>
          <w:rFonts w:ascii="Times New Roman"/>
        </w:rPr>
        <w:t>Zone</w:t>
      </w:r>
      <w:r>
        <w:rPr>
          <w:rFonts w:ascii="Times New Roman"/>
        </w:rPr>
        <w:t xml:space="preserve"> for three years from the date of</w:t>
      </w:r>
      <w:r>
        <w:rPr>
          <w:rFonts w:ascii="Times New Roman"/>
          <w:spacing w:val="1"/>
        </w:rPr>
        <w:t xml:space="preserve"> </w:t>
      </w:r>
      <w:r>
        <w:rPr>
          <w:rFonts w:ascii="Times New Roman"/>
        </w:rPr>
        <w:t>empanelment.</w:t>
      </w:r>
      <w:r>
        <w:rPr>
          <w:rFonts w:ascii="Times New Roman"/>
          <w:spacing w:val="1"/>
        </w:rPr>
        <w:t xml:space="preserve"> </w:t>
      </w:r>
      <w:r>
        <w:rPr>
          <w:rFonts w:ascii="Times New Roman"/>
        </w:rPr>
        <w:t>In the event of any change in policy/guidelines of the bank, this empanelment may be terminated</w:t>
      </w:r>
      <w:r>
        <w:rPr>
          <w:rFonts w:ascii="Times New Roman"/>
          <w:spacing w:val="1"/>
        </w:rPr>
        <w:t xml:space="preserve"> </w:t>
      </w:r>
      <w:r>
        <w:rPr>
          <w:rFonts w:ascii="Times New Roman"/>
        </w:rPr>
        <w:t>even before expiry of the three-year period and a fresh empanelment would be carried out.</w:t>
      </w:r>
      <w:r>
        <w:rPr>
          <w:rFonts w:ascii="Times New Roman"/>
          <w:spacing w:val="1"/>
        </w:rPr>
        <w:t xml:space="preserve"> </w:t>
      </w:r>
      <w:r>
        <w:rPr>
          <w:rFonts w:ascii="Times New Roman"/>
        </w:rPr>
        <w:t>It may be noted that</w:t>
      </w:r>
      <w:r>
        <w:rPr>
          <w:rFonts w:ascii="Times New Roman"/>
          <w:spacing w:val="1"/>
        </w:rPr>
        <w:t xml:space="preserve"> </w:t>
      </w:r>
      <w:r>
        <w:rPr>
          <w:rFonts w:ascii="Times New Roman"/>
        </w:rPr>
        <w:t>although the empanelment is for a three-year period, branches would be awarding contract only for one year, which</w:t>
      </w:r>
      <w:r>
        <w:rPr>
          <w:rFonts w:ascii="Times New Roman"/>
          <w:spacing w:val="-52"/>
        </w:rPr>
        <w:t xml:space="preserve"> </w:t>
      </w:r>
      <w:r>
        <w:rPr>
          <w:rFonts w:ascii="Times New Roman"/>
        </w:rPr>
        <w:t>can</w:t>
      </w:r>
      <w:r>
        <w:rPr>
          <w:rFonts w:ascii="Times New Roman"/>
          <w:spacing w:val="-1"/>
        </w:rPr>
        <w:t xml:space="preserve"> </w:t>
      </w:r>
      <w:r>
        <w:rPr>
          <w:rFonts w:ascii="Times New Roman"/>
        </w:rPr>
        <w:t>be</w:t>
      </w:r>
      <w:r>
        <w:rPr>
          <w:rFonts w:ascii="Times New Roman"/>
          <w:spacing w:val="-3"/>
        </w:rPr>
        <w:t xml:space="preserve"> </w:t>
      </w:r>
      <w:r>
        <w:rPr>
          <w:rFonts w:ascii="Times New Roman"/>
        </w:rPr>
        <w:t>renewed</w:t>
      </w:r>
      <w:r>
        <w:rPr>
          <w:rFonts w:ascii="Times New Roman"/>
          <w:spacing w:val="-1"/>
        </w:rPr>
        <w:t xml:space="preserve"> </w:t>
      </w:r>
      <w:r>
        <w:rPr>
          <w:rFonts w:ascii="Times New Roman"/>
        </w:rPr>
        <w:t>on</w:t>
      </w:r>
      <w:r>
        <w:rPr>
          <w:rFonts w:ascii="Times New Roman"/>
          <w:spacing w:val="-1"/>
        </w:rPr>
        <w:t xml:space="preserve"> </w:t>
      </w:r>
      <w:r>
        <w:rPr>
          <w:rFonts w:ascii="Times New Roman"/>
        </w:rPr>
        <w:t>mutual</w:t>
      </w:r>
      <w:r>
        <w:rPr>
          <w:rFonts w:ascii="Times New Roman"/>
          <w:spacing w:val="-3"/>
        </w:rPr>
        <w:t xml:space="preserve"> </w:t>
      </w:r>
      <w:r>
        <w:rPr>
          <w:rFonts w:ascii="Times New Roman"/>
        </w:rPr>
        <w:t>agreement till</w:t>
      </w:r>
      <w:r>
        <w:rPr>
          <w:rFonts w:ascii="Times New Roman"/>
          <w:spacing w:val="-3"/>
        </w:rPr>
        <w:t xml:space="preserve"> </w:t>
      </w:r>
      <w:r>
        <w:rPr>
          <w:rFonts w:ascii="Times New Roman"/>
        </w:rPr>
        <w:t>the</w:t>
      </w:r>
      <w:r>
        <w:rPr>
          <w:rFonts w:ascii="Times New Roman"/>
          <w:spacing w:val="-1"/>
        </w:rPr>
        <w:t xml:space="preserve"> </w:t>
      </w:r>
      <w:r>
        <w:rPr>
          <w:rFonts w:ascii="Times New Roman"/>
        </w:rPr>
        <w:t>empanelment is</w:t>
      </w:r>
      <w:r>
        <w:rPr>
          <w:rFonts w:ascii="Times New Roman"/>
          <w:spacing w:val="-1"/>
        </w:rPr>
        <w:t xml:space="preserve"> </w:t>
      </w:r>
      <w:r>
        <w:rPr>
          <w:rFonts w:ascii="Times New Roman"/>
        </w:rPr>
        <w:t>valid,</w:t>
      </w:r>
      <w:r>
        <w:rPr>
          <w:rFonts w:ascii="Times New Roman"/>
          <w:spacing w:val="-4"/>
        </w:rPr>
        <w:t xml:space="preserve"> </w:t>
      </w:r>
      <w:r>
        <w:rPr>
          <w:rFonts w:ascii="Times New Roman"/>
        </w:rPr>
        <w:t>if</w:t>
      </w:r>
      <w:r>
        <w:rPr>
          <w:rFonts w:ascii="Times New Roman"/>
          <w:spacing w:val="-1"/>
        </w:rPr>
        <w:t xml:space="preserve"> </w:t>
      </w:r>
      <w:r>
        <w:rPr>
          <w:rFonts w:ascii="Times New Roman"/>
        </w:rPr>
        <w:t>the</w:t>
      </w:r>
      <w:r>
        <w:rPr>
          <w:rFonts w:ascii="Times New Roman"/>
          <w:spacing w:val="-1"/>
        </w:rPr>
        <w:t xml:space="preserve"> </w:t>
      </w:r>
      <w:r>
        <w:rPr>
          <w:rFonts w:ascii="Times New Roman"/>
        </w:rPr>
        <w:t>services</w:t>
      </w:r>
      <w:r>
        <w:rPr>
          <w:rFonts w:ascii="Times New Roman"/>
          <w:spacing w:val="-1"/>
        </w:rPr>
        <w:t xml:space="preserve"> </w:t>
      </w:r>
      <w:r>
        <w:rPr>
          <w:rFonts w:ascii="Times New Roman"/>
        </w:rPr>
        <w:t>are</w:t>
      </w:r>
      <w:r>
        <w:rPr>
          <w:rFonts w:ascii="Times New Roman"/>
          <w:spacing w:val="-3"/>
        </w:rPr>
        <w:t xml:space="preserve"> </w:t>
      </w:r>
      <w:r>
        <w:rPr>
          <w:rFonts w:ascii="Times New Roman"/>
        </w:rPr>
        <w:t>found</w:t>
      </w:r>
      <w:r>
        <w:rPr>
          <w:rFonts w:ascii="Times New Roman"/>
          <w:spacing w:val="-1"/>
        </w:rPr>
        <w:t xml:space="preserve"> </w:t>
      </w:r>
      <w:r>
        <w:rPr>
          <w:rFonts w:ascii="Times New Roman"/>
        </w:rPr>
        <w:t>to</w:t>
      </w:r>
      <w:r>
        <w:rPr>
          <w:rFonts w:ascii="Times New Roman"/>
          <w:spacing w:val="-4"/>
        </w:rPr>
        <w:t xml:space="preserve"> </w:t>
      </w:r>
      <w:r>
        <w:rPr>
          <w:rFonts w:ascii="Times New Roman"/>
        </w:rPr>
        <w:t>be</w:t>
      </w:r>
      <w:r>
        <w:rPr>
          <w:rFonts w:ascii="Times New Roman"/>
          <w:spacing w:val="-1"/>
        </w:rPr>
        <w:t xml:space="preserve"> </w:t>
      </w:r>
      <w:r>
        <w:rPr>
          <w:rFonts w:ascii="Times New Roman"/>
        </w:rPr>
        <w:t>satisfactory.</w:t>
      </w:r>
    </w:p>
    <w:p w:rsidR="00D607F1" w:rsidRDefault="00D607F1">
      <w:pPr>
        <w:pStyle w:val="BodyText"/>
        <w:ind w:left="344" w:right="341"/>
        <w:jc w:val="both"/>
        <w:rPr>
          <w:rFonts w:ascii="Times New Roman"/>
        </w:rPr>
      </w:pPr>
    </w:p>
    <w:p w:rsidR="0063111C" w:rsidRDefault="000C34AF">
      <w:pPr>
        <w:pStyle w:val="ListParagraph"/>
        <w:numPr>
          <w:ilvl w:val="0"/>
          <w:numId w:val="6"/>
        </w:numPr>
        <w:tabs>
          <w:tab w:val="left" w:pos="613"/>
        </w:tabs>
        <w:spacing w:before="1" w:line="249" w:lineRule="exact"/>
        <w:ind w:left="612" w:hanging="269"/>
        <w:jc w:val="left"/>
        <w:rPr>
          <w:rFonts w:ascii="Times New Roman"/>
          <w:b/>
        </w:rPr>
      </w:pPr>
      <w:r>
        <w:rPr>
          <w:rFonts w:ascii="Times New Roman"/>
          <w:b/>
          <w:u w:val="thick"/>
        </w:rPr>
        <w:t>EXTENDING</w:t>
      </w:r>
      <w:r>
        <w:rPr>
          <w:rFonts w:ascii="Times New Roman"/>
          <w:b/>
          <w:spacing w:val="-3"/>
          <w:u w:val="thick"/>
        </w:rPr>
        <w:t xml:space="preserve"> </w:t>
      </w:r>
      <w:r>
        <w:rPr>
          <w:rFonts w:ascii="Times New Roman"/>
          <w:b/>
          <w:u w:val="thick"/>
        </w:rPr>
        <w:t>VALIDITY</w:t>
      </w:r>
      <w:r>
        <w:rPr>
          <w:rFonts w:ascii="Times New Roman"/>
          <w:b/>
          <w:spacing w:val="-2"/>
          <w:u w:val="thick"/>
        </w:rPr>
        <w:t xml:space="preserve"> </w:t>
      </w:r>
      <w:r>
        <w:rPr>
          <w:rFonts w:ascii="Times New Roman"/>
          <w:b/>
          <w:u w:val="thick"/>
        </w:rPr>
        <w:t>PERIOD</w:t>
      </w:r>
      <w:r>
        <w:rPr>
          <w:rFonts w:ascii="Times New Roman"/>
          <w:b/>
          <w:spacing w:val="-4"/>
          <w:u w:val="thick"/>
        </w:rPr>
        <w:t xml:space="preserve"> </w:t>
      </w:r>
      <w:r>
        <w:rPr>
          <w:rFonts w:ascii="Times New Roman"/>
          <w:b/>
          <w:u w:val="thick"/>
        </w:rPr>
        <w:t>FOR</w:t>
      </w:r>
      <w:r>
        <w:rPr>
          <w:rFonts w:ascii="Times New Roman"/>
          <w:b/>
          <w:spacing w:val="-4"/>
          <w:u w:val="thick"/>
        </w:rPr>
        <w:t xml:space="preserve"> </w:t>
      </w:r>
      <w:r>
        <w:rPr>
          <w:rFonts w:ascii="Times New Roman"/>
          <w:b/>
          <w:u w:val="thick"/>
        </w:rPr>
        <w:t>PRICE</w:t>
      </w:r>
    </w:p>
    <w:p w:rsidR="0063111C" w:rsidRDefault="000C34AF">
      <w:pPr>
        <w:ind w:left="344" w:right="341"/>
        <w:jc w:val="both"/>
        <w:rPr>
          <w:rFonts w:ascii="Times New Roman"/>
          <w:sz w:val="24"/>
        </w:rPr>
      </w:pPr>
      <w:r>
        <w:rPr>
          <w:rFonts w:ascii="Times New Roman"/>
          <w:sz w:val="24"/>
        </w:rPr>
        <w:t>The minimum</w:t>
      </w:r>
      <w:r>
        <w:rPr>
          <w:rFonts w:ascii="Times New Roman"/>
          <w:spacing w:val="1"/>
          <w:sz w:val="24"/>
        </w:rPr>
        <w:t xml:space="preserve"> </w:t>
      </w:r>
      <w:r>
        <w:rPr>
          <w:rFonts w:ascii="Times New Roman"/>
          <w:sz w:val="24"/>
        </w:rPr>
        <w:t>wages</w:t>
      </w:r>
      <w:r>
        <w:rPr>
          <w:rFonts w:ascii="Times New Roman"/>
          <w:spacing w:val="1"/>
          <w:sz w:val="24"/>
        </w:rPr>
        <w:t xml:space="preserve"> </w:t>
      </w:r>
      <w:r>
        <w:rPr>
          <w:rFonts w:ascii="Times New Roman"/>
          <w:sz w:val="24"/>
        </w:rPr>
        <w:t>will</w:t>
      </w:r>
      <w:r>
        <w:rPr>
          <w:rFonts w:ascii="Times New Roman"/>
          <w:spacing w:val="1"/>
          <w:sz w:val="24"/>
        </w:rPr>
        <w:t xml:space="preserve"> </w:t>
      </w:r>
      <w:r>
        <w:rPr>
          <w:rFonts w:ascii="Times New Roman"/>
          <w:sz w:val="24"/>
        </w:rPr>
        <w:t>be revised as</w:t>
      </w:r>
      <w:r>
        <w:rPr>
          <w:rFonts w:ascii="Times New Roman"/>
          <w:spacing w:val="1"/>
          <w:sz w:val="24"/>
        </w:rPr>
        <w:t xml:space="preserve"> </w:t>
      </w:r>
      <w:r>
        <w:rPr>
          <w:rFonts w:ascii="Times New Roman"/>
          <w:sz w:val="24"/>
        </w:rPr>
        <w:t>per notification given by Government /</w:t>
      </w:r>
      <w:r>
        <w:rPr>
          <w:rFonts w:ascii="Times New Roman"/>
          <w:spacing w:val="1"/>
          <w:sz w:val="24"/>
        </w:rPr>
        <w:t xml:space="preserve"> </w:t>
      </w:r>
      <w:r>
        <w:rPr>
          <w:rFonts w:ascii="Times New Roman"/>
          <w:sz w:val="24"/>
        </w:rPr>
        <w:t>Competent</w:t>
      </w:r>
      <w:r>
        <w:rPr>
          <w:rFonts w:ascii="Times New Roman"/>
          <w:spacing w:val="60"/>
          <w:sz w:val="24"/>
        </w:rPr>
        <w:t xml:space="preserve"> </w:t>
      </w:r>
      <w:r>
        <w:rPr>
          <w:rFonts w:ascii="Times New Roman"/>
          <w:sz w:val="24"/>
        </w:rPr>
        <w:t>Authority</w:t>
      </w:r>
      <w:r>
        <w:rPr>
          <w:rFonts w:ascii="Times New Roman"/>
          <w:spacing w:val="1"/>
          <w:sz w:val="24"/>
        </w:rPr>
        <w:t xml:space="preserve"> </w:t>
      </w:r>
      <w:r>
        <w:rPr>
          <w:rFonts w:ascii="Times New Roman"/>
          <w:sz w:val="24"/>
        </w:rPr>
        <w:t>from time to time during contracted period. The proof of notification will be produced along with request</w:t>
      </w:r>
      <w:r>
        <w:rPr>
          <w:rFonts w:ascii="Times New Roman"/>
          <w:spacing w:val="1"/>
          <w:sz w:val="24"/>
        </w:rPr>
        <w:t xml:space="preserve"> </w:t>
      </w:r>
      <w:r>
        <w:rPr>
          <w:rFonts w:ascii="Times New Roman"/>
          <w:sz w:val="24"/>
        </w:rPr>
        <w:t>letter</w:t>
      </w:r>
      <w:r>
        <w:rPr>
          <w:rFonts w:ascii="Times New Roman"/>
          <w:spacing w:val="-3"/>
          <w:sz w:val="24"/>
        </w:rPr>
        <w:t xml:space="preserve"> </w:t>
      </w:r>
      <w:r>
        <w:rPr>
          <w:rFonts w:ascii="Times New Roman"/>
          <w:sz w:val="24"/>
        </w:rPr>
        <w:t>by</w:t>
      </w:r>
      <w:r>
        <w:rPr>
          <w:rFonts w:ascii="Times New Roman"/>
          <w:spacing w:val="-3"/>
          <w:sz w:val="24"/>
        </w:rPr>
        <w:t xml:space="preserve"> </w:t>
      </w:r>
      <w:r>
        <w:rPr>
          <w:rFonts w:ascii="Times New Roman"/>
          <w:sz w:val="24"/>
        </w:rPr>
        <w:t>each</w:t>
      </w:r>
      <w:r>
        <w:rPr>
          <w:rFonts w:ascii="Times New Roman"/>
          <w:spacing w:val="1"/>
          <w:sz w:val="24"/>
        </w:rPr>
        <w:t xml:space="preserve"> </w:t>
      </w:r>
      <w:r>
        <w:rPr>
          <w:rFonts w:ascii="Times New Roman"/>
          <w:sz w:val="24"/>
        </w:rPr>
        <w:t>contracted</w:t>
      </w:r>
      <w:r>
        <w:rPr>
          <w:rFonts w:ascii="Times New Roman"/>
          <w:spacing w:val="2"/>
          <w:sz w:val="24"/>
        </w:rPr>
        <w:t xml:space="preserve"> </w:t>
      </w:r>
      <w:r>
        <w:rPr>
          <w:rFonts w:ascii="Times New Roman"/>
          <w:sz w:val="24"/>
        </w:rPr>
        <w:t>Private Security</w:t>
      </w:r>
      <w:r>
        <w:rPr>
          <w:rFonts w:ascii="Times New Roman"/>
          <w:spacing w:val="-5"/>
          <w:sz w:val="24"/>
        </w:rPr>
        <w:t xml:space="preserve"> </w:t>
      </w:r>
      <w:r>
        <w:rPr>
          <w:rFonts w:ascii="Times New Roman"/>
          <w:sz w:val="24"/>
        </w:rPr>
        <w:t>Agency.</w:t>
      </w:r>
    </w:p>
    <w:p w:rsidR="00D607F1" w:rsidRDefault="00D607F1">
      <w:pPr>
        <w:ind w:left="344" w:right="341"/>
        <w:jc w:val="both"/>
        <w:rPr>
          <w:rFonts w:ascii="Times New Roman"/>
          <w:sz w:val="24"/>
        </w:rPr>
      </w:pPr>
    </w:p>
    <w:p w:rsidR="0063111C" w:rsidRDefault="000C34AF">
      <w:pPr>
        <w:pStyle w:val="Heading4"/>
        <w:numPr>
          <w:ilvl w:val="0"/>
          <w:numId w:val="6"/>
        </w:numPr>
        <w:tabs>
          <w:tab w:val="left" w:pos="699"/>
        </w:tabs>
        <w:spacing w:before="3" w:line="251" w:lineRule="exact"/>
        <w:ind w:left="698" w:hanging="355"/>
        <w:jc w:val="left"/>
        <w:rPr>
          <w:u w:val="none"/>
        </w:rPr>
      </w:pPr>
      <w:r>
        <w:rPr>
          <w:u w:val="thick"/>
        </w:rPr>
        <w:t>PROCESS</w:t>
      </w:r>
    </w:p>
    <w:p w:rsidR="0063111C" w:rsidRDefault="000C34AF">
      <w:pPr>
        <w:pStyle w:val="BodyText"/>
        <w:spacing w:line="251" w:lineRule="exact"/>
        <w:ind w:left="344"/>
        <w:jc w:val="both"/>
        <w:rPr>
          <w:rFonts w:ascii="Times New Roman"/>
        </w:rPr>
      </w:pPr>
      <w:r>
        <w:rPr>
          <w:rFonts w:ascii="Times New Roman"/>
        </w:rPr>
        <w:t>Offers</w:t>
      </w:r>
      <w:r>
        <w:rPr>
          <w:rFonts w:ascii="Times New Roman"/>
          <w:spacing w:val="-1"/>
        </w:rPr>
        <w:t xml:space="preserve"> </w:t>
      </w:r>
      <w:r>
        <w:rPr>
          <w:rFonts w:ascii="Times New Roman"/>
        </w:rPr>
        <w:t>will</w:t>
      </w:r>
      <w:r>
        <w:rPr>
          <w:rFonts w:ascii="Times New Roman"/>
          <w:spacing w:val="-3"/>
        </w:rPr>
        <w:t xml:space="preserve"> </w:t>
      </w:r>
      <w:r>
        <w:rPr>
          <w:rFonts w:ascii="Times New Roman"/>
        </w:rPr>
        <w:t>be</w:t>
      </w:r>
      <w:r>
        <w:rPr>
          <w:rFonts w:ascii="Times New Roman"/>
          <w:spacing w:val="-1"/>
        </w:rPr>
        <w:t xml:space="preserve"> </w:t>
      </w:r>
      <w:r>
        <w:rPr>
          <w:rFonts w:ascii="Times New Roman"/>
        </w:rPr>
        <w:t>evaluated</w:t>
      </w:r>
      <w:r>
        <w:rPr>
          <w:rFonts w:ascii="Times New Roman"/>
          <w:spacing w:val="1"/>
        </w:rPr>
        <w:t xml:space="preserve"> </w:t>
      </w:r>
      <w:r>
        <w:rPr>
          <w:rFonts w:ascii="Times New Roman"/>
        </w:rPr>
        <w:t>&amp;</w:t>
      </w:r>
      <w:r>
        <w:rPr>
          <w:rFonts w:ascii="Times New Roman"/>
          <w:spacing w:val="-5"/>
        </w:rPr>
        <w:t xml:space="preserve"> </w:t>
      </w:r>
      <w:r>
        <w:rPr>
          <w:rFonts w:ascii="Times New Roman"/>
        </w:rPr>
        <w:t>work</w:t>
      </w:r>
      <w:r>
        <w:rPr>
          <w:rFonts w:ascii="Times New Roman"/>
          <w:spacing w:val="-4"/>
        </w:rPr>
        <w:t xml:space="preserve"> </w:t>
      </w:r>
      <w:r>
        <w:rPr>
          <w:rFonts w:ascii="Times New Roman"/>
        </w:rPr>
        <w:t>order will</w:t>
      </w:r>
      <w:r>
        <w:rPr>
          <w:rFonts w:ascii="Times New Roman"/>
          <w:spacing w:val="1"/>
        </w:rPr>
        <w:t xml:space="preserve"> </w:t>
      </w:r>
      <w:r>
        <w:rPr>
          <w:rFonts w:ascii="Times New Roman"/>
        </w:rPr>
        <w:t>be given</w:t>
      </w:r>
      <w:r>
        <w:rPr>
          <w:rFonts w:ascii="Times New Roman"/>
          <w:spacing w:val="-1"/>
        </w:rPr>
        <w:t xml:space="preserve"> </w:t>
      </w:r>
      <w:r>
        <w:rPr>
          <w:rFonts w:ascii="Times New Roman"/>
        </w:rPr>
        <w:t>in</w:t>
      </w:r>
      <w:r>
        <w:rPr>
          <w:rFonts w:ascii="Times New Roman"/>
          <w:spacing w:val="-6"/>
        </w:rPr>
        <w:t xml:space="preserve"> </w:t>
      </w:r>
      <w:r>
        <w:rPr>
          <w:rFonts w:ascii="Times New Roman"/>
        </w:rPr>
        <w:t>the</w:t>
      </w:r>
      <w:r>
        <w:rPr>
          <w:rFonts w:ascii="Times New Roman"/>
          <w:spacing w:val="-3"/>
        </w:rPr>
        <w:t xml:space="preserve"> </w:t>
      </w:r>
      <w:r>
        <w:rPr>
          <w:rFonts w:ascii="Times New Roman"/>
        </w:rPr>
        <w:t>following</w:t>
      </w:r>
      <w:r>
        <w:rPr>
          <w:rFonts w:ascii="Times New Roman"/>
          <w:spacing w:val="-4"/>
        </w:rPr>
        <w:t xml:space="preserve"> </w:t>
      </w:r>
      <w:r>
        <w:rPr>
          <w:rFonts w:ascii="Times New Roman"/>
        </w:rPr>
        <w:t>stages:</w:t>
      </w:r>
    </w:p>
    <w:p w:rsidR="0063111C" w:rsidRDefault="000C34AF">
      <w:pPr>
        <w:pStyle w:val="BodyText"/>
        <w:spacing w:before="5"/>
        <w:ind w:left="1064" w:right="342"/>
        <w:jc w:val="both"/>
        <w:rPr>
          <w:rFonts w:ascii="Cambria"/>
        </w:rPr>
      </w:pPr>
      <w:r>
        <w:rPr>
          <w:rFonts w:ascii="Cambria"/>
        </w:rPr>
        <w:t>Process: The constituted committee of Bank will open the bids in the presence of bidders or their</w:t>
      </w:r>
      <w:r>
        <w:rPr>
          <w:rFonts w:ascii="Cambria"/>
          <w:spacing w:val="1"/>
        </w:rPr>
        <w:t xml:space="preserve"> </w:t>
      </w:r>
      <w:r>
        <w:rPr>
          <w:rFonts w:ascii="Cambria"/>
        </w:rPr>
        <w:t>authorized representatives on the date &amp; time defined in the RFP. Initially only technical bids will be</w:t>
      </w:r>
      <w:r>
        <w:rPr>
          <w:rFonts w:ascii="Cambria"/>
          <w:spacing w:val="1"/>
        </w:rPr>
        <w:t xml:space="preserve"> </w:t>
      </w:r>
      <w:r>
        <w:rPr>
          <w:rFonts w:ascii="Cambria"/>
        </w:rPr>
        <w:t>opened and evaluated. The sealed price bids of PSAs approved for empanelment shall be opened to</w:t>
      </w:r>
      <w:r>
        <w:rPr>
          <w:rFonts w:ascii="Cambria"/>
          <w:spacing w:val="1"/>
        </w:rPr>
        <w:t xml:space="preserve"> </w:t>
      </w:r>
      <w:r>
        <w:rPr>
          <w:rFonts w:ascii="Cambria"/>
        </w:rPr>
        <w:t>decide L-1 bidders after completion of empanelment process. The technical bids &amp; price bids shall be</w:t>
      </w:r>
      <w:r>
        <w:rPr>
          <w:rFonts w:ascii="Cambria"/>
          <w:spacing w:val="-46"/>
        </w:rPr>
        <w:t xml:space="preserve"> </w:t>
      </w:r>
      <w:r>
        <w:rPr>
          <w:rFonts w:ascii="Cambria"/>
        </w:rPr>
        <w:t>evaluated</w:t>
      </w:r>
      <w:r>
        <w:rPr>
          <w:rFonts w:ascii="Cambria"/>
          <w:spacing w:val="-3"/>
        </w:rPr>
        <w:t xml:space="preserve"> </w:t>
      </w:r>
      <w:r>
        <w:rPr>
          <w:rFonts w:ascii="Cambria"/>
        </w:rPr>
        <w:t>in</w:t>
      </w:r>
      <w:r>
        <w:rPr>
          <w:rFonts w:ascii="Cambria"/>
          <w:spacing w:val="-1"/>
        </w:rPr>
        <w:t xml:space="preserve"> </w:t>
      </w:r>
      <w:r>
        <w:rPr>
          <w:rFonts w:ascii="Cambria"/>
        </w:rPr>
        <w:t>stages</w:t>
      </w:r>
      <w:r>
        <w:rPr>
          <w:rFonts w:ascii="Cambria"/>
          <w:spacing w:val="1"/>
        </w:rPr>
        <w:t xml:space="preserve"> </w:t>
      </w:r>
      <w:r>
        <w:rPr>
          <w:rFonts w:ascii="Cambria"/>
        </w:rPr>
        <w:t>given</w:t>
      </w:r>
      <w:r>
        <w:rPr>
          <w:rFonts w:ascii="Cambria"/>
          <w:spacing w:val="-4"/>
        </w:rPr>
        <w:t xml:space="preserve"> </w:t>
      </w:r>
      <w:r>
        <w:rPr>
          <w:rFonts w:ascii="Cambria"/>
        </w:rPr>
        <w:t>below:</w:t>
      </w:r>
    </w:p>
    <w:p w:rsidR="0063111C" w:rsidRDefault="000C34AF">
      <w:pPr>
        <w:pStyle w:val="Heading4"/>
        <w:numPr>
          <w:ilvl w:val="1"/>
          <w:numId w:val="6"/>
        </w:numPr>
        <w:tabs>
          <w:tab w:val="left" w:pos="1785"/>
        </w:tabs>
        <w:spacing w:before="1" w:line="257" w:lineRule="exact"/>
        <w:ind w:hanging="361"/>
        <w:jc w:val="both"/>
        <w:rPr>
          <w:rFonts w:ascii="Cambria"/>
          <w:u w:val="none"/>
        </w:rPr>
      </w:pPr>
      <w:r>
        <w:rPr>
          <w:rFonts w:ascii="Cambria"/>
          <w:u w:val="none"/>
        </w:rPr>
        <w:t>Stage-I</w:t>
      </w:r>
    </w:p>
    <w:p w:rsidR="0063111C" w:rsidRDefault="000C34AF">
      <w:pPr>
        <w:pStyle w:val="ListParagraph"/>
        <w:numPr>
          <w:ilvl w:val="2"/>
          <w:numId w:val="6"/>
        </w:numPr>
        <w:tabs>
          <w:tab w:val="left" w:pos="2505"/>
        </w:tabs>
        <w:ind w:right="338"/>
        <w:jc w:val="both"/>
        <w:rPr>
          <w:rFonts w:ascii="Cambria"/>
        </w:rPr>
      </w:pPr>
      <w:r>
        <w:rPr>
          <w:rFonts w:ascii="Cambria"/>
        </w:rPr>
        <w:t>Technical bids from bidders not accompanied with Demand Draft/cash receipt for</w:t>
      </w:r>
      <w:r>
        <w:rPr>
          <w:rFonts w:ascii="Cambria"/>
          <w:spacing w:val="1"/>
        </w:rPr>
        <w:t xml:space="preserve"> </w:t>
      </w:r>
      <w:r>
        <w:rPr>
          <w:rFonts w:ascii="Cambria"/>
        </w:rPr>
        <w:t>cost</w:t>
      </w:r>
      <w:r>
        <w:rPr>
          <w:rFonts w:ascii="Cambria"/>
          <w:spacing w:val="1"/>
        </w:rPr>
        <w:t xml:space="preserve"> </w:t>
      </w:r>
      <w:r>
        <w:rPr>
          <w:rFonts w:ascii="Cambria"/>
        </w:rPr>
        <w:t>of</w:t>
      </w:r>
      <w:r>
        <w:rPr>
          <w:rFonts w:ascii="Cambria"/>
          <w:spacing w:val="1"/>
        </w:rPr>
        <w:t xml:space="preserve"> </w:t>
      </w:r>
      <w:r>
        <w:rPr>
          <w:rFonts w:ascii="Cambria"/>
        </w:rPr>
        <w:t>RFP, Demand</w:t>
      </w:r>
      <w:r>
        <w:rPr>
          <w:rFonts w:ascii="Cambria"/>
          <w:spacing w:val="1"/>
        </w:rPr>
        <w:t xml:space="preserve"> </w:t>
      </w:r>
      <w:r>
        <w:rPr>
          <w:rFonts w:ascii="Cambria"/>
        </w:rPr>
        <w:t>Draft</w:t>
      </w:r>
      <w:r>
        <w:rPr>
          <w:rFonts w:ascii="Cambria"/>
          <w:spacing w:val="1"/>
        </w:rPr>
        <w:t xml:space="preserve"> </w:t>
      </w:r>
      <w:r>
        <w:rPr>
          <w:rFonts w:ascii="Cambria"/>
        </w:rPr>
        <w:t>for EMD</w:t>
      </w:r>
      <w:r>
        <w:rPr>
          <w:rFonts w:ascii="Cambria"/>
          <w:spacing w:val="1"/>
        </w:rPr>
        <w:t xml:space="preserve"> </w:t>
      </w:r>
      <w:r>
        <w:rPr>
          <w:rFonts w:ascii="Cambria"/>
        </w:rPr>
        <w:t>and</w:t>
      </w:r>
      <w:r>
        <w:rPr>
          <w:rFonts w:ascii="Cambria"/>
          <w:spacing w:val="1"/>
        </w:rPr>
        <w:t xml:space="preserve"> </w:t>
      </w:r>
      <w:r>
        <w:rPr>
          <w:rFonts w:ascii="Cambria"/>
        </w:rPr>
        <w:t>Price</w:t>
      </w:r>
      <w:r>
        <w:rPr>
          <w:rFonts w:ascii="Cambria"/>
          <w:spacing w:val="1"/>
        </w:rPr>
        <w:t xml:space="preserve"> </w:t>
      </w:r>
      <w:r>
        <w:rPr>
          <w:rFonts w:ascii="Cambria"/>
        </w:rPr>
        <w:t>bid</w:t>
      </w:r>
      <w:r>
        <w:rPr>
          <w:rFonts w:ascii="Cambria"/>
          <w:spacing w:val="1"/>
        </w:rPr>
        <w:t xml:space="preserve"> </w:t>
      </w:r>
      <w:r>
        <w:rPr>
          <w:rFonts w:ascii="Cambria"/>
        </w:rPr>
        <w:t>as</w:t>
      </w:r>
      <w:r>
        <w:rPr>
          <w:rFonts w:ascii="Cambria"/>
          <w:spacing w:val="1"/>
        </w:rPr>
        <w:t xml:space="preserve"> </w:t>
      </w:r>
      <w:r>
        <w:rPr>
          <w:rFonts w:ascii="Cambria"/>
        </w:rPr>
        <w:t>per</w:t>
      </w:r>
      <w:r>
        <w:rPr>
          <w:rFonts w:ascii="Cambria"/>
          <w:spacing w:val="1"/>
        </w:rPr>
        <w:t xml:space="preserve"> </w:t>
      </w:r>
      <w:r>
        <w:rPr>
          <w:rFonts w:ascii="Cambria"/>
        </w:rPr>
        <w:t>Annexure VIII</w:t>
      </w:r>
      <w:r>
        <w:rPr>
          <w:rFonts w:ascii="Cambria"/>
          <w:spacing w:val="1"/>
        </w:rPr>
        <w:t xml:space="preserve"> </w:t>
      </w:r>
      <w:r>
        <w:rPr>
          <w:rFonts w:ascii="Cambria"/>
        </w:rPr>
        <w:t>shall be</w:t>
      </w:r>
      <w:r>
        <w:rPr>
          <w:rFonts w:ascii="Cambria"/>
          <w:spacing w:val="1"/>
        </w:rPr>
        <w:t xml:space="preserve"> </w:t>
      </w:r>
      <w:r>
        <w:rPr>
          <w:rFonts w:ascii="Cambria"/>
        </w:rPr>
        <w:t>summarily rejected except for PSAs claiming exemption on Cost of RFP &amp; EMD who</w:t>
      </w:r>
      <w:r>
        <w:rPr>
          <w:rFonts w:ascii="Cambria"/>
          <w:spacing w:val="1"/>
        </w:rPr>
        <w:t xml:space="preserve"> </w:t>
      </w:r>
      <w:r>
        <w:rPr>
          <w:rFonts w:ascii="Cambria"/>
        </w:rPr>
        <w:t>are</w:t>
      </w:r>
      <w:r>
        <w:rPr>
          <w:rFonts w:ascii="Cambria"/>
          <w:spacing w:val="1"/>
        </w:rPr>
        <w:t xml:space="preserve"> </w:t>
      </w:r>
      <w:r>
        <w:rPr>
          <w:rFonts w:ascii="Cambria"/>
        </w:rPr>
        <w:t>registered</w:t>
      </w:r>
      <w:r>
        <w:rPr>
          <w:rFonts w:ascii="Cambria"/>
          <w:spacing w:val="1"/>
        </w:rPr>
        <w:t xml:space="preserve"> </w:t>
      </w:r>
      <w:r>
        <w:rPr>
          <w:rFonts w:ascii="Cambria"/>
        </w:rPr>
        <w:t>with</w:t>
      </w:r>
      <w:r>
        <w:rPr>
          <w:rFonts w:ascii="Cambria"/>
          <w:spacing w:val="1"/>
        </w:rPr>
        <w:t xml:space="preserve"> </w:t>
      </w:r>
      <w:r>
        <w:rPr>
          <w:rFonts w:ascii="Cambria"/>
        </w:rPr>
        <w:t>National</w:t>
      </w:r>
      <w:r>
        <w:rPr>
          <w:rFonts w:ascii="Cambria"/>
          <w:spacing w:val="1"/>
        </w:rPr>
        <w:t xml:space="preserve"> </w:t>
      </w:r>
      <w:r>
        <w:rPr>
          <w:rFonts w:ascii="Cambria"/>
        </w:rPr>
        <w:t>Small</w:t>
      </w:r>
      <w:r>
        <w:rPr>
          <w:rFonts w:ascii="Cambria"/>
          <w:spacing w:val="1"/>
        </w:rPr>
        <w:t xml:space="preserve"> </w:t>
      </w:r>
      <w:r>
        <w:rPr>
          <w:rFonts w:ascii="Cambria"/>
        </w:rPr>
        <w:t>Industries</w:t>
      </w:r>
      <w:r>
        <w:rPr>
          <w:rFonts w:ascii="Cambria"/>
          <w:spacing w:val="1"/>
        </w:rPr>
        <w:t xml:space="preserve"> </w:t>
      </w:r>
      <w:r>
        <w:rPr>
          <w:rFonts w:ascii="Cambria"/>
        </w:rPr>
        <w:t>Corporation</w:t>
      </w:r>
      <w:r>
        <w:rPr>
          <w:rFonts w:ascii="Cambria"/>
          <w:spacing w:val="1"/>
        </w:rPr>
        <w:t xml:space="preserve"> </w:t>
      </w:r>
      <w:r>
        <w:rPr>
          <w:rFonts w:ascii="Cambria"/>
        </w:rPr>
        <w:t>(NSIC)</w:t>
      </w:r>
      <w:r>
        <w:rPr>
          <w:rFonts w:ascii="Cambria"/>
          <w:spacing w:val="1"/>
        </w:rPr>
        <w:t xml:space="preserve"> </w:t>
      </w:r>
      <w:r>
        <w:rPr>
          <w:rFonts w:ascii="Cambria"/>
        </w:rPr>
        <w:t>provided</w:t>
      </w:r>
      <w:r>
        <w:rPr>
          <w:rFonts w:ascii="Cambria"/>
          <w:spacing w:val="1"/>
        </w:rPr>
        <w:t xml:space="preserve"> </w:t>
      </w:r>
      <w:r>
        <w:rPr>
          <w:rFonts w:ascii="Cambria"/>
        </w:rPr>
        <w:t>proof</w:t>
      </w:r>
      <w:r>
        <w:rPr>
          <w:rFonts w:ascii="Cambria"/>
          <w:spacing w:val="-46"/>
        </w:rPr>
        <w:t xml:space="preserve"> </w:t>
      </w:r>
      <w:r>
        <w:rPr>
          <w:rFonts w:ascii="Cambria"/>
        </w:rPr>
        <w:t>document</w:t>
      </w:r>
      <w:r>
        <w:rPr>
          <w:rFonts w:ascii="Cambria"/>
          <w:spacing w:val="-2"/>
        </w:rPr>
        <w:t xml:space="preserve"> </w:t>
      </w:r>
      <w:r>
        <w:rPr>
          <w:rFonts w:ascii="Cambria"/>
        </w:rPr>
        <w:t>for registration</w:t>
      </w:r>
      <w:r>
        <w:rPr>
          <w:rFonts w:ascii="Cambria"/>
          <w:spacing w:val="-3"/>
        </w:rPr>
        <w:t xml:space="preserve"> </w:t>
      </w:r>
      <w:r>
        <w:rPr>
          <w:rFonts w:ascii="Cambria"/>
        </w:rPr>
        <w:t>is</w:t>
      </w:r>
      <w:r>
        <w:rPr>
          <w:rFonts w:ascii="Cambria"/>
          <w:spacing w:val="1"/>
        </w:rPr>
        <w:t xml:space="preserve"> </w:t>
      </w:r>
      <w:r>
        <w:rPr>
          <w:rFonts w:ascii="Cambria"/>
        </w:rPr>
        <w:t>submitted.</w:t>
      </w:r>
    </w:p>
    <w:p w:rsidR="0063111C" w:rsidRDefault="000C34AF">
      <w:pPr>
        <w:pStyle w:val="ListParagraph"/>
        <w:numPr>
          <w:ilvl w:val="2"/>
          <w:numId w:val="6"/>
        </w:numPr>
        <w:tabs>
          <w:tab w:val="left" w:pos="2505"/>
        </w:tabs>
        <w:ind w:right="345" w:hanging="348"/>
        <w:jc w:val="both"/>
        <w:rPr>
          <w:rFonts w:ascii="Cambria"/>
        </w:rPr>
      </w:pPr>
      <w:r>
        <w:rPr>
          <w:rFonts w:ascii="Cambria"/>
        </w:rPr>
        <w:t>The registration with NISC of PSAs claiming exemption shall be verified with NSIC</w:t>
      </w:r>
      <w:r>
        <w:rPr>
          <w:rFonts w:ascii="Cambria"/>
          <w:spacing w:val="1"/>
        </w:rPr>
        <w:t xml:space="preserve"> </w:t>
      </w:r>
      <w:r>
        <w:rPr>
          <w:rFonts w:ascii="Cambria"/>
        </w:rPr>
        <w:t>based on the proof documents and if found ineligible for such exemption, the tender</w:t>
      </w:r>
      <w:r>
        <w:rPr>
          <w:rFonts w:ascii="Cambria"/>
          <w:spacing w:val="1"/>
        </w:rPr>
        <w:t xml:space="preserve"> </w:t>
      </w:r>
      <w:r>
        <w:rPr>
          <w:rFonts w:ascii="Cambria"/>
        </w:rPr>
        <w:t>of</w:t>
      </w:r>
      <w:r>
        <w:rPr>
          <w:rFonts w:ascii="Cambria"/>
          <w:spacing w:val="-1"/>
        </w:rPr>
        <w:t xml:space="preserve"> </w:t>
      </w:r>
      <w:r>
        <w:rPr>
          <w:rFonts w:ascii="Cambria"/>
        </w:rPr>
        <w:t>such PSAs</w:t>
      </w:r>
      <w:r>
        <w:rPr>
          <w:rFonts w:ascii="Cambria"/>
          <w:spacing w:val="-2"/>
        </w:rPr>
        <w:t xml:space="preserve"> </w:t>
      </w:r>
      <w:r>
        <w:rPr>
          <w:rFonts w:ascii="Cambria"/>
        </w:rPr>
        <w:t>shall</w:t>
      </w:r>
      <w:r>
        <w:rPr>
          <w:rFonts w:ascii="Cambria"/>
          <w:spacing w:val="-1"/>
        </w:rPr>
        <w:t xml:space="preserve"> </w:t>
      </w:r>
      <w:r>
        <w:rPr>
          <w:rFonts w:ascii="Cambria"/>
        </w:rPr>
        <w:t>be</w:t>
      </w:r>
      <w:r>
        <w:rPr>
          <w:rFonts w:ascii="Cambria"/>
          <w:spacing w:val="-3"/>
        </w:rPr>
        <w:t xml:space="preserve"> </w:t>
      </w:r>
      <w:r>
        <w:rPr>
          <w:rFonts w:ascii="Cambria"/>
        </w:rPr>
        <w:t>summarily</w:t>
      </w:r>
      <w:r>
        <w:rPr>
          <w:rFonts w:ascii="Cambria"/>
          <w:spacing w:val="-1"/>
        </w:rPr>
        <w:t xml:space="preserve"> </w:t>
      </w:r>
      <w:r>
        <w:rPr>
          <w:rFonts w:ascii="Cambria"/>
        </w:rPr>
        <w:t>rejected.</w:t>
      </w:r>
    </w:p>
    <w:p w:rsidR="0063111C" w:rsidRDefault="000C34AF">
      <w:pPr>
        <w:pStyle w:val="Heading4"/>
        <w:numPr>
          <w:ilvl w:val="1"/>
          <w:numId w:val="6"/>
        </w:numPr>
        <w:tabs>
          <w:tab w:val="left" w:pos="1785"/>
        </w:tabs>
        <w:spacing w:before="1" w:line="257" w:lineRule="exact"/>
        <w:ind w:hanging="361"/>
        <w:jc w:val="both"/>
        <w:rPr>
          <w:rFonts w:ascii="Cambria"/>
          <w:u w:val="none"/>
        </w:rPr>
      </w:pPr>
      <w:r>
        <w:rPr>
          <w:rFonts w:ascii="Cambria"/>
          <w:u w:val="none"/>
        </w:rPr>
        <w:t>Stage</w:t>
      </w:r>
      <w:r>
        <w:rPr>
          <w:rFonts w:ascii="Cambria"/>
          <w:spacing w:val="-2"/>
          <w:u w:val="none"/>
        </w:rPr>
        <w:t xml:space="preserve"> </w:t>
      </w:r>
      <w:r>
        <w:rPr>
          <w:rFonts w:ascii="Cambria"/>
          <w:u w:val="none"/>
        </w:rPr>
        <w:t>-II</w:t>
      </w:r>
    </w:p>
    <w:p w:rsidR="0063111C" w:rsidRDefault="000C34AF">
      <w:pPr>
        <w:pStyle w:val="ListParagraph"/>
        <w:numPr>
          <w:ilvl w:val="2"/>
          <w:numId w:val="6"/>
        </w:numPr>
        <w:tabs>
          <w:tab w:val="left" w:pos="2505"/>
        </w:tabs>
        <w:ind w:right="338"/>
        <w:jc w:val="both"/>
        <w:rPr>
          <w:rFonts w:ascii="Cambria"/>
        </w:rPr>
      </w:pPr>
      <w:r>
        <w:rPr>
          <w:rFonts w:ascii="Cambria"/>
        </w:rPr>
        <w:t>Bidders</w:t>
      </w:r>
      <w:r>
        <w:rPr>
          <w:rFonts w:ascii="Cambria"/>
          <w:spacing w:val="1"/>
        </w:rPr>
        <w:t xml:space="preserve"> </w:t>
      </w:r>
      <w:r>
        <w:rPr>
          <w:rFonts w:ascii="Cambria"/>
        </w:rPr>
        <w:t>qualifying</w:t>
      </w:r>
      <w:r>
        <w:rPr>
          <w:rFonts w:ascii="Cambria"/>
          <w:spacing w:val="1"/>
        </w:rPr>
        <w:t xml:space="preserve"> </w:t>
      </w:r>
      <w:r>
        <w:rPr>
          <w:rFonts w:ascii="Cambria"/>
        </w:rPr>
        <w:t>Stage-I</w:t>
      </w:r>
      <w:r>
        <w:rPr>
          <w:rFonts w:ascii="Cambria"/>
          <w:spacing w:val="1"/>
        </w:rPr>
        <w:t xml:space="preserve"> </w:t>
      </w:r>
      <w:r>
        <w:rPr>
          <w:rFonts w:ascii="Cambria"/>
        </w:rPr>
        <w:t>shall</w:t>
      </w:r>
      <w:r>
        <w:rPr>
          <w:rFonts w:ascii="Cambria"/>
          <w:spacing w:val="1"/>
        </w:rPr>
        <w:t xml:space="preserve"> </w:t>
      </w:r>
      <w:r>
        <w:rPr>
          <w:rFonts w:ascii="Cambria"/>
        </w:rPr>
        <w:t>be</w:t>
      </w:r>
      <w:r>
        <w:rPr>
          <w:rFonts w:ascii="Cambria"/>
          <w:spacing w:val="1"/>
        </w:rPr>
        <w:t xml:space="preserve"> </w:t>
      </w:r>
      <w:r>
        <w:rPr>
          <w:rFonts w:ascii="Cambria"/>
        </w:rPr>
        <w:t>evaluated</w:t>
      </w:r>
      <w:r>
        <w:rPr>
          <w:rFonts w:ascii="Cambria"/>
          <w:spacing w:val="1"/>
        </w:rPr>
        <w:t xml:space="preserve"> </w:t>
      </w:r>
      <w:r>
        <w:rPr>
          <w:rFonts w:ascii="Cambria"/>
        </w:rPr>
        <w:t>against</w:t>
      </w:r>
      <w:r>
        <w:rPr>
          <w:rFonts w:ascii="Cambria"/>
          <w:spacing w:val="1"/>
        </w:rPr>
        <w:t xml:space="preserve"> </w:t>
      </w:r>
      <w:r>
        <w:rPr>
          <w:rFonts w:ascii="Cambria"/>
        </w:rPr>
        <w:t>the</w:t>
      </w:r>
      <w:r>
        <w:rPr>
          <w:rFonts w:ascii="Cambria"/>
          <w:spacing w:val="1"/>
        </w:rPr>
        <w:t xml:space="preserve"> </w:t>
      </w:r>
      <w:r>
        <w:rPr>
          <w:rFonts w:ascii="Cambria"/>
        </w:rPr>
        <w:t>stipulated</w:t>
      </w:r>
      <w:r>
        <w:rPr>
          <w:rFonts w:ascii="Cambria"/>
          <w:spacing w:val="1"/>
        </w:rPr>
        <w:t xml:space="preserve"> </w:t>
      </w:r>
      <w:r>
        <w:rPr>
          <w:rFonts w:ascii="Cambria"/>
        </w:rPr>
        <w:t>minimum</w:t>
      </w:r>
      <w:r>
        <w:rPr>
          <w:rFonts w:ascii="Cambria"/>
          <w:spacing w:val="1"/>
        </w:rPr>
        <w:t xml:space="preserve"> </w:t>
      </w:r>
      <w:r>
        <w:rPr>
          <w:rFonts w:ascii="Cambria"/>
        </w:rPr>
        <w:t>eligibility criterions purely based on proof documents submitted. Proof documents</w:t>
      </w:r>
      <w:r>
        <w:rPr>
          <w:rFonts w:ascii="Cambria"/>
          <w:spacing w:val="1"/>
        </w:rPr>
        <w:t xml:space="preserve"> </w:t>
      </w:r>
      <w:r>
        <w:rPr>
          <w:rFonts w:ascii="Cambria"/>
        </w:rPr>
        <w:t>submitted along with the tender shall be considered as the final &amp; conclusive proof</w:t>
      </w:r>
      <w:r>
        <w:rPr>
          <w:rFonts w:ascii="Cambria"/>
          <w:spacing w:val="1"/>
        </w:rPr>
        <w:t xml:space="preserve"> </w:t>
      </w:r>
      <w:r>
        <w:rPr>
          <w:rFonts w:ascii="Cambria"/>
        </w:rPr>
        <w:t>and</w:t>
      </w:r>
      <w:r>
        <w:rPr>
          <w:rFonts w:ascii="Cambria"/>
          <w:spacing w:val="-2"/>
        </w:rPr>
        <w:t xml:space="preserve"> </w:t>
      </w:r>
      <w:r>
        <w:rPr>
          <w:rFonts w:ascii="Cambria"/>
        </w:rPr>
        <w:t>Bank</w:t>
      </w:r>
      <w:r>
        <w:rPr>
          <w:rFonts w:ascii="Cambria"/>
          <w:spacing w:val="-2"/>
        </w:rPr>
        <w:t xml:space="preserve"> </w:t>
      </w:r>
      <w:r>
        <w:rPr>
          <w:rFonts w:ascii="Cambria"/>
        </w:rPr>
        <w:t>shall not</w:t>
      </w:r>
      <w:r>
        <w:rPr>
          <w:rFonts w:ascii="Cambria"/>
          <w:spacing w:val="-3"/>
        </w:rPr>
        <w:t xml:space="preserve"> </w:t>
      </w:r>
      <w:r>
        <w:rPr>
          <w:rFonts w:ascii="Cambria"/>
        </w:rPr>
        <w:t>call for</w:t>
      </w:r>
      <w:r>
        <w:rPr>
          <w:rFonts w:ascii="Cambria"/>
          <w:spacing w:val="-3"/>
        </w:rPr>
        <w:t xml:space="preserve"> </w:t>
      </w:r>
      <w:r>
        <w:rPr>
          <w:rFonts w:ascii="Cambria"/>
        </w:rPr>
        <w:t>any</w:t>
      </w:r>
      <w:r>
        <w:rPr>
          <w:rFonts w:ascii="Cambria"/>
          <w:spacing w:val="-1"/>
        </w:rPr>
        <w:t xml:space="preserve"> </w:t>
      </w:r>
      <w:r>
        <w:rPr>
          <w:rFonts w:ascii="Cambria"/>
        </w:rPr>
        <w:t>further</w:t>
      </w:r>
      <w:r>
        <w:rPr>
          <w:rFonts w:ascii="Cambria"/>
          <w:spacing w:val="-1"/>
        </w:rPr>
        <w:t xml:space="preserve"> </w:t>
      </w:r>
      <w:r>
        <w:rPr>
          <w:rFonts w:ascii="Cambria"/>
        </w:rPr>
        <w:t>documents.</w:t>
      </w:r>
    </w:p>
    <w:p w:rsidR="0063111C" w:rsidRDefault="000C34AF">
      <w:pPr>
        <w:pStyle w:val="ListParagraph"/>
        <w:numPr>
          <w:ilvl w:val="2"/>
          <w:numId w:val="6"/>
        </w:numPr>
        <w:tabs>
          <w:tab w:val="left" w:pos="2505"/>
        </w:tabs>
        <w:ind w:right="346" w:hanging="348"/>
        <w:jc w:val="both"/>
        <w:rPr>
          <w:rFonts w:ascii="Cambria"/>
        </w:rPr>
      </w:pPr>
      <w:r>
        <w:rPr>
          <w:rFonts w:ascii="Cambria"/>
        </w:rPr>
        <w:t>Offers</w:t>
      </w:r>
      <w:r>
        <w:rPr>
          <w:rFonts w:ascii="Cambria"/>
          <w:spacing w:val="1"/>
        </w:rPr>
        <w:t xml:space="preserve"> </w:t>
      </w:r>
      <w:r>
        <w:rPr>
          <w:rFonts w:ascii="Cambria"/>
        </w:rPr>
        <w:t>not</w:t>
      </w:r>
      <w:r>
        <w:rPr>
          <w:rFonts w:ascii="Cambria"/>
          <w:spacing w:val="1"/>
        </w:rPr>
        <w:t xml:space="preserve"> </w:t>
      </w:r>
      <w:r>
        <w:rPr>
          <w:rFonts w:ascii="Cambria"/>
        </w:rPr>
        <w:t>complying or</w:t>
      </w:r>
      <w:r>
        <w:rPr>
          <w:rFonts w:ascii="Cambria"/>
          <w:spacing w:val="1"/>
        </w:rPr>
        <w:t xml:space="preserve"> </w:t>
      </w:r>
      <w:r>
        <w:rPr>
          <w:rFonts w:ascii="Cambria"/>
        </w:rPr>
        <w:t>adhering with</w:t>
      </w:r>
      <w:r>
        <w:rPr>
          <w:rFonts w:ascii="Cambria"/>
          <w:spacing w:val="1"/>
        </w:rPr>
        <w:t xml:space="preserve"> </w:t>
      </w:r>
      <w:r>
        <w:rPr>
          <w:rFonts w:ascii="Cambria"/>
        </w:rPr>
        <w:t>any of</w:t>
      </w:r>
      <w:r>
        <w:rPr>
          <w:rFonts w:ascii="Cambria"/>
          <w:spacing w:val="1"/>
        </w:rPr>
        <w:t xml:space="preserve"> </w:t>
      </w:r>
      <w:r>
        <w:rPr>
          <w:rFonts w:ascii="Cambria"/>
        </w:rPr>
        <w:t>the minimum eligibility criterions</w:t>
      </w:r>
      <w:r>
        <w:rPr>
          <w:rFonts w:ascii="Cambria"/>
          <w:spacing w:val="48"/>
        </w:rPr>
        <w:t xml:space="preserve"> </w:t>
      </w:r>
      <w:r>
        <w:rPr>
          <w:rFonts w:ascii="Cambria"/>
        </w:rPr>
        <w:t>or</w:t>
      </w:r>
      <w:r>
        <w:rPr>
          <w:rFonts w:ascii="Cambria"/>
          <w:spacing w:val="1"/>
        </w:rPr>
        <w:t xml:space="preserve"> </w:t>
      </w:r>
      <w:r>
        <w:rPr>
          <w:rFonts w:ascii="Cambria"/>
        </w:rPr>
        <w:t>not</w:t>
      </w:r>
      <w:r>
        <w:rPr>
          <w:rFonts w:ascii="Cambria"/>
          <w:spacing w:val="-1"/>
        </w:rPr>
        <w:t xml:space="preserve"> </w:t>
      </w:r>
      <w:r>
        <w:rPr>
          <w:rFonts w:ascii="Cambria"/>
        </w:rPr>
        <w:t>submitting</w:t>
      </w:r>
      <w:r>
        <w:rPr>
          <w:rFonts w:ascii="Cambria"/>
          <w:spacing w:val="-1"/>
        </w:rPr>
        <w:t xml:space="preserve"> </w:t>
      </w:r>
      <w:r>
        <w:rPr>
          <w:rFonts w:ascii="Cambria"/>
        </w:rPr>
        <w:t>proof documents</w:t>
      </w:r>
      <w:r>
        <w:rPr>
          <w:rFonts w:ascii="Cambria"/>
          <w:spacing w:val="-3"/>
        </w:rPr>
        <w:t xml:space="preserve"> </w:t>
      </w:r>
      <w:r>
        <w:rPr>
          <w:rFonts w:ascii="Cambria"/>
        </w:rPr>
        <w:t>shall not qualify</w:t>
      </w:r>
      <w:r>
        <w:rPr>
          <w:rFonts w:ascii="Cambria"/>
          <w:spacing w:val="-1"/>
        </w:rPr>
        <w:t xml:space="preserve"> </w:t>
      </w:r>
      <w:r>
        <w:rPr>
          <w:rFonts w:ascii="Cambria"/>
        </w:rPr>
        <w:t>the</w:t>
      </w:r>
      <w:r>
        <w:rPr>
          <w:rFonts w:ascii="Cambria"/>
          <w:spacing w:val="-1"/>
        </w:rPr>
        <w:t xml:space="preserve"> </w:t>
      </w:r>
      <w:r>
        <w:rPr>
          <w:rFonts w:ascii="Cambria"/>
        </w:rPr>
        <w:t>stage.</w:t>
      </w:r>
    </w:p>
    <w:p w:rsidR="0063111C" w:rsidRPr="00B974B1" w:rsidRDefault="000C34AF" w:rsidP="00B974B1">
      <w:pPr>
        <w:pStyle w:val="Heading4"/>
        <w:numPr>
          <w:ilvl w:val="1"/>
          <w:numId w:val="6"/>
        </w:numPr>
        <w:tabs>
          <w:tab w:val="left" w:pos="1785"/>
        </w:tabs>
        <w:ind w:hanging="361"/>
        <w:jc w:val="both"/>
        <w:rPr>
          <w:rFonts w:ascii="Cambria" w:hAnsi="Cambria"/>
          <w:u w:val="none"/>
        </w:rPr>
      </w:pPr>
      <w:r w:rsidRPr="00B974B1">
        <w:rPr>
          <w:rFonts w:ascii="Cambria" w:hAnsi="Cambria"/>
          <w:u w:val="none"/>
        </w:rPr>
        <w:t>Stage</w:t>
      </w:r>
      <w:r w:rsidRPr="00B974B1">
        <w:rPr>
          <w:rFonts w:ascii="Cambria" w:hAnsi="Cambria"/>
          <w:spacing w:val="-2"/>
          <w:u w:val="none"/>
        </w:rPr>
        <w:t xml:space="preserve"> </w:t>
      </w:r>
      <w:r w:rsidRPr="00B974B1">
        <w:rPr>
          <w:rFonts w:ascii="Cambria" w:hAnsi="Cambria"/>
          <w:u w:val="none"/>
        </w:rPr>
        <w:t>–III</w:t>
      </w:r>
    </w:p>
    <w:p w:rsidR="0063111C" w:rsidRDefault="0063111C">
      <w:pPr>
        <w:jc w:val="both"/>
        <w:rPr>
          <w:rFonts w:ascii="Cambria" w:hAnsi="Cambria"/>
        </w:rPr>
        <w:sectPr w:rsidR="0063111C">
          <w:pgSz w:w="11910" w:h="16840"/>
          <w:pgMar w:top="1700" w:right="520" w:bottom="280" w:left="520" w:header="362" w:footer="0" w:gutter="0"/>
          <w:cols w:space="720"/>
        </w:sectPr>
      </w:pPr>
    </w:p>
    <w:p w:rsidR="0063111C" w:rsidRDefault="0063111C">
      <w:pPr>
        <w:pStyle w:val="BodyText"/>
        <w:spacing w:before="6"/>
        <w:rPr>
          <w:rFonts w:ascii="Cambria"/>
          <w:b/>
          <w:sz w:val="15"/>
        </w:rPr>
      </w:pPr>
    </w:p>
    <w:p w:rsidR="0063111C" w:rsidRDefault="000C34AF">
      <w:pPr>
        <w:pStyle w:val="ListParagraph"/>
        <w:numPr>
          <w:ilvl w:val="2"/>
          <w:numId w:val="6"/>
        </w:numPr>
        <w:tabs>
          <w:tab w:val="left" w:pos="2505"/>
        </w:tabs>
        <w:spacing w:before="101"/>
        <w:ind w:right="336"/>
        <w:jc w:val="both"/>
        <w:rPr>
          <w:rFonts w:ascii="Cambria"/>
        </w:rPr>
      </w:pPr>
      <w:r>
        <w:rPr>
          <w:rFonts w:ascii="Cambria"/>
        </w:rPr>
        <w:t>Veracity of documents/facts of bidders qualifying stage-2 will be further revaluated/</w:t>
      </w:r>
      <w:r>
        <w:rPr>
          <w:rFonts w:ascii="Cambria"/>
          <w:spacing w:val="1"/>
        </w:rPr>
        <w:t xml:space="preserve"> </w:t>
      </w:r>
      <w:r>
        <w:rPr>
          <w:rFonts w:ascii="Cambria"/>
        </w:rPr>
        <w:t>verified</w:t>
      </w:r>
      <w:r>
        <w:rPr>
          <w:rFonts w:ascii="Cambria"/>
          <w:spacing w:val="1"/>
        </w:rPr>
        <w:t xml:space="preserve"> </w:t>
      </w:r>
      <w:r>
        <w:rPr>
          <w:rFonts w:ascii="Cambria"/>
        </w:rPr>
        <w:t>through</w:t>
      </w:r>
      <w:r>
        <w:rPr>
          <w:rFonts w:ascii="Cambria"/>
          <w:spacing w:val="1"/>
        </w:rPr>
        <w:t xml:space="preserve"> </w:t>
      </w:r>
      <w:r>
        <w:rPr>
          <w:rFonts w:ascii="Cambria"/>
        </w:rPr>
        <w:t>site</w:t>
      </w:r>
      <w:r>
        <w:rPr>
          <w:rFonts w:ascii="Cambria"/>
          <w:spacing w:val="1"/>
        </w:rPr>
        <w:t xml:space="preserve"> </w:t>
      </w:r>
      <w:r>
        <w:rPr>
          <w:rFonts w:ascii="Cambria"/>
        </w:rPr>
        <w:t>visits</w:t>
      </w:r>
      <w:r>
        <w:rPr>
          <w:rFonts w:ascii="Cambria"/>
          <w:spacing w:val="1"/>
        </w:rPr>
        <w:t xml:space="preserve"> </w:t>
      </w:r>
      <w:r>
        <w:rPr>
          <w:rFonts w:ascii="Cambria"/>
        </w:rPr>
        <w:t>to</w:t>
      </w:r>
      <w:r>
        <w:rPr>
          <w:rFonts w:ascii="Cambria"/>
          <w:spacing w:val="1"/>
        </w:rPr>
        <w:t xml:space="preserve"> </w:t>
      </w:r>
      <w:r>
        <w:rPr>
          <w:rFonts w:ascii="Cambria"/>
        </w:rPr>
        <w:t>the</w:t>
      </w:r>
      <w:r>
        <w:rPr>
          <w:rFonts w:ascii="Cambria"/>
          <w:spacing w:val="1"/>
        </w:rPr>
        <w:t xml:space="preserve"> </w:t>
      </w:r>
      <w:r>
        <w:rPr>
          <w:rFonts w:ascii="Cambria"/>
        </w:rPr>
        <w:t>offices/training</w:t>
      </w:r>
      <w:r>
        <w:rPr>
          <w:rFonts w:ascii="Cambria"/>
          <w:spacing w:val="49"/>
        </w:rPr>
        <w:t xml:space="preserve"> </w:t>
      </w:r>
      <w:r>
        <w:rPr>
          <w:rFonts w:ascii="Cambria"/>
        </w:rPr>
        <w:t>establishments/tie-up</w:t>
      </w:r>
      <w:r>
        <w:rPr>
          <w:rFonts w:ascii="Cambria"/>
          <w:spacing w:val="1"/>
        </w:rPr>
        <w:t xml:space="preserve"> </w:t>
      </w:r>
      <w:r>
        <w:rPr>
          <w:rFonts w:ascii="Cambria"/>
        </w:rPr>
        <w:t>arrangements of the bidders.</w:t>
      </w:r>
    </w:p>
    <w:p w:rsidR="0063111C" w:rsidRDefault="000C34AF">
      <w:pPr>
        <w:pStyle w:val="ListParagraph"/>
        <w:numPr>
          <w:ilvl w:val="2"/>
          <w:numId w:val="6"/>
        </w:numPr>
        <w:tabs>
          <w:tab w:val="left" w:pos="2505"/>
        </w:tabs>
        <w:ind w:right="346" w:hanging="348"/>
        <w:jc w:val="both"/>
        <w:rPr>
          <w:rFonts w:ascii="Cambria"/>
        </w:rPr>
      </w:pPr>
      <w:r>
        <w:rPr>
          <w:rFonts w:ascii="Cambria"/>
        </w:rPr>
        <w:t>Feedback from reference sites as indicated in the tender documents by the bidders</w:t>
      </w:r>
      <w:r>
        <w:rPr>
          <w:rFonts w:ascii="Cambria"/>
          <w:spacing w:val="1"/>
        </w:rPr>
        <w:t xml:space="preserve"> </w:t>
      </w:r>
      <w:r>
        <w:rPr>
          <w:rFonts w:ascii="Cambria"/>
        </w:rPr>
        <w:t>shall</w:t>
      </w:r>
      <w:r>
        <w:rPr>
          <w:rFonts w:ascii="Cambria"/>
          <w:spacing w:val="-1"/>
        </w:rPr>
        <w:t xml:space="preserve"> </w:t>
      </w:r>
      <w:r>
        <w:rPr>
          <w:rFonts w:ascii="Cambria"/>
        </w:rPr>
        <w:t>be</w:t>
      </w:r>
      <w:r>
        <w:rPr>
          <w:rFonts w:ascii="Cambria"/>
          <w:spacing w:val="-4"/>
        </w:rPr>
        <w:t xml:space="preserve"> </w:t>
      </w:r>
      <w:r>
        <w:rPr>
          <w:rFonts w:ascii="Cambria"/>
        </w:rPr>
        <w:t>obtained</w:t>
      </w:r>
      <w:r>
        <w:rPr>
          <w:rFonts w:ascii="Cambria"/>
          <w:spacing w:val="-3"/>
        </w:rPr>
        <w:t xml:space="preserve"> </w:t>
      </w:r>
      <w:r>
        <w:rPr>
          <w:rFonts w:ascii="Cambria"/>
        </w:rPr>
        <w:t>in</w:t>
      </w:r>
      <w:r>
        <w:rPr>
          <w:rFonts w:ascii="Cambria"/>
          <w:spacing w:val="-1"/>
        </w:rPr>
        <w:t xml:space="preserve"> </w:t>
      </w:r>
      <w:r>
        <w:rPr>
          <w:rFonts w:ascii="Cambria"/>
        </w:rPr>
        <w:t>writing</w:t>
      </w:r>
      <w:r>
        <w:rPr>
          <w:rFonts w:ascii="Cambria"/>
          <w:spacing w:val="-1"/>
        </w:rPr>
        <w:t xml:space="preserve"> </w:t>
      </w:r>
      <w:r>
        <w:rPr>
          <w:rFonts w:ascii="Cambria"/>
        </w:rPr>
        <w:t>and</w:t>
      </w:r>
      <w:r>
        <w:rPr>
          <w:rFonts w:ascii="Cambria"/>
          <w:spacing w:val="-1"/>
        </w:rPr>
        <w:t xml:space="preserve"> </w:t>
      </w:r>
      <w:r>
        <w:rPr>
          <w:rFonts w:ascii="Cambria"/>
        </w:rPr>
        <w:t>evaluated.</w:t>
      </w:r>
    </w:p>
    <w:p w:rsidR="0063111C" w:rsidRDefault="000C34AF">
      <w:pPr>
        <w:pStyle w:val="ListParagraph"/>
        <w:numPr>
          <w:ilvl w:val="2"/>
          <w:numId w:val="6"/>
        </w:numPr>
        <w:tabs>
          <w:tab w:val="left" w:pos="2505"/>
        </w:tabs>
        <w:ind w:right="345" w:hanging="408"/>
        <w:jc w:val="both"/>
        <w:rPr>
          <w:rFonts w:ascii="Cambria" w:hAnsi="Cambria"/>
        </w:rPr>
      </w:pPr>
      <w:r>
        <w:rPr>
          <w:rFonts w:ascii="Cambria" w:hAnsi="Cambria"/>
        </w:rPr>
        <w:t>Bidders with unsatisfactory feedback from reference sites or documents/facts not</w:t>
      </w:r>
      <w:r>
        <w:rPr>
          <w:rFonts w:ascii="Cambria" w:hAnsi="Cambria"/>
          <w:spacing w:val="1"/>
        </w:rPr>
        <w:t xml:space="preserve"> </w:t>
      </w:r>
      <w:r>
        <w:rPr>
          <w:rFonts w:ascii="Cambria" w:hAnsi="Cambria"/>
        </w:rPr>
        <w:t>found</w:t>
      </w:r>
      <w:r>
        <w:rPr>
          <w:rFonts w:ascii="Cambria" w:hAnsi="Cambria"/>
          <w:spacing w:val="1"/>
        </w:rPr>
        <w:t xml:space="preserve"> </w:t>
      </w:r>
      <w:r>
        <w:rPr>
          <w:rFonts w:ascii="Cambria" w:hAnsi="Cambria"/>
        </w:rPr>
        <w:t>in</w:t>
      </w:r>
      <w:r>
        <w:rPr>
          <w:rFonts w:ascii="Cambria" w:hAnsi="Cambria"/>
          <w:spacing w:val="1"/>
        </w:rPr>
        <w:t xml:space="preserve"> </w:t>
      </w:r>
      <w:r>
        <w:rPr>
          <w:rFonts w:ascii="Cambria" w:hAnsi="Cambria"/>
        </w:rPr>
        <w:t>order</w:t>
      </w:r>
      <w:r>
        <w:rPr>
          <w:rFonts w:ascii="Cambria" w:hAnsi="Cambria"/>
          <w:spacing w:val="1"/>
        </w:rPr>
        <w:t xml:space="preserve"> </w:t>
      </w:r>
      <w:r>
        <w:rPr>
          <w:rFonts w:ascii="Cambria" w:hAnsi="Cambria"/>
        </w:rPr>
        <w:t>on</w:t>
      </w:r>
      <w:r>
        <w:rPr>
          <w:rFonts w:ascii="Cambria" w:hAnsi="Cambria"/>
          <w:spacing w:val="1"/>
        </w:rPr>
        <w:t xml:space="preserve"> </w:t>
      </w:r>
      <w:r>
        <w:rPr>
          <w:rFonts w:ascii="Cambria" w:hAnsi="Cambria"/>
        </w:rPr>
        <w:t>verification</w:t>
      </w:r>
      <w:r>
        <w:rPr>
          <w:rFonts w:ascii="Cambria" w:hAnsi="Cambria"/>
          <w:spacing w:val="1"/>
        </w:rPr>
        <w:t xml:space="preserve"> </w:t>
      </w:r>
      <w:r>
        <w:rPr>
          <w:rFonts w:ascii="Cambria" w:hAnsi="Cambria"/>
        </w:rPr>
        <w:t>as</w:t>
      </w:r>
      <w:r>
        <w:rPr>
          <w:rFonts w:ascii="Cambria" w:hAnsi="Cambria"/>
          <w:spacing w:val="1"/>
        </w:rPr>
        <w:t xml:space="preserve"> </w:t>
      </w:r>
      <w:r>
        <w:rPr>
          <w:rFonts w:ascii="Cambria" w:hAnsi="Cambria"/>
        </w:rPr>
        <w:t>per</w:t>
      </w:r>
      <w:r>
        <w:rPr>
          <w:rFonts w:ascii="Cambria" w:hAnsi="Cambria"/>
          <w:spacing w:val="1"/>
        </w:rPr>
        <w:t xml:space="preserve"> </w:t>
      </w:r>
      <w:r>
        <w:rPr>
          <w:rFonts w:ascii="Cambria" w:hAnsi="Cambria"/>
        </w:rPr>
        <w:t>stipulated</w:t>
      </w:r>
      <w:r>
        <w:rPr>
          <w:rFonts w:ascii="Cambria" w:hAnsi="Cambria"/>
          <w:spacing w:val="1"/>
        </w:rPr>
        <w:t xml:space="preserve"> </w:t>
      </w:r>
      <w:r>
        <w:rPr>
          <w:rFonts w:ascii="Cambria" w:hAnsi="Cambria"/>
        </w:rPr>
        <w:t>criteria’s</w:t>
      </w:r>
      <w:r>
        <w:rPr>
          <w:rFonts w:ascii="Cambria" w:hAnsi="Cambria"/>
          <w:spacing w:val="1"/>
        </w:rPr>
        <w:t xml:space="preserve"> </w:t>
      </w:r>
      <w:r>
        <w:rPr>
          <w:rFonts w:ascii="Cambria" w:hAnsi="Cambria"/>
        </w:rPr>
        <w:t>of</w:t>
      </w:r>
      <w:r>
        <w:rPr>
          <w:rFonts w:ascii="Cambria" w:hAnsi="Cambria"/>
          <w:spacing w:val="1"/>
        </w:rPr>
        <w:t xml:space="preserve"> </w:t>
      </w:r>
      <w:r>
        <w:rPr>
          <w:rFonts w:ascii="Cambria" w:hAnsi="Cambria"/>
        </w:rPr>
        <w:t>labor</w:t>
      </w:r>
      <w:r>
        <w:rPr>
          <w:rFonts w:ascii="Cambria" w:hAnsi="Cambria"/>
          <w:spacing w:val="48"/>
        </w:rPr>
        <w:t xml:space="preserve"> </w:t>
      </w:r>
      <w:r>
        <w:rPr>
          <w:rFonts w:ascii="Cambria" w:hAnsi="Cambria"/>
        </w:rPr>
        <w:t>acts/rules</w:t>
      </w:r>
      <w:r>
        <w:rPr>
          <w:rFonts w:ascii="Cambria" w:hAnsi="Cambria"/>
          <w:spacing w:val="1"/>
        </w:rPr>
        <w:t xml:space="preserve"> </w:t>
      </w:r>
      <w:r>
        <w:rPr>
          <w:rFonts w:ascii="Cambria" w:hAnsi="Cambria"/>
        </w:rPr>
        <w:t>applicable</w:t>
      </w:r>
      <w:r>
        <w:rPr>
          <w:rFonts w:ascii="Cambria" w:hAnsi="Cambria"/>
          <w:spacing w:val="-2"/>
        </w:rPr>
        <w:t xml:space="preserve"> </w:t>
      </w:r>
      <w:r>
        <w:rPr>
          <w:rFonts w:ascii="Cambria" w:hAnsi="Cambria"/>
        </w:rPr>
        <w:t>shall</w:t>
      </w:r>
      <w:r>
        <w:rPr>
          <w:rFonts w:ascii="Cambria" w:hAnsi="Cambria"/>
          <w:spacing w:val="-1"/>
        </w:rPr>
        <w:t xml:space="preserve"> </w:t>
      </w:r>
      <w:r>
        <w:rPr>
          <w:rFonts w:ascii="Cambria" w:hAnsi="Cambria"/>
        </w:rPr>
        <w:t>not qualify</w:t>
      </w:r>
      <w:r>
        <w:rPr>
          <w:rFonts w:ascii="Cambria" w:hAnsi="Cambria"/>
          <w:spacing w:val="-1"/>
        </w:rPr>
        <w:t xml:space="preserve"> </w:t>
      </w:r>
      <w:r>
        <w:rPr>
          <w:rFonts w:ascii="Cambria" w:hAnsi="Cambria"/>
        </w:rPr>
        <w:t>this</w:t>
      </w:r>
      <w:r>
        <w:rPr>
          <w:rFonts w:ascii="Cambria" w:hAnsi="Cambria"/>
          <w:spacing w:val="-2"/>
        </w:rPr>
        <w:t xml:space="preserve"> </w:t>
      </w:r>
      <w:r>
        <w:rPr>
          <w:rFonts w:ascii="Cambria" w:hAnsi="Cambria"/>
        </w:rPr>
        <w:t>stage.</w:t>
      </w:r>
    </w:p>
    <w:p w:rsidR="0063111C" w:rsidRDefault="000C34AF">
      <w:pPr>
        <w:pStyle w:val="ListParagraph"/>
        <w:numPr>
          <w:ilvl w:val="2"/>
          <w:numId w:val="6"/>
        </w:numPr>
        <w:tabs>
          <w:tab w:val="left" w:pos="2505"/>
        </w:tabs>
        <w:spacing w:before="1" w:line="257" w:lineRule="exact"/>
        <w:ind w:hanging="397"/>
        <w:jc w:val="both"/>
        <w:rPr>
          <w:rFonts w:ascii="Cambria"/>
        </w:rPr>
      </w:pPr>
      <w:r>
        <w:rPr>
          <w:rFonts w:ascii="Cambria"/>
        </w:rPr>
        <w:t>Bidder</w:t>
      </w:r>
      <w:r>
        <w:rPr>
          <w:rFonts w:ascii="Cambria"/>
          <w:spacing w:val="-4"/>
        </w:rPr>
        <w:t xml:space="preserve"> </w:t>
      </w:r>
      <w:r>
        <w:rPr>
          <w:rFonts w:ascii="Cambria"/>
        </w:rPr>
        <w:t>qualifying</w:t>
      </w:r>
      <w:r>
        <w:rPr>
          <w:rFonts w:ascii="Cambria"/>
          <w:spacing w:val="-3"/>
        </w:rPr>
        <w:t xml:space="preserve"> </w:t>
      </w:r>
      <w:r>
        <w:rPr>
          <w:rFonts w:ascii="Cambria"/>
        </w:rPr>
        <w:t>this</w:t>
      </w:r>
      <w:r>
        <w:rPr>
          <w:rFonts w:ascii="Cambria"/>
          <w:spacing w:val="-1"/>
        </w:rPr>
        <w:t xml:space="preserve"> </w:t>
      </w:r>
      <w:r>
        <w:rPr>
          <w:rFonts w:ascii="Cambria"/>
        </w:rPr>
        <w:t>stage becomes</w:t>
      </w:r>
      <w:r>
        <w:rPr>
          <w:rFonts w:ascii="Cambria"/>
          <w:spacing w:val="-4"/>
        </w:rPr>
        <w:t xml:space="preserve"> </w:t>
      </w:r>
      <w:r>
        <w:rPr>
          <w:rFonts w:ascii="Cambria"/>
        </w:rPr>
        <w:t>eligible</w:t>
      </w:r>
      <w:r>
        <w:rPr>
          <w:rFonts w:ascii="Cambria"/>
          <w:spacing w:val="-2"/>
        </w:rPr>
        <w:t xml:space="preserve"> </w:t>
      </w:r>
      <w:r>
        <w:rPr>
          <w:rFonts w:ascii="Cambria"/>
        </w:rPr>
        <w:t>for</w:t>
      </w:r>
      <w:r>
        <w:rPr>
          <w:rFonts w:ascii="Cambria"/>
          <w:spacing w:val="-2"/>
        </w:rPr>
        <w:t xml:space="preserve"> </w:t>
      </w:r>
      <w:r>
        <w:rPr>
          <w:rFonts w:ascii="Cambria"/>
        </w:rPr>
        <w:t>empanelment.</w:t>
      </w:r>
    </w:p>
    <w:p w:rsidR="0063111C" w:rsidRDefault="000C34AF">
      <w:pPr>
        <w:pStyle w:val="Heading4"/>
        <w:numPr>
          <w:ilvl w:val="1"/>
          <w:numId w:val="6"/>
        </w:numPr>
        <w:tabs>
          <w:tab w:val="left" w:pos="1785"/>
        </w:tabs>
        <w:spacing w:line="257" w:lineRule="exact"/>
        <w:ind w:hanging="361"/>
        <w:jc w:val="both"/>
        <w:rPr>
          <w:rFonts w:ascii="Cambria" w:hAnsi="Cambria"/>
          <w:u w:val="none"/>
        </w:rPr>
      </w:pPr>
      <w:r>
        <w:rPr>
          <w:rFonts w:ascii="Cambria" w:hAnsi="Cambria"/>
          <w:u w:val="none"/>
        </w:rPr>
        <w:t>Stage</w:t>
      </w:r>
      <w:r>
        <w:rPr>
          <w:rFonts w:ascii="Cambria" w:hAnsi="Cambria"/>
          <w:spacing w:val="-1"/>
          <w:u w:val="none"/>
        </w:rPr>
        <w:t xml:space="preserve"> </w:t>
      </w:r>
      <w:r>
        <w:rPr>
          <w:rFonts w:ascii="Cambria" w:hAnsi="Cambria"/>
          <w:u w:val="none"/>
        </w:rPr>
        <w:t>–</w:t>
      </w:r>
      <w:r>
        <w:rPr>
          <w:rFonts w:ascii="Cambria" w:hAnsi="Cambria"/>
          <w:spacing w:val="-2"/>
          <w:u w:val="none"/>
        </w:rPr>
        <w:t xml:space="preserve"> </w:t>
      </w:r>
      <w:r>
        <w:rPr>
          <w:rFonts w:ascii="Cambria" w:hAnsi="Cambria"/>
          <w:u w:val="none"/>
        </w:rPr>
        <w:t>IV</w:t>
      </w:r>
    </w:p>
    <w:p w:rsidR="0063111C" w:rsidRDefault="000C34AF">
      <w:pPr>
        <w:pStyle w:val="ListParagraph"/>
        <w:numPr>
          <w:ilvl w:val="2"/>
          <w:numId w:val="6"/>
        </w:numPr>
        <w:tabs>
          <w:tab w:val="left" w:pos="2505"/>
        </w:tabs>
        <w:spacing w:before="1"/>
        <w:ind w:right="338"/>
        <w:jc w:val="both"/>
        <w:rPr>
          <w:rFonts w:ascii="Cambria"/>
        </w:rPr>
      </w:pPr>
      <w:r>
        <w:rPr>
          <w:rFonts w:ascii="Cambria"/>
        </w:rPr>
        <w:t>Price bids of only empanelled bidders will be opened in presence of the empanelled</w:t>
      </w:r>
      <w:r>
        <w:rPr>
          <w:rFonts w:ascii="Cambria"/>
          <w:spacing w:val="1"/>
        </w:rPr>
        <w:t xml:space="preserve"> </w:t>
      </w:r>
      <w:r>
        <w:rPr>
          <w:rFonts w:ascii="Cambria"/>
        </w:rPr>
        <w:t xml:space="preserve">bidders or their authorized representative at the given date &amp; </w:t>
      </w:r>
      <w:r w:rsidR="00652D10">
        <w:rPr>
          <w:rFonts w:ascii="Cambria"/>
        </w:rPr>
        <w:t>time (</w:t>
      </w:r>
      <w:r>
        <w:rPr>
          <w:rFonts w:ascii="Cambria"/>
        </w:rPr>
        <w:t>to be intimated</w:t>
      </w:r>
      <w:r>
        <w:rPr>
          <w:rFonts w:ascii="Cambria"/>
          <w:spacing w:val="1"/>
        </w:rPr>
        <w:t xml:space="preserve"> </w:t>
      </w:r>
      <w:r>
        <w:rPr>
          <w:rFonts w:ascii="Cambria"/>
        </w:rPr>
        <w:t>later).</w:t>
      </w:r>
    </w:p>
    <w:p w:rsidR="0063111C" w:rsidRDefault="000C34AF">
      <w:pPr>
        <w:pStyle w:val="ListParagraph"/>
        <w:numPr>
          <w:ilvl w:val="2"/>
          <w:numId w:val="6"/>
        </w:numPr>
        <w:tabs>
          <w:tab w:val="left" w:pos="2505"/>
        </w:tabs>
        <w:ind w:right="342" w:hanging="348"/>
        <w:jc w:val="both"/>
        <w:rPr>
          <w:rFonts w:ascii="Cambria"/>
        </w:rPr>
      </w:pPr>
      <w:r>
        <w:rPr>
          <w:rFonts w:ascii="Cambria"/>
        </w:rPr>
        <w:t>Price bids of bidders shall be evaluated and price bids found below the sum of latest</w:t>
      </w:r>
      <w:r>
        <w:rPr>
          <w:rFonts w:ascii="Cambria"/>
          <w:spacing w:val="1"/>
        </w:rPr>
        <w:t xml:space="preserve"> </w:t>
      </w:r>
      <w:r>
        <w:rPr>
          <w:rFonts w:ascii="Cambria"/>
        </w:rPr>
        <w:t>rates</w:t>
      </w:r>
      <w:r>
        <w:rPr>
          <w:rFonts w:ascii="Cambria"/>
          <w:spacing w:val="1"/>
        </w:rPr>
        <w:t xml:space="preserve"> </w:t>
      </w:r>
      <w:r>
        <w:rPr>
          <w:rFonts w:ascii="Cambria"/>
        </w:rPr>
        <w:t>of</w:t>
      </w:r>
      <w:r>
        <w:rPr>
          <w:rFonts w:ascii="Cambria"/>
          <w:spacing w:val="1"/>
        </w:rPr>
        <w:t xml:space="preserve"> </w:t>
      </w:r>
      <w:r>
        <w:rPr>
          <w:rFonts w:ascii="Cambria"/>
        </w:rPr>
        <w:t>minimum</w:t>
      </w:r>
      <w:r>
        <w:rPr>
          <w:rFonts w:ascii="Cambria"/>
          <w:spacing w:val="1"/>
        </w:rPr>
        <w:t xml:space="preserve"> </w:t>
      </w:r>
      <w:r>
        <w:rPr>
          <w:rFonts w:ascii="Cambria"/>
        </w:rPr>
        <w:t>wages</w:t>
      </w:r>
      <w:r>
        <w:rPr>
          <w:rFonts w:ascii="Cambria"/>
          <w:spacing w:val="1"/>
        </w:rPr>
        <w:t xml:space="preserve"> </w:t>
      </w:r>
      <w:r>
        <w:rPr>
          <w:rFonts w:ascii="Cambria"/>
        </w:rPr>
        <w:t>and</w:t>
      </w:r>
      <w:r>
        <w:rPr>
          <w:rFonts w:ascii="Cambria"/>
          <w:spacing w:val="1"/>
        </w:rPr>
        <w:t xml:space="preserve"> </w:t>
      </w:r>
      <w:r>
        <w:rPr>
          <w:rFonts w:ascii="Cambria"/>
        </w:rPr>
        <w:t>other</w:t>
      </w:r>
      <w:r>
        <w:rPr>
          <w:rFonts w:ascii="Cambria"/>
          <w:spacing w:val="1"/>
        </w:rPr>
        <w:t xml:space="preserve"> </w:t>
      </w:r>
      <w:r>
        <w:rPr>
          <w:rFonts w:ascii="Cambria"/>
        </w:rPr>
        <w:t>statutory</w:t>
      </w:r>
      <w:r>
        <w:rPr>
          <w:rFonts w:ascii="Cambria"/>
          <w:spacing w:val="1"/>
        </w:rPr>
        <w:t xml:space="preserve"> </w:t>
      </w:r>
      <w:r>
        <w:rPr>
          <w:rFonts w:ascii="Cambria"/>
        </w:rPr>
        <w:t>contribution/payments</w:t>
      </w:r>
      <w:r>
        <w:rPr>
          <w:rFonts w:ascii="Cambria"/>
          <w:spacing w:val="1"/>
        </w:rPr>
        <w:t xml:space="preserve"> </w:t>
      </w:r>
      <w:r>
        <w:rPr>
          <w:rFonts w:ascii="Cambria"/>
        </w:rPr>
        <w:t>shall</w:t>
      </w:r>
      <w:r>
        <w:rPr>
          <w:rFonts w:ascii="Cambria"/>
          <w:spacing w:val="1"/>
        </w:rPr>
        <w:t xml:space="preserve"> </w:t>
      </w:r>
      <w:r>
        <w:rPr>
          <w:rFonts w:ascii="Cambria"/>
        </w:rPr>
        <w:t>be</w:t>
      </w:r>
      <w:r>
        <w:rPr>
          <w:rFonts w:ascii="Cambria"/>
          <w:spacing w:val="1"/>
        </w:rPr>
        <w:t xml:space="preserve"> </w:t>
      </w:r>
      <w:r>
        <w:rPr>
          <w:rFonts w:ascii="Cambria"/>
        </w:rPr>
        <w:t>disqualified. L1 price bid(s) will be decided from qualifying price bids along with its</w:t>
      </w:r>
      <w:r>
        <w:rPr>
          <w:rFonts w:ascii="Cambria"/>
          <w:spacing w:val="1"/>
        </w:rPr>
        <w:t xml:space="preserve"> </w:t>
      </w:r>
      <w:r>
        <w:rPr>
          <w:rFonts w:ascii="Cambria"/>
        </w:rPr>
        <w:t>itemized</w:t>
      </w:r>
      <w:r>
        <w:rPr>
          <w:rFonts w:ascii="Cambria"/>
          <w:spacing w:val="-1"/>
        </w:rPr>
        <w:t xml:space="preserve"> </w:t>
      </w:r>
      <w:r>
        <w:rPr>
          <w:rFonts w:ascii="Cambria"/>
        </w:rPr>
        <w:t>breakups.</w:t>
      </w:r>
    </w:p>
    <w:p w:rsidR="0063111C" w:rsidRDefault="000C34AF">
      <w:pPr>
        <w:pStyle w:val="ListParagraph"/>
        <w:numPr>
          <w:ilvl w:val="2"/>
          <w:numId w:val="6"/>
        </w:numPr>
        <w:tabs>
          <w:tab w:val="left" w:pos="2505"/>
        </w:tabs>
        <w:ind w:right="338" w:hanging="408"/>
        <w:jc w:val="both"/>
        <w:rPr>
          <w:rFonts w:ascii="Cambria"/>
          <w:b/>
        </w:rPr>
      </w:pPr>
      <w:r>
        <w:rPr>
          <w:rFonts w:ascii="Cambria"/>
        </w:rPr>
        <w:t>Written offers shall be given to L2 and L3 bidders to match L1 price.</w:t>
      </w:r>
      <w:r>
        <w:rPr>
          <w:rFonts w:ascii="Cambria"/>
          <w:spacing w:val="1"/>
        </w:rPr>
        <w:t xml:space="preserve"> </w:t>
      </w:r>
      <w:r>
        <w:rPr>
          <w:rFonts w:ascii="Cambria"/>
        </w:rPr>
        <w:t>The Bank</w:t>
      </w:r>
      <w:r>
        <w:rPr>
          <w:rFonts w:ascii="Cambria"/>
          <w:spacing w:val="1"/>
        </w:rPr>
        <w:t xml:space="preserve"> </w:t>
      </w:r>
      <w:r>
        <w:rPr>
          <w:rFonts w:ascii="Cambria"/>
        </w:rPr>
        <w:t>reserves the right to distribute the work amongst the shortlisted firms keeping in</w:t>
      </w:r>
      <w:r>
        <w:rPr>
          <w:rFonts w:ascii="Cambria"/>
          <w:spacing w:val="1"/>
        </w:rPr>
        <w:t xml:space="preserve"> </w:t>
      </w:r>
      <w:r>
        <w:rPr>
          <w:rFonts w:ascii="Cambria"/>
        </w:rPr>
        <w:t>view their relative strength and operational convenience for the area of deployment.</w:t>
      </w:r>
      <w:r>
        <w:rPr>
          <w:rFonts w:ascii="Cambria"/>
          <w:spacing w:val="1"/>
        </w:rPr>
        <w:t xml:space="preserve"> </w:t>
      </w:r>
      <w:r>
        <w:rPr>
          <w:rFonts w:ascii="Cambria"/>
        </w:rPr>
        <w:t>Therefore, the lowest tendering firm shall not have sole claim over the complete</w:t>
      </w:r>
      <w:r>
        <w:rPr>
          <w:rFonts w:ascii="Cambria"/>
          <w:spacing w:val="1"/>
        </w:rPr>
        <w:t xml:space="preserve"> </w:t>
      </w:r>
      <w:r>
        <w:rPr>
          <w:rFonts w:ascii="Cambria"/>
        </w:rPr>
        <w:t>order. However,</w:t>
      </w:r>
      <w:r>
        <w:rPr>
          <w:rFonts w:ascii="Cambria"/>
          <w:spacing w:val="1"/>
        </w:rPr>
        <w:t xml:space="preserve"> </w:t>
      </w:r>
      <w:r>
        <w:rPr>
          <w:rFonts w:ascii="Cambria"/>
        </w:rPr>
        <w:t>in case of distribution of work, the L-1 respondent will get at least</w:t>
      </w:r>
      <w:r>
        <w:rPr>
          <w:rFonts w:ascii="Cambria"/>
          <w:spacing w:val="1"/>
        </w:rPr>
        <w:t xml:space="preserve"> </w:t>
      </w:r>
      <w:r>
        <w:rPr>
          <w:rFonts w:ascii="Cambria"/>
        </w:rPr>
        <w:t>60% of the work contract and remaining work orders will be distributed equally</w:t>
      </w:r>
      <w:r>
        <w:rPr>
          <w:rFonts w:ascii="Cambria"/>
          <w:spacing w:val="1"/>
        </w:rPr>
        <w:t xml:space="preserve"> </w:t>
      </w:r>
      <w:r>
        <w:rPr>
          <w:rFonts w:ascii="Cambria"/>
        </w:rPr>
        <w:t>among the L2 and L3 respondent, provided a written acceptance to work in the L1</w:t>
      </w:r>
      <w:r>
        <w:rPr>
          <w:rFonts w:ascii="Cambria"/>
          <w:spacing w:val="1"/>
        </w:rPr>
        <w:t xml:space="preserve"> </w:t>
      </w:r>
      <w:r>
        <w:rPr>
          <w:rFonts w:ascii="Cambria"/>
        </w:rPr>
        <w:t>rates is given by the L2 &amp; L3 respondents. PSAs of L4 rate and beyond shall not be</w:t>
      </w:r>
      <w:r>
        <w:rPr>
          <w:rFonts w:ascii="Cambria"/>
          <w:spacing w:val="1"/>
        </w:rPr>
        <w:t xml:space="preserve"> </w:t>
      </w:r>
      <w:r>
        <w:rPr>
          <w:rFonts w:ascii="Cambria"/>
        </w:rPr>
        <w:t>considered for any contract arising out of this tender process. If any of the shortlisted</w:t>
      </w:r>
      <w:r>
        <w:rPr>
          <w:rFonts w:ascii="Cambria"/>
          <w:spacing w:val="-46"/>
        </w:rPr>
        <w:t xml:space="preserve"> </w:t>
      </w:r>
      <w:r>
        <w:rPr>
          <w:rFonts w:ascii="Cambria"/>
        </w:rPr>
        <w:t>PSAs</w:t>
      </w:r>
      <w:r>
        <w:rPr>
          <w:rFonts w:ascii="Cambria"/>
          <w:spacing w:val="1"/>
        </w:rPr>
        <w:t xml:space="preserve"> </w:t>
      </w:r>
      <w:r>
        <w:rPr>
          <w:rFonts w:ascii="Cambria"/>
        </w:rPr>
        <w:t>is</w:t>
      </w:r>
      <w:r>
        <w:rPr>
          <w:rFonts w:ascii="Cambria"/>
          <w:spacing w:val="1"/>
        </w:rPr>
        <w:t xml:space="preserve"> </w:t>
      </w:r>
      <w:r>
        <w:rPr>
          <w:rFonts w:ascii="Cambria"/>
        </w:rPr>
        <w:t>unable to fulfill the order within the</w:t>
      </w:r>
      <w:r>
        <w:rPr>
          <w:rFonts w:ascii="Cambria"/>
          <w:spacing w:val="1"/>
        </w:rPr>
        <w:t xml:space="preserve"> </w:t>
      </w:r>
      <w:r>
        <w:rPr>
          <w:rFonts w:ascii="Cambria"/>
        </w:rPr>
        <w:t>stipulated period,</w:t>
      </w:r>
      <w:r>
        <w:rPr>
          <w:rFonts w:ascii="Cambria"/>
          <w:spacing w:val="48"/>
        </w:rPr>
        <w:t xml:space="preserve"> </w:t>
      </w:r>
      <w:r>
        <w:rPr>
          <w:rFonts w:ascii="Cambria"/>
        </w:rPr>
        <w:t>then the Bank will</w:t>
      </w:r>
      <w:r>
        <w:rPr>
          <w:rFonts w:ascii="Cambria"/>
          <w:spacing w:val="1"/>
        </w:rPr>
        <w:t xml:space="preserve"> </w:t>
      </w:r>
      <w:r>
        <w:rPr>
          <w:rFonts w:ascii="Cambria"/>
        </w:rPr>
        <w:t>have</w:t>
      </w:r>
      <w:r>
        <w:rPr>
          <w:rFonts w:ascii="Cambria"/>
          <w:spacing w:val="18"/>
        </w:rPr>
        <w:t xml:space="preserve"> </w:t>
      </w:r>
      <w:r>
        <w:rPr>
          <w:rFonts w:ascii="Cambria"/>
        </w:rPr>
        <w:t>the</w:t>
      </w:r>
      <w:r>
        <w:rPr>
          <w:rFonts w:ascii="Cambria"/>
          <w:spacing w:val="19"/>
        </w:rPr>
        <w:t xml:space="preserve"> </w:t>
      </w:r>
      <w:r>
        <w:rPr>
          <w:rFonts w:ascii="Cambria"/>
        </w:rPr>
        <w:t>right</w:t>
      </w:r>
      <w:r>
        <w:rPr>
          <w:rFonts w:ascii="Cambria"/>
          <w:spacing w:val="19"/>
        </w:rPr>
        <w:t xml:space="preserve"> </w:t>
      </w:r>
      <w:r>
        <w:rPr>
          <w:rFonts w:ascii="Cambria"/>
        </w:rPr>
        <w:t>to</w:t>
      </w:r>
      <w:r>
        <w:rPr>
          <w:rFonts w:ascii="Cambria"/>
          <w:spacing w:val="15"/>
        </w:rPr>
        <w:t xml:space="preserve"> </w:t>
      </w:r>
      <w:r>
        <w:rPr>
          <w:rFonts w:ascii="Cambria"/>
        </w:rPr>
        <w:t>allot</w:t>
      </w:r>
      <w:r>
        <w:rPr>
          <w:rFonts w:ascii="Cambria"/>
          <w:spacing w:val="19"/>
        </w:rPr>
        <w:t xml:space="preserve"> </w:t>
      </w:r>
      <w:r>
        <w:rPr>
          <w:rFonts w:ascii="Cambria"/>
        </w:rPr>
        <w:t>those</w:t>
      </w:r>
      <w:r>
        <w:rPr>
          <w:rFonts w:ascii="Cambria"/>
          <w:spacing w:val="16"/>
        </w:rPr>
        <w:t xml:space="preserve"> </w:t>
      </w:r>
      <w:r>
        <w:rPr>
          <w:rFonts w:ascii="Cambria"/>
        </w:rPr>
        <w:t>unfulfilled</w:t>
      </w:r>
      <w:r>
        <w:rPr>
          <w:rFonts w:ascii="Cambria"/>
          <w:spacing w:val="16"/>
        </w:rPr>
        <w:t xml:space="preserve"> </w:t>
      </w:r>
      <w:r>
        <w:rPr>
          <w:rFonts w:ascii="Cambria"/>
        </w:rPr>
        <w:t>orders</w:t>
      </w:r>
      <w:r>
        <w:rPr>
          <w:rFonts w:ascii="Cambria"/>
          <w:spacing w:val="18"/>
        </w:rPr>
        <w:t xml:space="preserve"> </w:t>
      </w:r>
      <w:r>
        <w:rPr>
          <w:rFonts w:ascii="Cambria"/>
        </w:rPr>
        <w:t>to</w:t>
      </w:r>
      <w:r>
        <w:rPr>
          <w:rFonts w:ascii="Cambria"/>
          <w:spacing w:val="17"/>
        </w:rPr>
        <w:t xml:space="preserve"> </w:t>
      </w:r>
      <w:r>
        <w:rPr>
          <w:rFonts w:ascii="Cambria"/>
        </w:rPr>
        <w:t>other</w:t>
      </w:r>
      <w:r>
        <w:rPr>
          <w:rFonts w:ascii="Cambria"/>
          <w:spacing w:val="16"/>
        </w:rPr>
        <w:t xml:space="preserve"> </w:t>
      </w:r>
      <w:r>
        <w:rPr>
          <w:rFonts w:ascii="Cambria"/>
        </w:rPr>
        <w:t>shortlisted</w:t>
      </w:r>
      <w:r>
        <w:rPr>
          <w:rFonts w:ascii="Cambria"/>
          <w:spacing w:val="19"/>
        </w:rPr>
        <w:t xml:space="preserve"> </w:t>
      </w:r>
      <w:r>
        <w:rPr>
          <w:rFonts w:ascii="Cambria"/>
        </w:rPr>
        <w:t>PSAs</w:t>
      </w:r>
      <w:r>
        <w:rPr>
          <w:rFonts w:ascii="Cambria"/>
          <w:spacing w:val="18"/>
        </w:rPr>
        <w:t xml:space="preserve"> </w:t>
      </w:r>
      <w:r>
        <w:rPr>
          <w:rFonts w:ascii="Cambria"/>
        </w:rPr>
        <w:t>after</w:t>
      </w:r>
      <w:r>
        <w:rPr>
          <w:rFonts w:ascii="Cambria"/>
          <w:spacing w:val="18"/>
        </w:rPr>
        <w:t xml:space="preserve"> </w:t>
      </w:r>
      <w:r>
        <w:rPr>
          <w:rFonts w:ascii="Cambria"/>
        </w:rPr>
        <w:t>giving</w:t>
      </w:r>
      <w:r>
        <w:rPr>
          <w:rFonts w:ascii="Cambria"/>
          <w:spacing w:val="-46"/>
        </w:rPr>
        <w:t xml:space="preserve"> </w:t>
      </w:r>
      <w:r>
        <w:rPr>
          <w:rFonts w:ascii="Cambria"/>
        </w:rPr>
        <w:t xml:space="preserve">30 </w:t>
      </w:r>
      <w:proofErr w:type="spellStart"/>
      <w:r>
        <w:rPr>
          <w:rFonts w:ascii="Cambria"/>
        </w:rPr>
        <w:t>days notice</w:t>
      </w:r>
      <w:proofErr w:type="spellEnd"/>
      <w:r>
        <w:rPr>
          <w:rFonts w:ascii="Cambria"/>
        </w:rPr>
        <w:t xml:space="preserve"> to the defaulting PSA. </w:t>
      </w:r>
      <w:r>
        <w:rPr>
          <w:rFonts w:ascii="Cambria"/>
          <w:b/>
        </w:rPr>
        <w:t>If there are more than one L1 PSAs, then the</w:t>
      </w:r>
      <w:r>
        <w:rPr>
          <w:rFonts w:ascii="Cambria"/>
          <w:b/>
          <w:spacing w:val="1"/>
        </w:rPr>
        <w:t xml:space="preserve"> </w:t>
      </w:r>
      <w:r>
        <w:rPr>
          <w:rFonts w:ascii="Cambria"/>
          <w:b/>
        </w:rPr>
        <w:t>work orders shall be distributed amongst them equally and in such cases no</w:t>
      </w:r>
      <w:r>
        <w:rPr>
          <w:rFonts w:ascii="Cambria"/>
          <w:b/>
          <w:spacing w:val="1"/>
        </w:rPr>
        <w:t xml:space="preserve"> </w:t>
      </w:r>
      <w:r>
        <w:rPr>
          <w:rFonts w:ascii="Cambria"/>
          <w:b/>
        </w:rPr>
        <w:t>option</w:t>
      </w:r>
      <w:r>
        <w:rPr>
          <w:rFonts w:ascii="Cambria"/>
          <w:b/>
          <w:spacing w:val="-2"/>
        </w:rPr>
        <w:t xml:space="preserve"> </w:t>
      </w:r>
      <w:r>
        <w:rPr>
          <w:rFonts w:ascii="Cambria"/>
          <w:b/>
        </w:rPr>
        <w:t>shall</w:t>
      </w:r>
      <w:r>
        <w:rPr>
          <w:rFonts w:ascii="Cambria"/>
          <w:b/>
          <w:spacing w:val="-1"/>
        </w:rPr>
        <w:t xml:space="preserve"> </w:t>
      </w:r>
      <w:r>
        <w:rPr>
          <w:rFonts w:ascii="Cambria"/>
          <w:b/>
        </w:rPr>
        <w:t>be granted</w:t>
      </w:r>
      <w:r>
        <w:rPr>
          <w:rFonts w:ascii="Cambria"/>
          <w:b/>
          <w:spacing w:val="-3"/>
        </w:rPr>
        <w:t xml:space="preserve"> </w:t>
      </w:r>
      <w:r>
        <w:rPr>
          <w:rFonts w:ascii="Cambria"/>
          <w:b/>
        </w:rPr>
        <w:t>to</w:t>
      </w:r>
      <w:r>
        <w:rPr>
          <w:rFonts w:ascii="Cambria"/>
          <w:b/>
          <w:spacing w:val="-1"/>
        </w:rPr>
        <w:t xml:space="preserve"> </w:t>
      </w:r>
      <w:r>
        <w:rPr>
          <w:rFonts w:ascii="Cambria"/>
          <w:b/>
        </w:rPr>
        <w:t>L2</w:t>
      </w:r>
      <w:r>
        <w:rPr>
          <w:rFonts w:ascii="Cambria"/>
          <w:b/>
          <w:spacing w:val="-1"/>
        </w:rPr>
        <w:t xml:space="preserve"> </w:t>
      </w:r>
      <w:r>
        <w:rPr>
          <w:rFonts w:ascii="Cambria"/>
          <w:b/>
        </w:rPr>
        <w:t>and L3</w:t>
      </w:r>
      <w:r>
        <w:rPr>
          <w:rFonts w:ascii="Cambria"/>
          <w:b/>
          <w:spacing w:val="-1"/>
        </w:rPr>
        <w:t xml:space="preserve"> </w:t>
      </w:r>
      <w:r>
        <w:rPr>
          <w:rFonts w:ascii="Cambria"/>
          <w:b/>
        </w:rPr>
        <w:t>to</w:t>
      </w:r>
      <w:r>
        <w:rPr>
          <w:rFonts w:ascii="Cambria"/>
          <w:b/>
          <w:spacing w:val="-2"/>
        </w:rPr>
        <w:t xml:space="preserve"> </w:t>
      </w:r>
      <w:r>
        <w:rPr>
          <w:rFonts w:ascii="Cambria"/>
          <w:b/>
        </w:rPr>
        <w:t>match</w:t>
      </w:r>
      <w:r>
        <w:rPr>
          <w:rFonts w:ascii="Cambria"/>
          <w:b/>
          <w:spacing w:val="-3"/>
        </w:rPr>
        <w:t xml:space="preserve"> </w:t>
      </w:r>
      <w:r>
        <w:rPr>
          <w:rFonts w:ascii="Cambria"/>
          <w:b/>
        </w:rPr>
        <w:t>the L1</w:t>
      </w:r>
      <w:r>
        <w:rPr>
          <w:rFonts w:ascii="Cambria"/>
          <w:b/>
          <w:spacing w:val="-1"/>
        </w:rPr>
        <w:t xml:space="preserve"> </w:t>
      </w:r>
      <w:r w:rsidR="00AA00CB">
        <w:rPr>
          <w:rFonts w:ascii="Cambria"/>
          <w:b/>
        </w:rPr>
        <w:t>rate. If more tha</w:t>
      </w:r>
      <w:r w:rsidR="00F75337">
        <w:rPr>
          <w:rFonts w:ascii="Cambria"/>
          <w:b/>
        </w:rPr>
        <w:t>n two firms become L-1 agencies, then</w:t>
      </w:r>
      <w:r w:rsidR="00AA00CB">
        <w:rPr>
          <w:rFonts w:ascii="Cambria"/>
          <w:b/>
        </w:rPr>
        <w:t xml:space="preserve"> the selection for the L-1 vendor will be taken on the technical criteria marks. The firms that has maximum marks in technical qualification will be qualified as L-1. Again, if more than one firm has equal marks in technical criteria then their last three years turnover will be taken in to account and the firm has highest turnover will be considered L-1.</w:t>
      </w:r>
    </w:p>
    <w:p w:rsidR="0063111C" w:rsidRDefault="000C34AF">
      <w:pPr>
        <w:pStyle w:val="BodyText"/>
        <w:ind w:left="344" w:right="349"/>
        <w:jc w:val="both"/>
        <w:rPr>
          <w:rFonts w:ascii="Cambria" w:hAnsi="Cambria"/>
        </w:rPr>
      </w:pPr>
      <w:r>
        <w:rPr>
          <w:rFonts w:ascii="Cambria" w:hAnsi="Cambria"/>
        </w:rPr>
        <w:t>The Bank reserves the right to cancel the tendering process and or empanelment at any point of time</w:t>
      </w:r>
      <w:r>
        <w:rPr>
          <w:rFonts w:ascii="Cambria" w:hAnsi="Cambria"/>
          <w:spacing w:val="1"/>
        </w:rPr>
        <w:t xml:space="preserve"> </w:t>
      </w:r>
      <w:r>
        <w:rPr>
          <w:rFonts w:ascii="Cambria" w:hAnsi="Cambria"/>
        </w:rPr>
        <w:t>without</w:t>
      </w:r>
      <w:r>
        <w:rPr>
          <w:rFonts w:ascii="Cambria" w:hAnsi="Cambria"/>
          <w:spacing w:val="-1"/>
        </w:rPr>
        <w:t xml:space="preserve"> </w:t>
      </w:r>
      <w:r>
        <w:rPr>
          <w:rFonts w:ascii="Cambria" w:hAnsi="Cambria"/>
        </w:rPr>
        <w:t>assigning</w:t>
      </w:r>
      <w:r>
        <w:rPr>
          <w:rFonts w:ascii="Cambria" w:hAnsi="Cambria"/>
          <w:spacing w:val="-1"/>
        </w:rPr>
        <w:t xml:space="preserve"> </w:t>
      </w:r>
      <w:r>
        <w:rPr>
          <w:rFonts w:ascii="Cambria" w:hAnsi="Cambria"/>
        </w:rPr>
        <w:t>any</w:t>
      </w:r>
      <w:r>
        <w:rPr>
          <w:rFonts w:ascii="Cambria" w:hAnsi="Cambria"/>
          <w:spacing w:val="-1"/>
        </w:rPr>
        <w:t xml:space="preserve"> </w:t>
      </w:r>
      <w:r>
        <w:rPr>
          <w:rFonts w:ascii="Cambria" w:hAnsi="Cambria"/>
        </w:rPr>
        <w:t>reason</w:t>
      </w:r>
      <w:r>
        <w:rPr>
          <w:rFonts w:ascii="Cambria" w:hAnsi="Cambria"/>
          <w:spacing w:val="-1"/>
        </w:rPr>
        <w:t xml:space="preserve"> </w:t>
      </w:r>
      <w:r>
        <w:rPr>
          <w:rFonts w:ascii="Cambria" w:hAnsi="Cambria"/>
        </w:rPr>
        <w:t>what</w:t>
      </w:r>
      <w:r>
        <w:rPr>
          <w:rFonts w:ascii="Cambria" w:hAnsi="Cambria"/>
          <w:spacing w:val="-3"/>
        </w:rPr>
        <w:t xml:space="preserve"> </w:t>
      </w:r>
      <w:r>
        <w:rPr>
          <w:rFonts w:ascii="Cambria" w:hAnsi="Cambria"/>
        </w:rPr>
        <w:t>so ever</w:t>
      </w:r>
      <w:r>
        <w:rPr>
          <w:rFonts w:ascii="Cambria" w:hAnsi="Cambria"/>
          <w:spacing w:val="-1"/>
        </w:rPr>
        <w:t xml:space="preserve"> </w:t>
      </w:r>
      <w:r>
        <w:rPr>
          <w:rFonts w:ascii="Cambria" w:hAnsi="Cambria"/>
        </w:rPr>
        <w:t>by</w:t>
      </w:r>
      <w:r>
        <w:rPr>
          <w:rFonts w:ascii="Cambria" w:hAnsi="Cambria"/>
          <w:spacing w:val="-1"/>
        </w:rPr>
        <w:t xml:space="preserve"> </w:t>
      </w:r>
      <w:r>
        <w:rPr>
          <w:rFonts w:ascii="Cambria" w:hAnsi="Cambria"/>
        </w:rPr>
        <w:t>giving</w:t>
      </w:r>
      <w:r>
        <w:rPr>
          <w:rFonts w:ascii="Cambria" w:hAnsi="Cambria"/>
          <w:spacing w:val="-1"/>
        </w:rPr>
        <w:t xml:space="preserve"> </w:t>
      </w:r>
      <w:r>
        <w:rPr>
          <w:rFonts w:ascii="Cambria" w:hAnsi="Cambria"/>
        </w:rPr>
        <w:t>a</w:t>
      </w:r>
      <w:r>
        <w:rPr>
          <w:rFonts w:ascii="Cambria" w:hAnsi="Cambria"/>
          <w:spacing w:val="-1"/>
        </w:rPr>
        <w:t xml:space="preserve"> </w:t>
      </w:r>
      <w:r>
        <w:rPr>
          <w:rFonts w:ascii="Cambria" w:hAnsi="Cambria"/>
        </w:rPr>
        <w:t>month’s notice.</w:t>
      </w:r>
    </w:p>
    <w:p w:rsidR="0063111C" w:rsidRDefault="000C34AF">
      <w:pPr>
        <w:pStyle w:val="Heading4"/>
        <w:spacing w:line="250" w:lineRule="exact"/>
        <w:ind w:left="1784"/>
        <w:rPr>
          <w:u w:val="none"/>
        </w:rPr>
      </w:pPr>
      <w:r>
        <w:rPr>
          <w:u w:val="thick"/>
        </w:rPr>
        <w:t>Stage</w:t>
      </w:r>
      <w:r>
        <w:rPr>
          <w:spacing w:val="2"/>
          <w:u w:val="thick"/>
        </w:rPr>
        <w:t xml:space="preserve"> </w:t>
      </w:r>
      <w:r>
        <w:rPr>
          <w:u w:val="thick"/>
        </w:rPr>
        <w:t>V</w:t>
      </w:r>
    </w:p>
    <w:p w:rsidR="0063111C" w:rsidRDefault="000C34AF">
      <w:pPr>
        <w:pStyle w:val="BodyText"/>
        <w:ind w:left="1064" w:right="341"/>
        <w:jc w:val="both"/>
        <w:rPr>
          <w:rFonts w:ascii="Times New Roman"/>
        </w:rPr>
      </w:pPr>
      <w:r>
        <w:rPr>
          <w:rFonts w:ascii="Times New Roman"/>
        </w:rPr>
        <w:t>Branches</w:t>
      </w:r>
      <w:r>
        <w:rPr>
          <w:rFonts w:ascii="Times New Roman"/>
          <w:spacing w:val="1"/>
        </w:rPr>
        <w:t xml:space="preserve"> </w:t>
      </w:r>
      <w:r>
        <w:rPr>
          <w:rFonts w:ascii="Times New Roman"/>
        </w:rPr>
        <w:t>/</w:t>
      </w:r>
      <w:r>
        <w:rPr>
          <w:rFonts w:ascii="Times New Roman"/>
          <w:spacing w:val="1"/>
        </w:rPr>
        <w:t xml:space="preserve"> </w:t>
      </w:r>
      <w:r>
        <w:rPr>
          <w:rFonts w:ascii="Times New Roman"/>
        </w:rPr>
        <w:t>Offices</w:t>
      </w:r>
      <w:r>
        <w:rPr>
          <w:rFonts w:ascii="Times New Roman"/>
          <w:spacing w:val="1"/>
        </w:rPr>
        <w:t xml:space="preserve"> </w:t>
      </w:r>
      <w:r>
        <w:rPr>
          <w:rFonts w:ascii="Times New Roman"/>
        </w:rPr>
        <w:t>requiring security guard services would be</w:t>
      </w:r>
      <w:r>
        <w:rPr>
          <w:rFonts w:ascii="Times New Roman"/>
          <w:spacing w:val="1"/>
        </w:rPr>
        <w:t xml:space="preserve"> </w:t>
      </w:r>
      <w:r>
        <w:rPr>
          <w:rFonts w:ascii="Times New Roman"/>
        </w:rPr>
        <w:t>intimated</w:t>
      </w:r>
      <w:r>
        <w:rPr>
          <w:rFonts w:ascii="Times New Roman"/>
          <w:spacing w:val="1"/>
        </w:rPr>
        <w:t xml:space="preserve"> </w:t>
      </w:r>
      <w:r>
        <w:rPr>
          <w:rFonts w:ascii="Times New Roman"/>
        </w:rPr>
        <w:t>of</w:t>
      </w:r>
      <w:r>
        <w:rPr>
          <w:rFonts w:ascii="Times New Roman"/>
          <w:spacing w:val="1"/>
        </w:rPr>
        <w:t xml:space="preserve"> </w:t>
      </w:r>
      <w:r>
        <w:rPr>
          <w:rFonts w:ascii="Times New Roman"/>
        </w:rPr>
        <w:t>the</w:t>
      </w:r>
      <w:r>
        <w:rPr>
          <w:rFonts w:ascii="Times New Roman"/>
          <w:spacing w:val="1"/>
        </w:rPr>
        <w:t xml:space="preserve"> </w:t>
      </w:r>
      <w:r>
        <w:rPr>
          <w:rFonts w:ascii="Times New Roman"/>
        </w:rPr>
        <w:t>selected</w:t>
      </w:r>
      <w:r>
        <w:rPr>
          <w:rFonts w:ascii="Times New Roman"/>
          <w:spacing w:val="1"/>
        </w:rPr>
        <w:t xml:space="preserve"> </w:t>
      </w:r>
      <w:r>
        <w:rPr>
          <w:rFonts w:ascii="Times New Roman"/>
        </w:rPr>
        <w:t>PSA &amp; the</w:t>
      </w:r>
      <w:r>
        <w:rPr>
          <w:rFonts w:ascii="Times New Roman"/>
          <w:spacing w:val="1"/>
        </w:rPr>
        <w:t xml:space="preserve"> </w:t>
      </w:r>
      <w:r>
        <w:rPr>
          <w:rFonts w:ascii="Times New Roman"/>
        </w:rPr>
        <w:t>approved rates, which would then individually place order with the selected PSA for deployment of guards</w:t>
      </w:r>
      <w:r>
        <w:rPr>
          <w:rFonts w:ascii="Times New Roman"/>
          <w:spacing w:val="1"/>
        </w:rPr>
        <w:t xml:space="preserve"> </w:t>
      </w:r>
      <w:r>
        <w:rPr>
          <w:rFonts w:ascii="Times New Roman"/>
        </w:rPr>
        <w:t>as and when required.</w:t>
      </w:r>
      <w:r>
        <w:rPr>
          <w:rFonts w:ascii="Times New Roman"/>
          <w:spacing w:val="1"/>
        </w:rPr>
        <w:t xml:space="preserve"> </w:t>
      </w:r>
      <w:r>
        <w:rPr>
          <w:rFonts w:ascii="Times New Roman"/>
        </w:rPr>
        <w:t>Selected PSA will have to enter into an agreement at their cost with the respective</w:t>
      </w:r>
      <w:r>
        <w:rPr>
          <w:rFonts w:ascii="Times New Roman"/>
          <w:spacing w:val="1"/>
        </w:rPr>
        <w:t xml:space="preserve"> </w:t>
      </w:r>
      <w:r>
        <w:rPr>
          <w:rFonts w:ascii="Times New Roman"/>
        </w:rPr>
        <w:t>branch</w:t>
      </w:r>
      <w:r>
        <w:rPr>
          <w:rFonts w:ascii="Times New Roman"/>
          <w:spacing w:val="-1"/>
        </w:rPr>
        <w:t xml:space="preserve"> </w:t>
      </w:r>
      <w:r>
        <w:rPr>
          <w:rFonts w:ascii="Times New Roman"/>
        </w:rPr>
        <w:t>(</w:t>
      </w:r>
      <w:proofErr w:type="spellStart"/>
      <w:r>
        <w:rPr>
          <w:rFonts w:ascii="Times New Roman"/>
        </w:rPr>
        <w:t>es</w:t>
      </w:r>
      <w:proofErr w:type="spellEnd"/>
      <w:r>
        <w:rPr>
          <w:rFonts w:ascii="Times New Roman"/>
        </w:rPr>
        <w:t>)</w:t>
      </w:r>
      <w:r>
        <w:rPr>
          <w:rFonts w:ascii="Times New Roman"/>
          <w:spacing w:val="-1"/>
        </w:rPr>
        <w:t xml:space="preserve"> </w:t>
      </w:r>
      <w:r>
        <w:rPr>
          <w:rFonts w:ascii="Times New Roman"/>
        </w:rPr>
        <w:t>/</w:t>
      </w:r>
      <w:r>
        <w:rPr>
          <w:rFonts w:ascii="Times New Roman"/>
          <w:spacing w:val="1"/>
        </w:rPr>
        <w:t xml:space="preserve"> </w:t>
      </w:r>
      <w:r>
        <w:rPr>
          <w:rFonts w:ascii="Times New Roman"/>
        </w:rPr>
        <w:t>office</w:t>
      </w:r>
      <w:r>
        <w:rPr>
          <w:rFonts w:ascii="Times New Roman"/>
          <w:spacing w:val="-2"/>
        </w:rPr>
        <w:t xml:space="preserve"> </w:t>
      </w:r>
      <w:r>
        <w:rPr>
          <w:rFonts w:ascii="Times New Roman"/>
        </w:rPr>
        <w:t>as per format at</w:t>
      </w:r>
      <w:r>
        <w:rPr>
          <w:rFonts w:ascii="Times New Roman"/>
          <w:spacing w:val="3"/>
        </w:rPr>
        <w:t xml:space="preserve"> </w:t>
      </w:r>
      <w:r>
        <w:rPr>
          <w:rFonts w:ascii="Times New Roman"/>
          <w:b/>
        </w:rPr>
        <w:t>Annexure-I</w:t>
      </w:r>
      <w:r>
        <w:rPr>
          <w:rFonts w:ascii="Times New Roman"/>
        </w:rPr>
        <w:t>, on</w:t>
      </w:r>
      <w:r>
        <w:rPr>
          <w:rFonts w:ascii="Times New Roman"/>
          <w:spacing w:val="-3"/>
        </w:rPr>
        <w:t xml:space="preserve"> </w:t>
      </w:r>
      <w:r>
        <w:rPr>
          <w:rFonts w:ascii="Times New Roman"/>
        </w:rPr>
        <w:t>a</w:t>
      </w:r>
      <w:r>
        <w:rPr>
          <w:rFonts w:ascii="Times New Roman"/>
          <w:spacing w:val="-3"/>
        </w:rPr>
        <w:t xml:space="preserve"> </w:t>
      </w:r>
      <w:r>
        <w:rPr>
          <w:rFonts w:ascii="Times New Roman"/>
        </w:rPr>
        <w:t>non-judicial</w:t>
      </w:r>
      <w:r>
        <w:rPr>
          <w:rFonts w:ascii="Times New Roman"/>
          <w:spacing w:val="1"/>
        </w:rPr>
        <w:t xml:space="preserve"> </w:t>
      </w:r>
      <w:r>
        <w:rPr>
          <w:rFonts w:ascii="Times New Roman"/>
        </w:rPr>
        <w:t>stamp paper</w:t>
      </w:r>
      <w:r>
        <w:rPr>
          <w:rFonts w:ascii="Times New Roman"/>
          <w:spacing w:val="-1"/>
        </w:rPr>
        <w:t xml:space="preserve"> </w:t>
      </w:r>
      <w:r>
        <w:rPr>
          <w:rFonts w:ascii="Times New Roman"/>
        </w:rPr>
        <w:t>of</w:t>
      </w:r>
      <w:r>
        <w:rPr>
          <w:rFonts w:ascii="Times New Roman"/>
          <w:spacing w:val="-2"/>
        </w:rPr>
        <w:t xml:space="preserve"> </w:t>
      </w:r>
      <w:r>
        <w:rPr>
          <w:rFonts w:ascii="Times New Roman"/>
        </w:rPr>
        <w:t>Rs.100/-.</w:t>
      </w:r>
    </w:p>
    <w:p w:rsidR="0063111C" w:rsidRDefault="0063111C">
      <w:pPr>
        <w:pStyle w:val="BodyText"/>
        <w:spacing w:before="2"/>
        <w:rPr>
          <w:rFonts w:ascii="Times New Roman"/>
        </w:rPr>
      </w:pPr>
    </w:p>
    <w:p w:rsidR="0063111C" w:rsidRDefault="000C34AF">
      <w:pPr>
        <w:pStyle w:val="Heading4"/>
        <w:numPr>
          <w:ilvl w:val="0"/>
          <w:numId w:val="6"/>
        </w:numPr>
        <w:tabs>
          <w:tab w:val="left" w:pos="786"/>
        </w:tabs>
        <w:spacing w:line="250" w:lineRule="exact"/>
        <w:ind w:left="785" w:hanging="442"/>
        <w:jc w:val="both"/>
        <w:rPr>
          <w:u w:val="none"/>
        </w:rPr>
      </w:pPr>
      <w:r>
        <w:rPr>
          <w:u w:val="thick"/>
        </w:rPr>
        <w:t>OPENING</w:t>
      </w:r>
      <w:r>
        <w:rPr>
          <w:spacing w:val="-7"/>
          <w:u w:val="thick"/>
        </w:rPr>
        <w:t xml:space="preserve"> </w:t>
      </w:r>
      <w:r>
        <w:rPr>
          <w:u w:val="thick"/>
        </w:rPr>
        <w:t>OF</w:t>
      </w:r>
      <w:r>
        <w:rPr>
          <w:spacing w:val="-1"/>
          <w:u w:val="thick"/>
        </w:rPr>
        <w:t xml:space="preserve"> </w:t>
      </w:r>
      <w:r>
        <w:rPr>
          <w:u w:val="thick"/>
        </w:rPr>
        <w:t>OFFERS</w:t>
      </w:r>
    </w:p>
    <w:p w:rsidR="0063111C" w:rsidRDefault="000C34AF">
      <w:pPr>
        <w:pStyle w:val="BodyText"/>
        <w:spacing w:line="250" w:lineRule="exact"/>
        <w:ind w:left="344"/>
        <w:jc w:val="both"/>
        <w:rPr>
          <w:rFonts w:ascii="Times New Roman"/>
        </w:rPr>
      </w:pPr>
      <w:r>
        <w:rPr>
          <w:rFonts w:ascii="Times New Roman"/>
        </w:rPr>
        <w:t>Technical</w:t>
      </w:r>
      <w:r>
        <w:rPr>
          <w:rFonts w:ascii="Times New Roman"/>
          <w:spacing w:val="19"/>
        </w:rPr>
        <w:t xml:space="preserve"> </w:t>
      </w:r>
      <w:r>
        <w:rPr>
          <w:rFonts w:ascii="Times New Roman"/>
        </w:rPr>
        <w:t>bids</w:t>
      </w:r>
      <w:r>
        <w:rPr>
          <w:rFonts w:ascii="Times New Roman"/>
          <w:spacing w:val="18"/>
        </w:rPr>
        <w:t xml:space="preserve"> </w:t>
      </w:r>
      <w:r>
        <w:rPr>
          <w:rFonts w:ascii="Times New Roman"/>
        </w:rPr>
        <w:t>will</w:t>
      </w:r>
      <w:r>
        <w:rPr>
          <w:rFonts w:ascii="Times New Roman"/>
          <w:spacing w:val="19"/>
        </w:rPr>
        <w:t xml:space="preserve"> </w:t>
      </w:r>
      <w:r>
        <w:rPr>
          <w:rFonts w:ascii="Times New Roman"/>
        </w:rPr>
        <w:t>be</w:t>
      </w:r>
      <w:r>
        <w:rPr>
          <w:rFonts w:ascii="Times New Roman"/>
          <w:spacing w:val="19"/>
        </w:rPr>
        <w:t xml:space="preserve"> </w:t>
      </w:r>
      <w:r>
        <w:rPr>
          <w:rFonts w:ascii="Times New Roman"/>
        </w:rPr>
        <w:t>opened</w:t>
      </w:r>
      <w:r>
        <w:rPr>
          <w:rFonts w:ascii="Times New Roman"/>
          <w:spacing w:val="18"/>
        </w:rPr>
        <w:t xml:space="preserve"> </w:t>
      </w:r>
      <w:r>
        <w:rPr>
          <w:rFonts w:ascii="Times New Roman"/>
        </w:rPr>
        <w:t>at</w:t>
      </w:r>
      <w:r>
        <w:rPr>
          <w:rFonts w:ascii="Times New Roman"/>
          <w:spacing w:val="19"/>
        </w:rPr>
        <w:t xml:space="preserve"> </w:t>
      </w:r>
      <w:r>
        <w:rPr>
          <w:rFonts w:ascii="Times New Roman"/>
        </w:rPr>
        <w:t>3.</w:t>
      </w:r>
      <w:r w:rsidR="007428A9">
        <w:rPr>
          <w:rFonts w:ascii="Times New Roman"/>
        </w:rPr>
        <w:t>00</w:t>
      </w:r>
      <w:r>
        <w:rPr>
          <w:rFonts w:ascii="Times New Roman"/>
          <w:spacing w:val="19"/>
        </w:rPr>
        <w:t xml:space="preserve"> </w:t>
      </w:r>
      <w:r>
        <w:rPr>
          <w:rFonts w:ascii="Times New Roman"/>
        </w:rPr>
        <w:t>p.m.,</w:t>
      </w:r>
      <w:r>
        <w:rPr>
          <w:rFonts w:ascii="Times New Roman"/>
          <w:spacing w:val="18"/>
        </w:rPr>
        <w:t xml:space="preserve"> </w:t>
      </w:r>
      <w:r>
        <w:rPr>
          <w:rFonts w:ascii="Times New Roman"/>
        </w:rPr>
        <w:t>on</w:t>
      </w:r>
      <w:r>
        <w:rPr>
          <w:rFonts w:ascii="Times New Roman"/>
          <w:spacing w:val="22"/>
        </w:rPr>
        <w:t xml:space="preserve"> </w:t>
      </w:r>
      <w:r>
        <w:rPr>
          <w:rFonts w:ascii="Times New Roman"/>
        </w:rPr>
        <w:t>1</w:t>
      </w:r>
      <w:r w:rsidR="007428A9">
        <w:rPr>
          <w:rFonts w:ascii="Times New Roman"/>
        </w:rPr>
        <w:t>1</w:t>
      </w:r>
      <w:r>
        <w:rPr>
          <w:rFonts w:ascii="Times New Roman"/>
        </w:rPr>
        <w:t>.10.2020</w:t>
      </w:r>
      <w:r>
        <w:rPr>
          <w:rFonts w:ascii="Times New Roman"/>
          <w:spacing w:val="19"/>
        </w:rPr>
        <w:t xml:space="preserve"> </w:t>
      </w:r>
      <w:r>
        <w:rPr>
          <w:rFonts w:ascii="Times New Roman"/>
        </w:rPr>
        <w:t>in</w:t>
      </w:r>
      <w:r>
        <w:rPr>
          <w:rFonts w:ascii="Times New Roman"/>
          <w:spacing w:val="18"/>
        </w:rPr>
        <w:t xml:space="preserve"> </w:t>
      </w:r>
      <w:r>
        <w:rPr>
          <w:rFonts w:ascii="Times New Roman"/>
        </w:rPr>
        <w:t>the</w:t>
      </w:r>
      <w:r>
        <w:rPr>
          <w:rFonts w:ascii="Times New Roman"/>
          <w:spacing w:val="18"/>
        </w:rPr>
        <w:t xml:space="preserve"> </w:t>
      </w:r>
      <w:r>
        <w:rPr>
          <w:rFonts w:ascii="Times New Roman"/>
        </w:rPr>
        <w:t>presence</w:t>
      </w:r>
      <w:r>
        <w:rPr>
          <w:rFonts w:ascii="Times New Roman"/>
          <w:spacing w:val="19"/>
        </w:rPr>
        <w:t xml:space="preserve"> </w:t>
      </w:r>
      <w:r>
        <w:rPr>
          <w:rFonts w:ascii="Times New Roman"/>
        </w:rPr>
        <w:t>of</w:t>
      </w:r>
      <w:r>
        <w:rPr>
          <w:rFonts w:ascii="Times New Roman"/>
          <w:spacing w:val="18"/>
        </w:rPr>
        <w:t xml:space="preserve"> </w:t>
      </w:r>
      <w:r>
        <w:rPr>
          <w:rFonts w:ascii="Times New Roman"/>
        </w:rPr>
        <w:t>the</w:t>
      </w:r>
      <w:r>
        <w:rPr>
          <w:rFonts w:ascii="Times New Roman"/>
          <w:spacing w:val="18"/>
        </w:rPr>
        <w:t xml:space="preserve"> </w:t>
      </w:r>
      <w:r>
        <w:rPr>
          <w:rFonts w:ascii="Times New Roman"/>
        </w:rPr>
        <w:t>bidders</w:t>
      </w:r>
      <w:r>
        <w:rPr>
          <w:rFonts w:ascii="Times New Roman"/>
          <w:spacing w:val="21"/>
        </w:rPr>
        <w:t xml:space="preserve"> </w:t>
      </w:r>
      <w:r>
        <w:rPr>
          <w:rFonts w:ascii="Times New Roman"/>
        </w:rPr>
        <w:t>/</w:t>
      </w:r>
      <w:r>
        <w:rPr>
          <w:rFonts w:ascii="Times New Roman"/>
          <w:spacing w:val="19"/>
        </w:rPr>
        <w:t xml:space="preserve"> </w:t>
      </w:r>
      <w:proofErr w:type="spellStart"/>
      <w:r w:rsidR="00F75337">
        <w:rPr>
          <w:rFonts w:ascii="Times New Roman"/>
        </w:rPr>
        <w:t>offerers</w:t>
      </w:r>
      <w:proofErr w:type="spellEnd"/>
      <w:r w:rsidR="00F75337">
        <w:rPr>
          <w:rFonts w:ascii="Times New Roman"/>
        </w:rPr>
        <w:t>.</w:t>
      </w:r>
      <w:r>
        <w:rPr>
          <w:rFonts w:ascii="Times New Roman"/>
          <w:spacing w:val="17"/>
        </w:rPr>
        <w:t xml:space="preserve"> </w:t>
      </w:r>
      <w:r>
        <w:rPr>
          <w:rFonts w:ascii="Times New Roman"/>
        </w:rPr>
        <w:t>The</w:t>
      </w:r>
    </w:p>
    <w:p w:rsidR="0063111C" w:rsidRDefault="000C34AF">
      <w:pPr>
        <w:pStyle w:val="BodyText"/>
        <w:spacing w:before="2"/>
        <w:ind w:left="344" w:right="339"/>
        <w:jc w:val="both"/>
        <w:rPr>
          <w:rFonts w:ascii="Times New Roman"/>
        </w:rPr>
      </w:pPr>
      <w:r>
        <w:rPr>
          <w:rFonts w:ascii="Times New Roman"/>
        </w:rPr>
        <w:t>bidders/ their representatives may be present at the time of opening of the Technical bids. No separate intimation</w:t>
      </w:r>
      <w:r>
        <w:rPr>
          <w:rFonts w:ascii="Times New Roman"/>
          <w:spacing w:val="1"/>
        </w:rPr>
        <w:t xml:space="preserve"> </w:t>
      </w:r>
      <w:r>
        <w:rPr>
          <w:rFonts w:ascii="Times New Roman"/>
        </w:rPr>
        <w:t>will be sent in this regard to the Private Security Agencies for deputing their representatives.</w:t>
      </w:r>
      <w:r>
        <w:rPr>
          <w:rFonts w:ascii="Times New Roman"/>
          <w:spacing w:val="1"/>
        </w:rPr>
        <w:t xml:space="preserve"> </w:t>
      </w:r>
      <w:r>
        <w:rPr>
          <w:rFonts w:ascii="Times New Roman"/>
        </w:rPr>
        <w:t>The Technical bids</w:t>
      </w:r>
      <w:r>
        <w:rPr>
          <w:rFonts w:ascii="Times New Roman"/>
          <w:spacing w:val="1"/>
        </w:rPr>
        <w:t xml:space="preserve"> </w:t>
      </w:r>
      <w:r>
        <w:rPr>
          <w:rFonts w:ascii="Times New Roman"/>
        </w:rPr>
        <w:t xml:space="preserve">will be opened at the time and date stipulated above irrespective of the number of </w:t>
      </w:r>
      <w:r w:rsidR="00F75337">
        <w:rPr>
          <w:rFonts w:ascii="Times New Roman"/>
        </w:rPr>
        <w:t>officers</w:t>
      </w:r>
      <w:r>
        <w:rPr>
          <w:rFonts w:ascii="Times New Roman"/>
        </w:rPr>
        <w:t xml:space="preserve"> / bidders or their</w:t>
      </w:r>
      <w:r>
        <w:rPr>
          <w:rFonts w:ascii="Times New Roman"/>
          <w:spacing w:val="1"/>
        </w:rPr>
        <w:t xml:space="preserve"> </w:t>
      </w:r>
      <w:r>
        <w:rPr>
          <w:rFonts w:ascii="Times New Roman"/>
        </w:rPr>
        <w:t>representatives</w:t>
      </w:r>
      <w:r>
        <w:rPr>
          <w:rFonts w:ascii="Times New Roman"/>
          <w:spacing w:val="-1"/>
        </w:rPr>
        <w:t xml:space="preserve"> </w:t>
      </w:r>
      <w:r>
        <w:rPr>
          <w:rFonts w:ascii="Times New Roman"/>
        </w:rPr>
        <w:t>present.</w:t>
      </w:r>
    </w:p>
    <w:p w:rsidR="00AA00CB" w:rsidRDefault="00AA00CB">
      <w:pPr>
        <w:pStyle w:val="BodyText"/>
        <w:spacing w:before="2"/>
        <w:ind w:left="344" w:right="339"/>
        <w:jc w:val="both"/>
        <w:rPr>
          <w:rFonts w:ascii="Times New Roman"/>
        </w:rPr>
      </w:pPr>
    </w:p>
    <w:p w:rsidR="00AA00CB" w:rsidRDefault="00AA00CB">
      <w:pPr>
        <w:pStyle w:val="BodyText"/>
        <w:spacing w:before="2"/>
        <w:ind w:left="344" w:right="339"/>
        <w:jc w:val="both"/>
        <w:rPr>
          <w:rFonts w:ascii="Times New Roman"/>
        </w:rPr>
      </w:pPr>
    </w:p>
    <w:p w:rsidR="00AA00CB" w:rsidRDefault="00AA00CB">
      <w:pPr>
        <w:pStyle w:val="BodyText"/>
        <w:spacing w:before="2"/>
        <w:ind w:left="344" w:right="339"/>
        <w:jc w:val="both"/>
        <w:rPr>
          <w:rFonts w:ascii="Times New Roman"/>
        </w:rPr>
      </w:pPr>
    </w:p>
    <w:p w:rsidR="00AA00CB" w:rsidRDefault="00AA00CB">
      <w:pPr>
        <w:pStyle w:val="BodyText"/>
        <w:spacing w:before="2"/>
        <w:ind w:left="344" w:right="339"/>
        <w:jc w:val="both"/>
        <w:rPr>
          <w:rFonts w:ascii="Times New Roman"/>
        </w:rPr>
      </w:pPr>
    </w:p>
    <w:p w:rsidR="0063111C" w:rsidRDefault="000C34AF">
      <w:pPr>
        <w:pStyle w:val="Heading4"/>
        <w:numPr>
          <w:ilvl w:val="0"/>
          <w:numId w:val="6"/>
        </w:numPr>
        <w:tabs>
          <w:tab w:val="left" w:pos="873"/>
        </w:tabs>
        <w:spacing w:before="3" w:line="251" w:lineRule="exact"/>
        <w:ind w:left="872" w:hanging="529"/>
        <w:jc w:val="both"/>
        <w:rPr>
          <w:u w:val="none"/>
        </w:rPr>
      </w:pPr>
      <w:r>
        <w:rPr>
          <w:u w:val="thick"/>
        </w:rPr>
        <w:t>COST</w:t>
      </w:r>
      <w:r>
        <w:rPr>
          <w:spacing w:val="-6"/>
          <w:u w:val="thick"/>
        </w:rPr>
        <w:t xml:space="preserve"> </w:t>
      </w:r>
      <w:r>
        <w:rPr>
          <w:u w:val="thick"/>
        </w:rPr>
        <w:t>OF</w:t>
      </w:r>
      <w:r>
        <w:rPr>
          <w:spacing w:val="-2"/>
          <w:u w:val="thick"/>
        </w:rPr>
        <w:t xml:space="preserve"> </w:t>
      </w:r>
      <w:r>
        <w:rPr>
          <w:u w:val="thick"/>
        </w:rPr>
        <w:t>TENDER</w:t>
      </w:r>
      <w:r>
        <w:rPr>
          <w:spacing w:val="-3"/>
          <w:u w:val="thick"/>
        </w:rPr>
        <w:t xml:space="preserve"> </w:t>
      </w:r>
      <w:r>
        <w:rPr>
          <w:u w:val="thick"/>
        </w:rPr>
        <w:t>DOCUMENT,</w:t>
      </w:r>
      <w:r>
        <w:rPr>
          <w:spacing w:val="-2"/>
          <w:u w:val="thick"/>
        </w:rPr>
        <w:t xml:space="preserve"> </w:t>
      </w:r>
      <w:r>
        <w:rPr>
          <w:u w:val="thick"/>
        </w:rPr>
        <w:t>EARNEST</w:t>
      </w:r>
      <w:r>
        <w:rPr>
          <w:spacing w:val="-4"/>
          <w:u w:val="thick"/>
        </w:rPr>
        <w:t xml:space="preserve"> </w:t>
      </w:r>
      <w:r>
        <w:rPr>
          <w:u w:val="thick"/>
        </w:rPr>
        <w:t>MONEY</w:t>
      </w:r>
      <w:r>
        <w:rPr>
          <w:spacing w:val="-1"/>
          <w:u w:val="thick"/>
        </w:rPr>
        <w:t xml:space="preserve"> </w:t>
      </w:r>
      <w:r>
        <w:rPr>
          <w:u w:val="thick"/>
        </w:rPr>
        <w:t>DEPOSIT</w:t>
      </w:r>
      <w:r>
        <w:rPr>
          <w:spacing w:val="-5"/>
          <w:u w:val="thick"/>
        </w:rPr>
        <w:t xml:space="preserve"> </w:t>
      </w:r>
      <w:r>
        <w:rPr>
          <w:u w:val="thick"/>
        </w:rPr>
        <w:t>&amp;</w:t>
      </w:r>
      <w:r>
        <w:rPr>
          <w:spacing w:val="-4"/>
          <w:u w:val="thick"/>
        </w:rPr>
        <w:t xml:space="preserve"> </w:t>
      </w:r>
      <w:r>
        <w:rPr>
          <w:u w:val="thick"/>
        </w:rPr>
        <w:t>BANK</w:t>
      </w:r>
      <w:r>
        <w:rPr>
          <w:spacing w:val="-2"/>
          <w:u w:val="thick"/>
        </w:rPr>
        <w:t xml:space="preserve"> </w:t>
      </w:r>
      <w:r>
        <w:rPr>
          <w:u w:val="thick"/>
        </w:rPr>
        <w:t>GUARANTEE</w:t>
      </w:r>
    </w:p>
    <w:p w:rsidR="0063111C" w:rsidRDefault="000C34AF">
      <w:pPr>
        <w:pStyle w:val="BodyText"/>
        <w:ind w:left="344" w:right="338"/>
        <w:jc w:val="both"/>
        <w:rPr>
          <w:rFonts w:ascii="Times New Roman"/>
        </w:rPr>
      </w:pPr>
      <w:r>
        <w:rPr>
          <w:rFonts w:ascii="Times New Roman"/>
        </w:rPr>
        <w:t>Cost of Tender Document i</w:t>
      </w:r>
      <w:r w:rsidR="00652D10">
        <w:rPr>
          <w:rFonts w:ascii="Times New Roman"/>
        </w:rPr>
        <w:t>s Rs. 25</w:t>
      </w:r>
      <w:r>
        <w:rPr>
          <w:rFonts w:ascii="Times New Roman"/>
        </w:rPr>
        <w:t>00/- (non-refundable), which must be submitted along with the offer in the form</w:t>
      </w:r>
      <w:r>
        <w:rPr>
          <w:rFonts w:ascii="Times New Roman"/>
          <w:spacing w:val="-52"/>
        </w:rPr>
        <w:t xml:space="preserve"> </w:t>
      </w:r>
      <w:r>
        <w:rPr>
          <w:rFonts w:ascii="Times New Roman"/>
        </w:rPr>
        <w:t xml:space="preserve">of Demand Draft / Pay Order issued by a scheduled commercial bank favoring </w:t>
      </w:r>
      <w:r w:rsidR="00652D10">
        <w:rPr>
          <w:rFonts w:ascii="Times New Roman"/>
          <w:b/>
        </w:rPr>
        <w:t>Central</w:t>
      </w:r>
      <w:r>
        <w:rPr>
          <w:rFonts w:ascii="Times New Roman"/>
          <w:b/>
        </w:rPr>
        <w:t xml:space="preserve"> Bank of India, payable at</w:t>
      </w:r>
      <w:r>
        <w:rPr>
          <w:rFonts w:ascii="Times New Roman"/>
          <w:b/>
          <w:spacing w:val="1"/>
        </w:rPr>
        <w:t xml:space="preserve"> </w:t>
      </w:r>
      <w:r>
        <w:rPr>
          <w:rFonts w:ascii="Times New Roman"/>
          <w:b/>
        </w:rPr>
        <w:t xml:space="preserve">Chandigarh. </w:t>
      </w:r>
      <w:r>
        <w:rPr>
          <w:rFonts w:ascii="Times New Roman"/>
        </w:rPr>
        <w:t>Interested PSAs are also required to submit Earnest Money Deposit of Rs.1</w:t>
      </w:r>
      <w:r w:rsidR="00F75337">
        <w:rPr>
          <w:rFonts w:ascii="Times New Roman"/>
        </w:rPr>
        <w:t>, 00,000</w:t>
      </w:r>
      <w:r>
        <w:rPr>
          <w:rFonts w:ascii="Times New Roman"/>
        </w:rPr>
        <w:t>/-(Rupees One</w:t>
      </w:r>
      <w:r>
        <w:rPr>
          <w:rFonts w:ascii="Times New Roman"/>
          <w:spacing w:val="1"/>
        </w:rPr>
        <w:t xml:space="preserve"> </w:t>
      </w:r>
      <w:r>
        <w:rPr>
          <w:rFonts w:ascii="Times New Roman"/>
        </w:rPr>
        <w:t>Lakh) along with the Technical and financial bids. The EMD amount will be forfeited if the selected Private</w:t>
      </w:r>
      <w:r>
        <w:rPr>
          <w:rFonts w:ascii="Times New Roman"/>
          <w:spacing w:val="1"/>
        </w:rPr>
        <w:t xml:space="preserve"> </w:t>
      </w:r>
      <w:r>
        <w:rPr>
          <w:rFonts w:ascii="Times New Roman"/>
        </w:rPr>
        <w:t>Security Agency refuses to accept the offer for providing unarmed and armed guards allocated to it or having</w:t>
      </w:r>
      <w:r>
        <w:rPr>
          <w:rFonts w:ascii="Times New Roman"/>
          <w:spacing w:val="1"/>
        </w:rPr>
        <w:t xml:space="preserve"> </w:t>
      </w:r>
      <w:r>
        <w:rPr>
          <w:rFonts w:ascii="Times New Roman"/>
        </w:rPr>
        <w:t>accepted the offer, fails to deploy required number of guards within the stipulated time frame. The EMD would be</w:t>
      </w:r>
      <w:r>
        <w:rPr>
          <w:rFonts w:ascii="Times New Roman"/>
          <w:spacing w:val="1"/>
        </w:rPr>
        <w:t xml:space="preserve"> </w:t>
      </w:r>
      <w:r>
        <w:rPr>
          <w:rFonts w:ascii="Times New Roman"/>
        </w:rPr>
        <w:t>refunded</w:t>
      </w:r>
      <w:r>
        <w:rPr>
          <w:rFonts w:ascii="Times New Roman"/>
          <w:spacing w:val="-1"/>
        </w:rPr>
        <w:t xml:space="preserve"> </w:t>
      </w:r>
      <w:r>
        <w:rPr>
          <w:rFonts w:ascii="Times New Roman"/>
        </w:rPr>
        <w:t>only</w:t>
      </w:r>
      <w:r>
        <w:rPr>
          <w:rFonts w:ascii="Times New Roman"/>
          <w:spacing w:val="-3"/>
        </w:rPr>
        <w:t xml:space="preserve"> </w:t>
      </w:r>
      <w:r>
        <w:rPr>
          <w:rFonts w:ascii="Times New Roman"/>
        </w:rPr>
        <w:t>after</w:t>
      </w:r>
      <w:r>
        <w:rPr>
          <w:rFonts w:ascii="Times New Roman"/>
          <w:spacing w:val="-1"/>
        </w:rPr>
        <w:t xml:space="preserve"> </w:t>
      </w:r>
      <w:r>
        <w:rPr>
          <w:rFonts w:ascii="Times New Roman"/>
        </w:rPr>
        <w:t>completion</w:t>
      </w:r>
      <w:r>
        <w:rPr>
          <w:rFonts w:ascii="Times New Roman"/>
          <w:spacing w:val="-1"/>
        </w:rPr>
        <w:t xml:space="preserve"> </w:t>
      </w:r>
      <w:r>
        <w:rPr>
          <w:rFonts w:ascii="Times New Roman"/>
        </w:rPr>
        <w:t>of deployment</w:t>
      </w:r>
      <w:r>
        <w:rPr>
          <w:rFonts w:ascii="Times New Roman"/>
          <w:spacing w:val="3"/>
        </w:rPr>
        <w:t xml:space="preserve"> </w:t>
      </w:r>
      <w:r>
        <w:rPr>
          <w:rFonts w:ascii="Times New Roman"/>
        </w:rPr>
        <w:t>and submission</w:t>
      </w:r>
      <w:r>
        <w:rPr>
          <w:rFonts w:ascii="Times New Roman"/>
          <w:spacing w:val="-1"/>
        </w:rPr>
        <w:t xml:space="preserve"> </w:t>
      </w:r>
      <w:r>
        <w:rPr>
          <w:rFonts w:ascii="Times New Roman"/>
        </w:rPr>
        <w:t>of</w:t>
      </w:r>
      <w:r>
        <w:rPr>
          <w:rFonts w:ascii="Times New Roman"/>
          <w:spacing w:val="-2"/>
        </w:rPr>
        <w:t xml:space="preserve"> </w:t>
      </w:r>
      <w:r>
        <w:rPr>
          <w:rFonts w:ascii="Times New Roman"/>
        </w:rPr>
        <w:t>Performance bank</w:t>
      </w:r>
      <w:r>
        <w:rPr>
          <w:rFonts w:ascii="Times New Roman"/>
          <w:spacing w:val="-3"/>
        </w:rPr>
        <w:t xml:space="preserve"> </w:t>
      </w:r>
      <w:r>
        <w:rPr>
          <w:rFonts w:ascii="Times New Roman"/>
        </w:rPr>
        <w:t>Guarantee.</w:t>
      </w:r>
    </w:p>
    <w:p w:rsidR="0063111C" w:rsidRDefault="0063111C">
      <w:pPr>
        <w:pStyle w:val="BodyText"/>
        <w:spacing w:before="2"/>
        <w:rPr>
          <w:rFonts w:ascii="Times New Roman"/>
          <w:sz w:val="16"/>
        </w:rPr>
      </w:pPr>
    </w:p>
    <w:p w:rsidR="00F75337" w:rsidRDefault="00F75337">
      <w:pPr>
        <w:pStyle w:val="BodyText"/>
        <w:spacing w:before="2"/>
        <w:rPr>
          <w:rFonts w:ascii="Times New Roman"/>
          <w:sz w:val="16"/>
        </w:rPr>
      </w:pPr>
    </w:p>
    <w:p w:rsidR="00F75337" w:rsidRDefault="00F75337">
      <w:pPr>
        <w:pStyle w:val="BodyText"/>
        <w:spacing w:before="2"/>
        <w:rPr>
          <w:rFonts w:ascii="Times New Roman"/>
          <w:sz w:val="16"/>
        </w:rPr>
      </w:pPr>
    </w:p>
    <w:p w:rsidR="00F75337" w:rsidRDefault="00F75337">
      <w:pPr>
        <w:pStyle w:val="BodyText"/>
        <w:spacing w:before="2"/>
        <w:rPr>
          <w:rFonts w:ascii="Times New Roman"/>
          <w:sz w:val="16"/>
        </w:rPr>
      </w:pPr>
    </w:p>
    <w:p w:rsidR="00F75337" w:rsidRDefault="00F75337">
      <w:pPr>
        <w:pStyle w:val="BodyText"/>
        <w:spacing w:before="2"/>
        <w:rPr>
          <w:rFonts w:ascii="Times New Roman"/>
          <w:sz w:val="16"/>
        </w:rPr>
      </w:pPr>
    </w:p>
    <w:p w:rsidR="00F75337" w:rsidRDefault="00F75337">
      <w:pPr>
        <w:pStyle w:val="BodyText"/>
        <w:spacing w:before="2"/>
        <w:rPr>
          <w:rFonts w:ascii="Times New Roman"/>
          <w:sz w:val="16"/>
        </w:rPr>
      </w:pPr>
    </w:p>
    <w:p w:rsidR="00F75337" w:rsidRDefault="00F75337">
      <w:pPr>
        <w:pStyle w:val="BodyText"/>
        <w:spacing w:before="2"/>
        <w:rPr>
          <w:rFonts w:ascii="Times New Roman"/>
          <w:sz w:val="16"/>
        </w:rPr>
      </w:pPr>
    </w:p>
    <w:p w:rsidR="00F75337" w:rsidRDefault="00F75337">
      <w:pPr>
        <w:pStyle w:val="BodyText"/>
        <w:spacing w:before="2"/>
        <w:rPr>
          <w:rFonts w:ascii="Times New Roman"/>
          <w:sz w:val="16"/>
        </w:rPr>
      </w:pPr>
    </w:p>
    <w:p w:rsidR="00F75337" w:rsidRDefault="00F75337">
      <w:pPr>
        <w:pStyle w:val="BodyText"/>
        <w:spacing w:before="2"/>
        <w:rPr>
          <w:rFonts w:ascii="Times New Roman"/>
          <w:sz w:val="16"/>
        </w:rPr>
      </w:pPr>
    </w:p>
    <w:p w:rsidR="00F75337" w:rsidRDefault="00F75337">
      <w:pPr>
        <w:pStyle w:val="BodyText"/>
        <w:spacing w:before="2"/>
        <w:rPr>
          <w:rFonts w:ascii="Times New Roman"/>
          <w:sz w:val="16"/>
        </w:rPr>
      </w:pPr>
    </w:p>
    <w:p w:rsidR="00F75337" w:rsidRDefault="00F75337">
      <w:pPr>
        <w:pStyle w:val="BodyText"/>
        <w:spacing w:before="2"/>
        <w:rPr>
          <w:rFonts w:ascii="Times New Roman"/>
          <w:sz w:val="16"/>
        </w:rPr>
      </w:pPr>
    </w:p>
    <w:p w:rsidR="00F75337" w:rsidRDefault="00F75337">
      <w:pPr>
        <w:pStyle w:val="BodyText"/>
        <w:spacing w:before="2"/>
        <w:rPr>
          <w:rFonts w:ascii="Times New Roman"/>
          <w:sz w:val="16"/>
        </w:rPr>
      </w:pPr>
    </w:p>
    <w:p w:rsidR="00F75337" w:rsidRDefault="00F75337">
      <w:pPr>
        <w:pStyle w:val="BodyText"/>
        <w:spacing w:before="2"/>
        <w:rPr>
          <w:rFonts w:ascii="Times New Roman"/>
          <w:sz w:val="16"/>
        </w:rPr>
      </w:pPr>
    </w:p>
    <w:p w:rsidR="00F75337" w:rsidRDefault="00F75337">
      <w:pPr>
        <w:pStyle w:val="BodyText"/>
        <w:spacing w:before="2"/>
        <w:rPr>
          <w:rFonts w:ascii="Times New Roman"/>
          <w:sz w:val="16"/>
        </w:rPr>
      </w:pPr>
    </w:p>
    <w:p w:rsidR="00F75337" w:rsidRDefault="00F75337">
      <w:pPr>
        <w:pStyle w:val="BodyText"/>
        <w:spacing w:before="2"/>
        <w:rPr>
          <w:rFonts w:ascii="Times New Roman"/>
          <w:sz w:val="16"/>
        </w:rPr>
      </w:pPr>
    </w:p>
    <w:p w:rsidR="00F75337" w:rsidRDefault="00F75337">
      <w:pPr>
        <w:pStyle w:val="BodyText"/>
        <w:spacing w:before="2"/>
        <w:rPr>
          <w:rFonts w:ascii="Times New Roman"/>
          <w:sz w:val="16"/>
        </w:rPr>
      </w:pPr>
    </w:p>
    <w:p w:rsidR="00F75337" w:rsidRDefault="00F75337">
      <w:pPr>
        <w:pStyle w:val="BodyText"/>
        <w:spacing w:before="2"/>
        <w:rPr>
          <w:rFonts w:ascii="Times New Roman"/>
          <w:sz w:val="16"/>
        </w:rPr>
      </w:pPr>
    </w:p>
    <w:p w:rsidR="00F75337" w:rsidRDefault="00F75337">
      <w:pPr>
        <w:pStyle w:val="BodyText"/>
        <w:spacing w:before="2"/>
        <w:rPr>
          <w:rFonts w:ascii="Times New Roman"/>
          <w:sz w:val="16"/>
        </w:rPr>
      </w:pPr>
    </w:p>
    <w:p w:rsidR="00F75337" w:rsidRDefault="00F75337">
      <w:pPr>
        <w:pStyle w:val="BodyText"/>
        <w:spacing w:before="2"/>
        <w:rPr>
          <w:rFonts w:ascii="Times New Roman"/>
          <w:sz w:val="16"/>
        </w:rPr>
      </w:pPr>
    </w:p>
    <w:p w:rsidR="00F75337" w:rsidRDefault="00F75337">
      <w:pPr>
        <w:pStyle w:val="BodyText"/>
        <w:spacing w:before="2"/>
        <w:rPr>
          <w:rFonts w:ascii="Times New Roman"/>
          <w:sz w:val="16"/>
        </w:rPr>
      </w:pPr>
    </w:p>
    <w:p w:rsidR="00F75337" w:rsidRDefault="00F75337">
      <w:pPr>
        <w:pStyle w:val="BodyText"/>
        <w:spacing w:before="2"/>
        <w:rPr>
          <w:rFonts w:ascii="Times New Roman"/>
          <w:sz w:val="16"/>
        </w:rPr>
      </w:pPr>
    </w:p>
    <w:p w:rsidR="00F75337" w:rsidRDefault="00F75337">
      <w:pPr>
        <w:pStyle w:val="BodyText"/>
        <w:spacing w:before="2"/>
        <w:rPr>
          <w:rFonts w:ascii="Times New Roman"/>
          <w:sz w:val="16"/>
        </w:rPr>
      </w:pPr>
    </w:p>
    <w:p w:rsidR="00F75337" w:rsidRDefault="00F75337">
      <w:pPr>
        <w:pStyle w:val="BodyText"/>
        <w:spacing w:before="2"/>
        <w:rPr>
          <w:rFonts w:ascii="Times New Roman"/>
          <w:sz w:val="16"/>
        </w:rPr>
      </w:pPr>
    </w:p>
    <w:p w:rsidR="00F75337" w:rsidRDefault="00F75337">
      <w:pPr>
        <w:pStyle w:val="BodyText"/>
        <w:spacing w:before="2"/>
        <w:rPr>
          <w:rFonts w:ascii="Times New Roman"/>
          <w:sz w:val="16"/>
        </w:rPr>
      </w:pPr>
    </w:p>
    <w:p w:rsidR="00F75337" w:rsidRDefault="00F75337">
      <w:pPr>
        <w:pStyle w:val="BodyText"/>
        <w:spacing w:before="2"/>
        <w:rPr>
          <w:rFonts w:ascii="Times New Roman"/>
          <w:sz w:val="16"/>
        </w:rPr>
      </w:pPr>
    </w:p>
    <w:p w:rsidR="00F75337" w:rsidRDefault="00F75337">
      <w:pPr>
        <w:pStyle w:val="BodyText"/>
        <w:spacing w:before="2"/>
        <w:rPr>
          <w:rFonts w:ascii="Times New Roman"/>
          <w:sz w:val="16"/>
        </w:rPr>
      </w:pPr>
    </w:p>
    <w:p w:rsidR="00F75337" w:rsidRDefault="00F75337">
      <w:pPr>
        <w:pStyle w:val="BodyText"/>
        <w:spacing w:before="2"/>
        <w:rPr>
          <w:rFonts w:ascii="Times New Roman"/>
          <w:sz w:val="16"/>
        </w:rPr>
      </w:pPr>
    </w:p>
    <w:p w:rsidR="00F75337" w:rsidRDefault="00F75337">
      <w:pPr>
        <w:pStyle w:val="BodyText"/>
        <w:spacing w:before="2"/>
        <w:rPr>
          <w:rFonts w:ascii="Times New Roman"/>
          <w:sz w:val="16"/>
        </w:rPr>
      </w:pPr>
    </w:p>
    <w:p w:rsidR="00F75337" w:rsidRDefault="00F75337">
      <w:pPr>
        <w:pStyle w:val="BodyText"/>
        <w:spacing w:before="2"/>
        <w:rPr>
          <w:rFonts w:ascii="Times New Roman"/>
          <w:sz w:val="16"/>
        </w:rPr>
      </w:pPr>
    </w:p>
    <w:p w:rsidR="00F75337" w:rsidRDefault="00F75337">
      <w:pPr>
        <w:pStyle w:val="BodyText"/>
        <w:spacing w:before="2"/>
        <w:rPr>
          <w:rFonts w:ascii="Times New Roman"/>
          <w:sz w:val="16"/>
        </w:rPr>
      </w:pPr>
    </w:p>
    <w:p w:rsidR="00F75337" w:rsidRDefault="00F75337">
      <w:pPr>
        <w:pStyle w:val="BodyText"/>
        <w:spacing w:before="2"/>
        <w:rPr>
          <w:rFonts w:ascii="Times New Roman"/>
          <w:sz w:val="16"/>
        </w:rPr>
      </w:pPr>
    </w:p>
    <w:p w:rsidR="00F75337" w:rsidRDefault="00F75337">
      <w:pPr>
        <w:pStyle w:val="BodyText"/>
        <w:spacing w:before="2"/>
        <w:rPr>
          <w:rFonts w:ascii="Times New Roman"/>
          <w:sz w:val="16"/>
        </w:rPr>
      </w:pPr>
    </w:p>
    <w:p w:rsidR="00F75337" w:rsidRDefault="00F75337">
      <w:pPr>
        <w:pStyle w:val="BodyText"/>
        <w:spacing w:before="2"/>
        <w:rPr>
          <w:rFonts w:ascii="Times New Roman"/>
          <w:sz w:val="16"/>
        </w:rPr>
      </w:pPr>
    </w:p>
    <w:p w:rsidR="00F75337" w:rsidRDefault="00F75337">
      <w:pPr>
        <w:pStyle w:val="BodyText"/>
        <w:spacing w:before="2"/>
        <w:rPr>
          <w:rFonts w:ascii="Times New Roman"/>
          <w:sz w:val="16"/>
        </w:rPr>
      </w:pPr>
    </w:p>
    <w:p w:rsidR="00F75337" w:rsidRDefault="00F75337">
      <w:pPr>
        <w:pStyle w:val="BodyText"/>
        <w:spacing w:before="2"/>
        <w:rPr>
          <w:rFonts w:ascii="Times New Roman"/>
          <w:sz w:val="16"/>
        </w:rPr>
      </w:pPr>
    </w:p>
    <w:p w:rsidR="00F75337" w:rsidRDefault="00F75337">
      <w:pPr>
        <w:pStyle w:val="BodyText"/>
        <w:spacing w:before="2"/>
        <w:rPr>
          <w:rFonts w:ascii="Times New Roman"/>
          <w:sz w:val="16"/>
        </w:rPr>
      </w:pPr>
    </w:p>
    <w:p w:rsidR="00F75337" w:rsidRDefault="00F75337">
      <w:pPr>
        <w:pStyle w:val="BodyText"/>
        <w:spacing w:before="2"/>
        <w:rPr>
          <w:rFonts w:ascii="Times New Roman"/>
          <w:sz w:val="16"/>
        </w:rPr>
      </w:pPr>
    </w:p>
    <w:p w:rsidR="00F75337" w:rsidRDefault="00F75337">
      <w:pPr>
        <w:pStyle w:val="BodyText"/>
        <w:spacing w:before="2"/>
        <w:rPr>
          <w:rFonts w:ascii="Times New Roman"/>
          <w:sz w:val="16"/>
        </w:rPr>
      </w:pPr>
    </w:p>
    <w:p w:rsidR="00F75337" w:rsidRDefault="00F75337">
      <w:pPr>
        <w:pStyle w:val="BodyText"/>
        <w:spacing w:before="2"/>
        <w:rPr>
          <w:rFonts w:ascii="Times New Roman"/>
          <w:sz w:val="16"/>
        </w:rPr>
      </w:pPr>
    </w:p>
    <w:p w:rsidR="00F75337" w:rsidRDefault="00F75337">
      <w:pPr>
        <w:pStyle w:val="BodyText"/>
        <w:spacing w:before="2"/>
        <w:rPr>
          <w:rFonts w:ascii="Times New Roman"/>
          <w:sz w:val="16"/>
        </w:rPr>
      </w:pPr>
    </w:p>
    <w:p w:rsidR="00F75337" w:rsidRDefault="00F75337">
      <w:pPr>
        <w:pStyle w:val="BodyText"/>
        <w:spacing w:before="2"/>
        <w:rPr>
          <w:rFonts w:ascii="Times New Roman"/>
          <w:sz w:val="16"/>
        </w:rPr>
      </w:pPr>
    </w:p>
    <w:p w:rsidR="00F75337" w:rsidRDefault="00F75337">
      <w:pPr>
        <w:pStyle w:val="BodyText"/>
        <w:spacing w:before="2"/>
        <w:rPr>
          <w:rFonts w:ascii="Times New Roman"/>
          <w:sz w:val="16"/>
        </w:rPr>
      </w:pPr>
    </w:p>
    <w:p w:rsidR="00F75337" w:rsidRDefault="00F75337">
      <w:pPr>
        <w:pStyle w:val="BodyText"/>
        <w:spacing w:before="2"/>
        <w:rPr>
          <w:rFonts w:ascii="Times New Roman"/>
          <w:sz w:val="16"/>
        </w:rPr>
      </w:pPr>
    </w:p>
    <w:p w:rsidR="00F75337" w:rsidRDefault="00F75337">
      <w:pPr>
        <w:pStyle w:val="BodyText"/>
        <w:spacing w:before="2"/>
        <w:rPr>
          <w:rFonts w:ascii="Times New Roman"/>
          <w:sz w:val="16"/>
        </w:rPr>
      </w:pPr>
    </w:p>
    <w:p w:rsidR="00F75337" w:rsidRDefault="00F75337">
      <w:pPr>
        <w:pStyle w:val="BodyText"/>
        <w:spacing w:before="2"/>
        <w:rPr>
          <w:rFonts w:ascii="Times New Roman"/>
          <w:sz w:val="16"/>
        </w:rPr>
      </w:pPr>
    </w:p>
    <w:p w:rsidR="00F75337" w:rsidRDefault="00F75337">
      <w:pPr>
        <w:pStyle w:val="BodyText"/>
        <w:spacing w:before="2"/>
        <w:rPr>
          <w:rFonts w:ascii="Times New Roman"/>
          <w:sz w:val="16"/>
        </w:rPr>
      </w:pPr>
    </w:p>
    <w:p w:rsidR="00F75337" w:rsidRDefault="00F75337">
      <w:pPr>
        <w:pStyle w:val="BodyText"/>
        <w:spacing w:before="2"/>
        <w:rPr>
          <w:rFonts w:ascii="Times New Roman"/>
          <w:sz w:val="16"/>
        </w:rPr>
      </w:pPr>
    </w:p>
    <w:p w:rsidR="00F75337" w:rsidRDefault="00F75337">
      <w:pPr>
        <w:pStyle w:val="BodyText"/>
        <w:spacing w:before="2"/>
        <w:rPr>
          <w:rFonts w:ascii="Times New Roman"/>
          <w:sz w:val="16"/>
        </w:rPr>
      </w:pPr>
    </w:p>
    <w:p w:rsidR="00F75337" w:rsidRDefault="00F75337">
      <w:pPr>
        <w:pStyle w:val="BodyText"/>
        <w:spacing w:before="2"/>
        <w:rPr>
          <w:rFonts w:ascii="Times New Roman"/>
          <w:sz w:val="16"/>
        </w:rPr>
      </w:pPr>
    </w:p>
    <w:p w:rsidR="00F75337" w:rsidRDefault="00F75337">
      <w:pPr>
        <w:pStyle w:val="BodyText"/>
        <w:spacing w:before="2"/>
        <w:rPr>
          <w:rFonts w:ascii="Times New Roman"/>
          <w:sz w:val="16"/>
        </w:rPr>
      </w:pPr>
    </w:p>
    <w:p w:rsidR="00F75337" w:rsidRDefault="00F75337">
      <w:pPr>
        <w:pStyle w:val="BodyText"/>
        <w:spacing w:before="2"/>
        <w:rPr>
          <w:rFonts w:ascii="Times New Roman"/>
          <w:sz w:val="16"/>
        </w:rPr>
      </w:pPr>
    </w:p>
    <w:p w:rsidR="00F75337" w:rsidRDefault="00F75337">
      <w:pPr>
        <w:pStyle w:val="BodyText"/>
        <w:spacing w:before="2"/>
        <w:rPr>
          <w:rFonts w:ascii="Times New Roman"/>
          <w:sz w:val="16"/>
        </w:rPr>
      </w:pPr>
    </w:p>
    <w:p w:rsidR="00F75337" w:rsidRDefault="00F75337">
      <w:pPr>
        <w:pStyle w:val="BodyText"/>
        <w:spacing w:before="2"/>
        <w:rPr>
          <w:rFonts w:ascii="Times New Roman"/>
          <w:sz w:val="16"/>
        </w:rPr>
      </w:pPr>
    </w:p>
    <w:p w:rsidR="00F75337" w:rsidRDefault="00F75337">
      <w:pPr>
        <w:pStyle w:val="BodyText"/>
        <w:spacing w:before="2"/>
        <w:rPr>
          <w:rFonts w:ascii="Times New Roman"/>
          <w:sz w:val="16"/>
        </w:rPr>
      </w:pPr>
    </w:p>
    <w:p w:rsidR="00F75337" w:rsidRDefault="00F75337">
      <w:pPr>
        <w:pStyle w:val="BodyText"/>
        <w:spacing w:before="2"/>
        <w:rPr>
          <w:rFonts w:ascii="Times New Roman"/>
          <w:sz w:val="16"/>
        </w:rPr>
      </w:pPr>
    </w:p>
    <w:p w:rsidR="00F75337" w:rsidRDefault="00F75337">
      <w:pPr>
        <w:pStyle w:val="BodyText"/>
        <w:spacing w:before="2"/>
        <w:rPr>
          <w:rFonts w:ascii="Times New Roman"/>
          <w:sz w:val="16"/>
        </w:rPr>
      </w:pPr>
    </w:p>
    <w:p w:rsidR="00F75337" w:rsidRDefault="00F75337">
      <w:pPr>
        <w:pStyle w:val="BodyText"/>
        <w:spacing w:before="2"/>
        <w:rPr>
          <w:rFonts w:ascii="Times New Roman"/>
          <w:sz w:val="16"/>
        </w:rPr>
      </w:pPr>
    </w:p>
    <w:p w:rsidR="00F75337" w:rsidRDefault="00F75337">
      <w:pPr>
        <w:pStyle w:val="BodyText"/>
        <w:spacing w:before="2"/>
        <w:rPr>
          <w:rFonts w:ascii="Times New Roman"/>
          <w:sz w:val="16"/>
        </w:rPr>
      </w:pPr>
    </w:p>
    <w:p w:rsidR="00F75337" w:rsidRDefault="00F75337">
      <w:pPr>
        <w:pStyle w:val="BodyText"/>
        <w:spacing w:before="2"/>
        <w:rPr>
          <w:rFonts w:ascii="Times New Roman"/>
          <w:sz w:val="16"/>
        </w:rPr>
      </w:pPr>
    </w:p>
    <w:p w:rsidR="00F75337" w:rsidRDefault="00F75337">
      <w:pPr>
        <w:pStyle w:val="BodyText"/>
        <w:spacing w:before="2"/>
        <w:rPr>
          <w:rFonts w:ascii="Times New Roman"/>
          <w:sz w:val="16"/>
        </w:rPr>
      </w:pPr>
    </w:p>
    <w:p w:rsidR="00F75337" w:rsidRDefault="00F75337">
      <w:pPr>
        <w:pStyle w:val="BodyText"/>
        <w:spacing w:before="2"/>
        <w:rPr>
          <w:rFonts w:ascii="Times New Roman"/>
          <w:sz w:val="16"/>
        </w:rPr>
      </w:pPr>
    </w:p>
    <w:p w:rsidR="0063111C" w:rsidRDefault="000C34AF">
      <w:pPr>
        <w:pStyle w:val="BodyText"/>
        <w:spacing w:before="91" w:line="252" w:lineRule="exact"/>
        <w:ind w:left="344"/>
        <w:rPr>
          <w:rFonts w:ascii="Times New Roman"/>
        </w:rPr>
      </w:pPr>
      <w:r>
        <w:rPr>
          <w:rFonts w:ascii="Times New Roman"/>
        </w:rPr>
        <w:lastRenderedPageBreak/>
        <w:t>Bank</w:t>
      </w:r>
      <w:r>
        <w:rPr>
          <w:rFonts w:ascii="Times New Roman"/>
          <w:spacing w:val="-3"/>
        </w:rPr>
        <w:t xml:space="preserve"> </w:t>
      </w:r>
      <w:r>
        <w:rPr>
          <w:rFonts w:ascii="Times New Roman"/>
        </w:rPr>
        <w:t>guarantee</w:t>
      </w:r>
      <w:r>
        <w:rPr>
          <w:rFonts w:ascii="Times New Roman"/>
          <w:spacing w:val="-3"/>
        </w:rPr>
        <w:t xml:space="preserve"> </w:t>
      </w:r>
      <w:r>
        <w:rPr>
          <w:rFonts w:ascii="Times New Roman"/>
        </w:rPr>
        <w:t>in</w:t>
      </w:r>
      <w:r>
        <w:rPr>
          <w:rFonts w:ascii="Times New Roman"/>
          <w:spacing w:val="-4"/>
        </w:rPr>
        <w:t xml:space="preserve"> </w:t>
      </w:r>
      <w:r>
        <w:rPr>
          <w:rFonts w:ascii="Times New Roman"/>
        </w:rPr>
        <w:t>lieu of EMD</w:t>
      </w:r>
      <w:r>
        <w:rPr>
          <w:rFonts w:ascii="Times New Roman"/>
          <w:spacing w:val="-1"/>
        </w:rPr>
        <w:t xml:space="preserve"> </w:t>
      </w:r>
      <w:r>
        <w:rPr>
          <w:rFonts w:ascii="Times New Roman"/>
        </w:rPr>
        <w:t>will not</w:t>
      </w:r>
      <w:r>
        <w:rPr>
          <w:rFonts w:ascii="Times New Roman"/>
          <w:spacing w:val="1"/>
        </w:rPr>
        <w:t xml:space="preserve"> </w:t>
      </w:r>
      <w:r>
        <w:rPr>
          <w:rFonts w:ascii="Times New Roman"/>
        </w:rPr>
        <w:t>be</w:t>
      </w:r>
      <w:r>
        <w:rPr>
          <w:rFonts w:ascii="Times New Roman"/>
          <w:spacing w:val="-3"/>
        </w:rPr>
        <w:t xml:space="preserve"> </w:t>
      </w:r>
      <w:r>
        <w:rPr>
          <w:rFonts w:ascii="Times New Roman"/>
        </w:rPr>
        <w:t>accepted</w:t>
      </w:r>
      <w:r>
        <w:rPr>
          <w:rFonts w:ascii="Times New Roman"/>
          <w:spacing w:val="2"/>
        </w:rPr>
        <w:t xml:space="preserve"> </w:t>
      </w:r>
      <w:r>
        <w:rPr>
          <w:rFonts w:ascii="Times New Roman"/>
        </w:rPr>
        <w:t>&amp;</w:t>
      </w:r>
      <w:r>
        <w:rPr>
          <w:rFonts w:ascii="Times New Roman"/>
          <w:spacing w:val="-4"/>
        </w:rPr>
        <w:t xml:space="preserve"> </w:t>
      </w:r>
      <w:r>
        <w:rPr>
          <w:rFonts w:ascii="Times New Roman"/>
        </w:rPr>
        <w:t>no</w:t>
      </w:r>
      <w:r>
        <w:rPr>
          <w:rFonts w:ascii="Times New Roman"/>
          <w:spacing w:val="-1"/>
        </w:rPr>
        <w:t xml:space="preserve"> </w:t>
      </w:r>
      <w:r>
        <w:rPr>
          <w:rFonts w:ascii="Times New Roman"/>
        </w:rPr>
        <w:t>interest will be payable</w:t>
      </w:r>
      <w:r>
        <w:rPr>
          <w:rFonts w:ascii="Times New Roman"/>
          <w:spacing w:val="-3"/>
        </w:rPr>
        <w:t xml:space="preserve"> </w:t>
      </w:r>
      <w:r>
        <w:rPr>
          <w:rFonts w:ascii="Times New Roman"/>
        </w:rPr>
        <w:t>on</w:t>
      </w:r>
      <w:r>
        <w:rPr>
          <w:rFonts w:ascii="Times New Roman"/>
          <w:spacing w:val="-1"/>
        </w:rPr>
        <w:t xml:space="preserve"> </w:t>
      </w:r>
      <w:r>
        <w:rPr>
          <w:rFonts w:ascii="Times New Roman"/>
        </w:rPr>
        <w:t>EMD.</w:t>
      </w:r>
    </w:p>
    <w:p w:rsidR="0063111C" w:rsidRDefault="000C34AF">
      <w:pPr>
        <w:pStyle w:val="Heading4"/>
        <w:spacing w:line="252" w:lineRule="exact"/>
        <w:rPr>
          <w:b w:val="0"/>
          <w:u w:val="none"/>
        </w:rPr>
      </w:pPr>
      <w:r>
        <w:rPr>
          <w:u w:val="thick"/>
        </w:rPr>
        <w:t>In</w:t>
      </w:r>
      <w:r>
        <w:rPr>
          <w:spacing w:val="-1"/>
          <w:u w:val="thick"/>
        </w:rPr>
        <w:t xml:space="preserve"> </w:t>
      </w:r>
      <w:r>
        <w:rPr>
          <w:u w:val="thick"/>
        </w:rPr>
        <w:t>the</w:t>
      </w:r>
      <w:r>
        <w:rPr>
          <w:spacing w:val="-4"/>
          <w:u w:val="thick"/>
        </w:rPr>
        <w:t xml:space="preserve"> </w:t>
      </w:r>
      <w:r>
        <w:rPr>
          <w:u w:val="thick"/>
        </w:rPr>
        <w:t>event of</w:t>
      </w:r>
      <w:r>
        <w:rPr>
          <w:spacing w:val="2"/>
          <w:u w:val="thick"/>
        </w:rPr>
        <w:t xml:space="preserve"> </w:t>
      </w:r>
      <w:r>
        <w:rPr>
          <w:u w:val="thick"/>
        </w:rPr>
        <w:t>non-submission</w:t>
      </w:r>
      <w:r>
        <w:rPr>
          <w:spacing w:val="-4"/>
          <w:u w:val="thick"/>
        </w:rPr>
        <w:t xml:space="preserve"> </w:t>
      </w:r>
      <w:r>
        <w:rPr>
          <w:u w:val="thick"/>
        </w:rPr>
        <w:t>of the</w:t>
      </w:r>
      <w:r>
        <w:rPr>
          <w:spacing w:val="-1"/>
          <w:u w:val="thick"/>
        </w:rPr>
        <w:t xml:space="preserve"> </w:t>
      </w:r>
      <w:r>
        <w:rPr>
          <w:u w:val="thick"/>
        </w:rPr>
        <w:t>cost</w:t>
      </w:r>
      <w:r>
        <w:rPr>
          <w:spacing w:val="-3"/>
          <w:u w:val="thick"/>
        </w:rPr>
        <w:t xml:space="preserve"> </w:t>
      </w:r>
      <w:r>
        <w:rPr>
          <w:u w:val="thick"/>
        </w:rPr>
        <w:t>of</w:t>
      </w:r>
      <w:r>
        <w:rPr>
          <w:spacing w:val="2"/>
          <w:u w:val="thick"/>
        </w:rPr>
        <w:t xml:space="preserve"> </w:t>
      </w:r>
      <w:r>
        <w:rPr>
          <w:u w:val="thick"/>
        </w:rPr>
        <w:t>Tender</w:t>
      </w:r>
      <w:r>
        <w:rPr>
          <w:spacing w:val="-2"/>
          <w:u w:val="thick"/>
        </w:rPr>
        <w:t xml:space="preserve"> </w:t>
      </w:r>
      <w:r>
        <w:rPr>
          <w:u w:val="thick"/>
        </w:rPr>
        <w:t>Document</w:t>
      </w:r>
      <w:r>
        <w:rPr>
          <w:spacing w:val="3"/>
          <w:u w:val="thick"/>
        </w:rPr>
        <w:t xml:space="preserve"> </w:t>
      </w:r>
      <w:r>
        <w:rPr>
          <w:u w:val="thick"/>
        </w:rPr>
        <w:t>/</w:t>
      </w:r>
      <w:r>
        <w:rPr>
          <w:spacing w:val="-3"/>
          <w:u w:val="thick"/>
        </w:rPr>
        <w:t xml:space="preserve"> </w:t>
      </w:r>
      <w:r>
        <w:rPr>
          <w:u w:val="thick"/>
        </w:rPr>
        <w:t>fee the</w:t>
      </w:r>
      <w:r>
        <w:rPr>
          <w:spacing w:val="-4"/>
          <w:u w:val="thick"/>
        </w:rPr>
        <w:t xml:space="preserve"> </w:t>
      </w:r>
      <w:r>
        <w:rPr>
          <w:u w:val="thick"/>
        </w:rPr>
        <w:t>proposal</w:t>
      </w:r>
      <w:r>
        <w:rPr>
          <w:spacing w:val="-2"/>
          <w:u w:val="thick"/>
        </w:rPr>
        <w:t xml:space="preserve"> </w:t>
      </w:r>
      <w:r>
        <w:rPr>
          <w:u w:val="thick"/>
        </w:rPr>
        <w:t>will</w:t>
      </w:r>
      <w:r>
        <w:rPr>
          <w:spacing w:val="-2"/>
          <w:u w:val="thick"/>
        </w:rPr>
        <w:t xml:space="preserve"> </w:t>
      </w:r>
      <w:r>
        <w:rPr>
          <w:u w:val="thick"/>
        </w:rPr>
        <w:t>be</w:t>
      </w:r>
      <w:r>
        <w:rPr>
          <w:spacing w:val="-1"/>
          <w:u w:val="thick"/>
        </w:rPr>
        <w:t xml:space="preserve"> </w:t>
      </w:r>
      <w:r>
        <w:rPr>
          <w:u w:val="thick"/>
        </w:rPr>
        <w:t>rejected</w:t>
      </w:r>
      <w:r>
        <w:rPr>
          <w:b w:val="0"/>
          <w:u w:val="none"/>
        </w:rPr>
        <w:t>.</w:t>
      </w:r>
    </w:p>
    <w:p w:rsidR="0063111C" w:rsidRDefault="0063111C">
      <w:pPr>
        <w:pStyle w:val="BodyText"/>
        <w:spacing w:before="5"/>
        <w:rPr>
          <w:rFonts w:ascii="Times New Roman"/>
        </w:rPr>
      </w:pPr>
    </w:p>
    <w:p w:rsidR="0063111C" w:rsidRDefault="000C34AF">
      <w:pPr>
        <w:pStyle w:val="ListParagraph"/>
        <w:numPr>
          <w:ilvl w:val="0"/>
          <w:numId w:val="6"/>
        </w:numPr>
        <w:tabs>
          <w:tab w:val="left" w:pos="700"/>
        </w:tabs>
        <w:spacing w:line="251" w:lineRule="exact"/>
        <w:ind w:left="699" w:hanging="356"/>
        <w:jc w:val="left"/>
        <w:rPr>
          <w:rFonts w:ascii="Times New Roman"/>
          <w:b/>
        </w:rPr>
      </w:pPr>
      <w:r>
        <w:rPr>
          <w:rFonts w:ascii="Times New Roman"/>
          <w:b/>
          <w:u w:val="thick"/>
        </w:rPr>
        <w:t>PERFORMANCE</w:t>
      </w:r>
      <w:r>
        <w:rPr>
          <w:rFonts w:ascii="Times New Roman"/>
          <w:b/>
          <w:spacing w:val="-6"/>
          <w:u w:val="thick"/>
        </w:rPr>
        <w:t xml:space="preserve"> </w:t>
      </w:r>
      <w:r>
        <w:rPr>
          <w:rFonts w:ascii="Times New Roman"/>
          <w:b/>
          <w:u w:val="thick"/>
        </w:rPr>
        <w:t>BANK</w:t>
      </w:r>
      <w:r>
        <w:rPr>
          <w:rFonts w:ascii="Times New Roman"/>
          <w:b/>
          <w:spacing w:val="-3"/>
          <w:u w:val="thick"/>
        </w:rPr>
        <w:t xml:space="preserve"> </w:t>
      </w:r>
      <w:r>
        <w:rPr>
          <w:rFonts w:ascii="Times New Roman"/>
          <w:b/>
          <w:u w:val="thick"/>
        </w:rPr>
        <w:t>GUARNTEE</w:t>
      </w:r>
    </w:p>
    <w:p w:rsidR="0063111C" w:rsidRDefault="000C34AF">
      <w:pPr>
        <w:pStyle w:val="BodyText"/>
        <w:ind w:left="344" w:right="315"/>
        <w:rPr>
          <w:rFonts w:ascii="Times New Roman"/>
        </w:rPr>
      </w:pPr>
      <w:r>
        <w:rPr>
          <w:rFonts w:ascii="Times New Roman"/>
        </w:rPr>
        <w:t>The</w:t>
      </w:r>
      <w:r>
        <w:rPr>
          <w:rFonts w:ascii="Times New Roman"/>
          <w:spacing w:val="12"/>
        </w:rPr>
        <w:t xml:space="preserve"> </w:t>
      </w:r>
      <w:r>
        <w:rPr>
          <w:rFonts w:ascii="Times New Roman"/>
        </w:rPr>
        <w:t>finally</w:t>
      </w:r>
      <w:r>
        <w:rPr>
          <w:rFonts w:ascii="Times New Roman"/>
          <w:spacing w:val="11"/>
        </w:rPr>
        <w:t xml:space="preserve"> </w:t>
      </w:r>
      <w:r>
        <w:rPr>
          <w:rFonts w:ascii="Times New Roman"/>
        </w:rPr>
        <w:t>selected</w:t>
      </w:r>
      <w:r>
        <w:rPr>
          <w:rFonts w:ascii="Times New Roman"/>
          <w:spacing w:val="13"/>
        </w:rPr>
        <w:t xml:space="preserve"> </w:t>
      </w:r>
      <w:r>
        <w:rPr>
          <w:rFonts w:ascii="Times New Roman"/>
        </w:rPr>
        <w:t>Private</w:t>
      </w:r>
      <w:r>
        <w:rPr>
          <w:rFonts w:ascii="Times New Roman"/>
          <w:spacing w:val="13"/>
        </w:rPr>
        <w:t xml:space="preserve"> </w:t>
      </w:r>
      <w:r>
        <w:rPr>
          <w:rFonts w:ascii="Times New Roman"/>
        </w:rPr>
        <w:t>Security</w:t>
      </w:r>
      <w:r>
        <w:rPr>
          <w:rFonts w:ascii="Times New Roman"/>
          <w:spacing w:val="10"/>
        </w:rPr>
        <w:t xml:space="preserve"> </w:t>
      </w:r>
      <w:r>
        <w:rPr>
          <w:rFonts w:ascii="Times New Roman"/>
        </w:rPr>
        <w:t>Agency/</w:t>
      </w:r>
      <w:r>
        <w:rPr>
          <w:rFonts w:ascii="Times New Roman"/>
          <w:spacing w:val="14"/>
        </w:rPr>
        <w:t xml:space="preserve"> </w:t>
      </w:r>
      <w:r>
        <w:rPr>
          <w:rFonts w:ascii="Times New Roman"/>
        </w:rPr>
        <w:t>Agencies,</w:t>
      </w:r>
      <w:r>
        <w:rPr>
          <w:rFonts w:ascii="Times New Roman"/>
          <w:spacing w:val="13"/>
        </w:rPr>
        <w:t xml:space="preserve"> </w:t>
      </w:r>
      <w:r>
        <w:rPr>
          <w:rFonts w:ascii="Times New Roman"/>
        </w:rPr>
        <w:t>having</w:t>
      </w:r>
      <w:r>
        <w:rPr>
          <w:rFonts w:ascii="Times New Roman"/>
          <w:spacing w:val="10"/>
        </w:rPr>
        <w:t xml:space="preserve"> </w:t>
      </w:r>
      <w:r>
        <w:rPr>
          <w:rFonts w:ascii="Times New Roman"/>
        </w:rPr>
        <w:t>qualified</w:t>
      </w:r>
      <w:r>
        <w:rPr>
          <w:rFonts w:ascii="Times New Roman"/>
          <w:spacing w:val="13"/>
        </w:rPr>
        <w:t xml:space="preserve"> </w:t>
      </w:r>
      <w:r>
        <w:rPr>
          <w:rFonts w:ascii="Times New Roman"/>
        </w:rPr>
        <w:t>after</w:t>
      </w:r>
      <w:r>
        <w:rPr>
          <w:rFonts w:ascii="Times New Roman"/>
          <w:spacing w:val="14"/>
        </w:rPr>
        <w:t xml:space="preserve"> </w:t>
      </w:r>
      <w:r>
        <w:rPr>
          <w:rFonts w:ascii="Times New Roman"/>
        </w:rPr>
        <w:t>the</w:t>
      </w:r>
      <w:r>
        <w:rPr>
          <w:rFonts w:ascii="Times New Roman"/>
          <w:spacing w:val="13"/>
        </w:rPr>
        <w:t xml:space="preserve"> </w:t>
      </w:r>
      <w:r>
        <w:rPr>
          <w:rFonts w:ascii="Times New Roman"/>
        </w:rPr>
        <w:t>financial</w:t>
      </w:r>
      <w:r>
        <w:rPr>
          <w:rFonts w:ascii="Times New Roman"/>
          <w:spacing w:val="14"/>
        </w:rPr>
        <w:t xml:space="preserve"> </w:t>
      </w:r>
      <w:r>
        <w:rPr>
          <w:rFonts w:ascii="Times New Roman"/>
        </w:rPr>
        <w:t>bid</w:t>
      </w:r>
      <w:r>
        <w:rPr>
          <w:rFonts w:ascii="Times New Roman"/>
          <w:spacing w:val="13"/>
        </w:rPr>
        <w:t xml:space="preserve"> </w:t>
      </w:r>
      <w:r>
        <w:rPr>
          <w:rFonts w:ascii="Times New Roman"/>
        </w:rPr>
        <w:t>process,</w:t>
      </w:r>
      <w:r>
        <w:rPr>
          <w:rFonts w:ascii="Times New Roman"/>
          <w:spacing w:val="15"/>
        </w:rPr>
        <w:t xml:space="preserve"> </w:t>
      </w:r>
      <w:r>
        <w:rPr>
          <w:rFonts w:ascii="Times New Roman"/>
        </w:rPr>
        <w:t>for</w:t>
      </w:r>
      <w:r>
        <w:rPr>
          <w:rFonts w:ascii="Times New Roman"/>
          <w:spacing w:val="14"/>
        </w:rPr>
        <w:t xml:space="preserve"> </w:t>
      </w:r>
      <w:r>
        <w:rPr>
          <w:rFonts w:ascii="Times New Roman"/>
        </w:rPr>
        <w:t>work</w:t>
      </w:r>
      <w:r>
        <w:rPr>
          <w:rFonts w:ascii="Times New Roman"/>
          <w:spacing w:val="-52"/>
        </w:rPr>
        <w:t xml:space="preserve"> </w:t>
      </w:r>
      <w:r>
        <w:rPr>
          <w:rFonts w:ascii="Times New Roman"/>
        </w:rPr>
        <w:t>order</w:t>
      </w:r>
      <w:r>
        <w:rPr>
          <w:rFonts w:ascii="Times New Roman"/>
          <w:spacing w:val="3"/>
        </w:rPr>
        <w:t xml:space="preserve"> </w:t>
      </w:r>
      <w:r>
        <w:rPr>
          <w:rFonts w:ascii="Times New Roman"/>
        </w:rPr>
        <w:t>to</w:t>
      </w:r>
      <w:r>
        <w:rPr>
          <w:rFonts w:ascii="Times New Roman"/>
          <w:spacing w:val="3"/>
        </w:rPr>
        <w:t xml:space="preserve"> </w:t>
      </w:r>
      <w:r>
        <w:rPr>
          <w:rFonts w:ascii="Times New Roman"/>
        </w:rPr>
        <w:t>deploy</w:t>
      </w:r>
      <w:r>
        <w:rPr>
          <w:rFonts w:ascii="Times New Roman"/>
          <w:spacing w:val="1"/>
        </w:rPr>
        <w:t xml:space="preserve"> </w:t>
      </w:r>
      <w:r>
        <w:rPr>
          <w:rFonts w:ascii="Times New Roman"/>
        </w:rPr>
        <w:t>guards</w:t>
      </w:r>
      <w:r>
        <w:rPr>
          <w:rFonts w:ascii="Times New Roman"/>
          <w:spacing w:val="5"/>
        </w:rPr>
        <w:t xml:space="preserve"> </w:t>
      </w:r>
      <w:r>
        <w:rPr>
          <w:rFonts w:ascii="Times New Roman"/>
        </w:rPr>
        <w:t>will</w:t>
      </w:r>
      <w:r>
        <w:rPr>
          <w:rFonts w:ascii="Times New Roman"/>
          <w:spacing w:val="2"/>
        </w:rPr>
        <w:t xml:space="preserve"> </w:t>
      </w:r>
      <w:r>
        <w:rPr>
          <w:rFonts w:ascii="Times New Roman"/>
        </w:rPr>
        <w:t>submit</w:t>
      </w:r>
      <w:r>
        <w:rPr>
          <w:rFonts w:ascii="Times New Roman"/>
          <w:spacing w:val="3"/>
        </w:rPr>
        <w:t xml:space="preserve"> </w:t>
      </w:r>
      <w:r>
        <w:rPr>
          <w:rFonts w:ascii="Times New Roman"/>
        </w:rPr>
        <w:t>at</w:t>
      </w:r>
      <w:r>
        <w:rPr>
          <w:rFonts w:ascii="Times New Roman"/>
          <w:spacing w:val="2"/>
        </w:rPr>
        <w:t xml:space="preserve"> </w:t>
      </w:r>
      <w:r>
        <w:rPr>
          <w:rFonts w:ascii="Times New Roman"/>
        </w:rPr>
        <w:t>the</w:t>
      </w:r>
      <w:r>
        <w:rPr>
          <w:rFonts w:ascii="Times New Roman"/>
          <w:spacing w:val="1"/>
        </w:rPr>
        <w:t xml:space="preserve"> </w:t>
      </w:r>
      <w:r>
        <w:rPr>
          <w:rFonts w:ascii="Times New Roman"/>
        </w:rPr>
        <w:t>time</w:t>
      </w:r>
      <w:r>
        <w:rPr>
          <w:rFonts w:ascii="Times New Roman"/>
          <w:spacing w:val="4"/>
        </w:rPr>
        <w:t xml:space="preserve"> </w:t>
      </w:r>
      <w:r>
        <w:rPr>
          <w:rFonts w:ascii="Times New Roman"/>
        </w:rPr>
        <w:t>of</w:t>
      </w:r>
      <w:r>
        <w:rPr>
          <w:rFonts w:ascii="Times New Roman"/>
          <w:spacing w:val="2"/>
        </w:rPr>
        <w:t xml:space="preserve"> </w:t>
      </w:r>
      <w:r>
        <w:rPr>
          <w:rFonts w:ascii="Times New Roman"/>
        </w:rPr>
        <w:t>entering</w:t>
      </w:r>
      <w:r>
        <w:rPr>
          <w:rFonts w:ascii="Times New Roman"/>
          <w:spacing w:val="1"/>
        </w:rPr>
        <w:t xml:space="preserve"> </w:t>
      </w:r>
      <w:r>
        <w:rPr>
          <w:rFonts w:ascii="Times New Roman"/>
        </w:rPr>
        <w:t>into</w:t>
      </w:r>
      <w:r>
        <w:rPr>
          <w:rFonts w:ascii="Times New Roman"/>
          <w:spacing w:val="1"/>
        </w:rPr>
        <w:t xml:space="preserve"> </w:t>
      </w:r>
      <w:r>
        <w:rPr>
          <w:rFonts w:ascii="Times New Roman"/>
        </w:rPr>
        <w:t>an</w:t>
      </w:r>
      <w:r>
        <w:rPr>
          <w:rFonts w:ascii="Times New Roman"/>
          <w:spacing w:val="1"/>
        </w:rPr>
        <w:t xml:space="preserve"> </w:t>
      </w:r>
      <w:r>
        <w:rPr>
          <w:rFonts w:ascii="Times New Roman"/>
        </w:rPr>
        <w:t>agreement,</w:t>
      </w:r>
      <w:r>
        <w:rPr>
          <w:rFonts w:ascii="Times New Roman"/>
          <w:spacing w:val="4"/>
        </w:rPr>
        <w:t xml:space="preserve"> </w:t>
      </w:r>
      <w:r>
        <w:rPr>
          <w:rFonts w:ascii="Times New Roman"/>
        </w:rPr>
        <w:t>a</w:t>
      </w:r>
      <w:r>
        <w:rPr>
          <w:rFonts w:ascii="Times New Roman"/>
          <w:spacing w:val="2"/>
        </w:rPr>
        <w:t xml:space="preserve"> </w:t>
      </w:r>
      <w:r>
        <w:rPr>
          <w:rFonts w:ascii="Times New Roman"/>
        </w:rPr>
        <w:t>Performance</w:t>
      </w:r>
      <w:r>
        <w:rPr>
          <w:rFonts w:ascii="Times New Roman"/>
          <w:spacing w:val="4"/>
        </w:rPr>
        <w:t xml:space="preserve"> </w:t>
      </w:r>
      <w:r>
        <w:rPr>
          <w:rFonts w:ascii="Times New Roman"/>
        </w:rPr>
        <w:t>Bank</w:t>
      </w:r>
      <w:r>
        <w:rPr>
          <w:rFonts w:ascii="Times New Roman"/>
          <w:spacing w:val="1"/>
        </w:rPr>
        <w:t xml:space="preserve"> </w:t>
      </w:r>
      <w:r>
        <w:rPr>
          <w:rFonts w:ascii="Times New Roman"/>
        </w:rPr>
        <w:t>Guarantee</w:t>
      </w:r>
      <w:r>
        <w:rPr>
          <w:rFonts w:ascii="Times New Roman"/>
          <w:spacing w:val="4"/>
        </w:rPr>
        <w:t xml:space="preserve"> </w:t>
      </w:r>
      <w:r>
        <w:rPr>
          <w:rFonts w:ascii="Times New Roman"/>
        </w:rPr>
        <w:t>as</w:t>
      </w:r>
      <w:r>
        <w:rPr>
          <w:rFonts w:ascii="Times New Roman"/>
          <w:spacing w:val="4"/>
        </w:rPr>
        <w:t xml:space="preserve"> </w:t>
      </w:r>
      <w:r>
        <w:rPr>
          <w:rFonts w:ascii="Times New Roman"/>
        </w:rPr>
        <w:t>per</w:t>
      </w:r>
      <w:r>
        <w:rPr>
          <w:rFonts w:ascii="Times New Roman"/>
          <w:spacing w:val="-52"/>
        </w:rPr>
        <w:t xml:space="preserve"> </w:t>
      </w:r>
      <w:r>
        <w:rPr>
          <w:rFonts w:ascii="Times New Roman"/>
          <w:b/>
        </w:rPr>
        <w:t>Annexure II</w:t>
      </w:r>
      <w:r>
        <w:rPr>
          <w:rFonts w:ascii="Times New Roman"/>
        </w:rPr>
        <w:t>,</w:t>
      </w:r>
      <w:r>
        <w:rPr>
          <w:rFonts w:ascii="Times New Roman"/>
          <w:spacing w:val="1"/>
        </w:rPr>
        <w:t xml:space="preserve"> </w:t>
      </w:r>
      <w:r>
        <w:rPr>
          <w:rFonts w:ascii="Times New Roman"/>
        </w:rPr>
        <w:t>from a scheduled</w:t>
      </w:r>
      <w:r>
        <w:rPr>
          <w:rFonts w:ascii="Times New Roman"/>
          <w:spacing w:val="1"/>
        </w:rPr>
        <w:t xml:space="preserve"> </w:t>
      </w:r>
      <w:r>
        <w:rPr>
          <w:rFonts w:ascii="Times New Roman"/>
        </w:rPr>
        <w:t>bank for</w:t>
      </w:r>
      <w:r>
        <w:rPr>
          <w:rFonts w:ascii="Times New Roman"/>
          <w:spacing w:val="1"/>
        </w:rPr>
        <w:t xml:space="preserve"> </w:t>
      </w:r>
      <w:r>
        <w:rPr>
          <w:rFonts w:ascii="Times New Roman"/>
        </w:rPr>
        <w:t>R</w:t>
      </w:r>
      <w:r>
        <w:rPr>
          <w:rFonts w:ascii="Times New Roman"/>
          <w:u w:val="single"/>
        </w:rPr>
        <w:t>upees 10.00 lakhs</w:t>
      </w:r>
      <w:r>
        <w:rPr>
          <w:rFonts w:ascii="Times New Roman"/>
          <w:spacing w:val="55"/>
          <w:u w:val="single"/>
        </w:rPr>
        <w:t xml:space="preserve"> </w:t>
      </w:r>
      <w:r>
        <w:rPr>
          <w:rFonts w:ascii="Times New Roman"/>
          <w:u w:val="single"/>
        </w:rPr>
        <w:t>(Ten Lakh)</w:t>
      </w:r>
      <w:r>
        <w:rPr>
          <w:rFonts w:ascii="Times New Roman"/>
          <w:spacing w:val="55"/>
        </w:rPr>
        <w:t xml:space="preserve"> </w:t>
      </w:r>
      <w:r w:rsidR="00652D10">
        <w:rPr>
          <w:rFonts w:ascii="Times New Roman"/>
        </w:rPr>
        <w:t>obtained in favour of Central</w:t>
      </w:r>
      <w:r>
        <w:rPr>
          <w:rFonts w:ascii="Times New Roman"/>
        </w:rPr>
        <w:t xml:space="preserve"> Bank of</w:t>
      </w:r>
      <w:r>
        <w:rPr>
          <w:rFonts w:ascii="Times New Roman"/>
          <w:spacing w:val="1"/>
        </w:rPr>
        <w:t xml:space="preserve"> </w:t>
      </w:r>
      <w:r>
        <w:rPr>
          <w:rFonts w:ascii="Times New Roman"/>
        </w:rPr>
        <w:t>India</w:t>
      </w:r>
      <w:r>
        <w:rPr>
          <w:rFonts w:ascii="Times New Roman"/>
          <w:spacing w:val="4"/>
        </w:rPr>
        <w:t xml:space="preserve"> </w:t>
      </w:r>
      <w:r>
        <w:rPr>
          <w:rFonts w:ascii="Times New Roman"/>
        </w:rPr>
        <w:t>and</w:t>
      </w:r>
      <w:r>
        <w:rPr>
          <w:rFonts w:ascii="Times New Roman"/>
          <w:spacing w:val="4"/>
        </w:rPr>
        <w:t xml:space="preserve"> </w:t>
      </w:r>
      <w:r>
        <w:rPr>
          <w:rFonts w:ascii="Times New Roman"/>
        </w:rPr>
        <w:t>valid</w:t>
      </w:r>
      <w:r>
        <w:rPr>
          <w:rFonts w:ascii="Times New Roman"/>
          <w:spacing w:val="3"/>
        </w:rPr>
        <w:t xml:space="preserve"> </w:t>
      </w:r>
      <w:r>
        <w:rPr>
          <w:rFonts w:ascii="Times New Roman"/>
        </w:rPr>
        <w:t>for</w:t>
      </w:r>
      <w:r>
        <w:rPr>
          <w:rFonts w:ascii="Times New Roman"/>
          <w:spacing w:val="5"/>
        </w:rPr>
        <w:t xml:space="preserve"> </w:t>
      </w:r>
      <w:r>
        <w:rPr>
          <w:rFonts w:ascii="Times New Roman"/>
        </w:rPr>
        <w:t>the</w:t>
      </w:r>
      <w:r>
        <w:rPr>
          <w:rFonts w:ascii="Times New Roman"/>
          <w:spacing w:val="4"/>
        </w:rPr>
        <w:t xml:space="preserve"> </w:t>
      </w:r>
      <w:r>
        <w:rPr>
          <w:rFonts w:ascii="Times New Roman"/>
        </w:rPr>
        <w:t>period</w:t>
      </w:r>
      <w:r>
        <w:rPr>
          <w:rFonts w:ascii="Times New Roman"/>
          <w:spacing w:val="3"/>
        </w:rPr>
        <w:t xml:space="preserve"> </w:t>
      </w:r>
      <w:r>
        <w:rPr>
          <w:rFonts w:ascii="Times New Roman"/>
        </w:rPr>
        <w:t>of</w:t>
      </w:r>
      <w:r>
        <w:rPr>
          <w:rFonts w:ascii="Times New Roman"/>
          <w:spacing w:val="4"/>
        </w:rPr>
        <w:t xml:space="preserve"> </w:t>
      </w:r>
      <w:r>
        <w:rPr>
          <w:rFonts w:ascii="Times New Roman"/>
        </w:rPr>
        <w:t>the</w:t>
      </w:r>
      <w:r>
        <w:rPr>
          <w:rFonts w:ascii="Times New Roman"/>
          <w:spacing w:val="9"/>
        </w:rPr>
        <w:t xml:space="preserve"> </w:t>
      </w:r>
      <w:r>
        <w:rPr>
          <w:rFonts w:ascii="Times New Roman"/>
          <w:b/>
        </w:rPr>
        <w:t>2</w:t>
      </w:r>
      <w:r>
        <w:rPr>
          <w:rFonts w:ascii="Times New Roman"/>
          <w:b/>
          <w:spacing w:val="3"/>
        </w:rPr>
        <w:t xml:space="preserve"> </w:t>
      </w:r>
      <w:r>
        <w:rPr>
          <w:rFonts w:ascii="Times New Roman"/>
          <w:b/>
        </w:rPr>
        <w:t>years</w:t>
      </w:r>
      <w:r>
        <w:rPr>
          <w:rFonts w:ascii="Times New Roman"/>
          <w:b/>
          <w:spacing w:val="5"/>
        </w:rPr>
        <w:t xml:space="preserve"> </w:t>
      </w:r>
      <w:r>
        <w:rPr>
          <w:rFonts w:ascii="Times New Roman"/>
        </w:rPr>
        <w:t>from the</w:t>
      </w:r>
      <w:r>
        <w:rPr>
          <w:rFonts w:ascii="Times New Roman"/>
          <w:spacing w:val="5"/>
        </w:rPr>
        <w:t xml:space="preserve"> </w:t>
      </w:r>
      <w:r>
        <w:rPr>
          <w:rFonts w:ascii="Times New Roman"/>
        </w:rPr>
        <w:t>date</w:t>
      </w:r>
      <w:r>
        <w:rPr>
          <w:rFonts w:ascii="Times New Roman"/>
          <w:spacing w:val="4"/>
        </w:rPr>
        <w:t xml:space="preserve"> </w:t>
      </w:r>
      <w:r>
        <w:rPr>
          <w:rFonts w:ascii="Times New Roman"/>
        </w:rPr>
        <w:t>of</w:t>
      </w:r>
      <w:r>
        <w:rPr>
          <w:rFonts w:ascii="Times New Roman"/>
          <w:spacing w:val="4"/>
        </w:rPr>
        <w:t xml:space="preserve"> </w:t>
      </w:r>
      <w:r>
        <w:rPr>
          <w:rFonts w:ascii="Times New Roman"/>
        </w:rPr>
        <w:t>contract</w:t>
      </w:r>
      <w:r>
        <w:rPr>
          <w:rFonts w:ascii="Times New Roman"/>
          <w:spacing w:val="4"/>
        </w:rPr>
        <w:t xml:space="preserve"> </w:t>
      </w:r>
      <w:r>
        <w:rPr>
          <w:rFonts w:ascii="Times New Roman"/>
        </w:rPr>
        <w:t>or</w:t>
      </w:r>
      <w:r>
        <w:rPr>
          <w:rFonts w:ascii="Times New Roman"/>
          <w:spacing w:val="5"/>
        </w:rPr>
        <w:t xml:space="preserve"> </w:t>
      </w:r>
      <w:r>
        <w:rPr>
          <w:rFonts w:ascii="Times New Roman"/>
        </w:rPr>
        <w:t>renewal</w:t>
      </w:r>
      <w:r>
        <w:rPr>
          <w:rFonts w:ascii="Times New Roman"/>
          <w:spacing w:val="2"/>
        </w:rPr>
        <w:t xml:space="preserve"> </w:t>
      </w:r>
      <w:r>
        <w:rPr>
          <w:rFonts w:ascii="Times New Roman"/>
        </w:rPr>
        <w:t>of</w:t>
      </w:r>
      <w:r>
        <w:rPr>
          <w:rFonts w:ascii="Times New Roman"/>
          <w:spacing w:val="4"/>
        </w:rPr>
        <w:t xml:space="preserve"> </w:t>
      </w:r>
      <w:r>
        <w:rPr>
          <w:rFonts w:ascii="Times New Roman"/>
        </w:rPr>
        <w:t>contract.</w:t>
      </w:r>
      <w:r>
        <w:rPr>
          <w:rFonts w:ascii="Times New Roman"/>
          <w:spacing w:val="7"/>
        </w:rPr>
        <w:t xml:space="preserve"> </w:t>
      </w:r>
      <w:r>
        <w:rPr>
          <w:rFonts w:ascii="Times New Roman"/>
          <w:b/>
        </w:rPr>
        <w:t>Issuing</w:t>
      </w:r>
      <w:r>
        <w:rPr>
          <w:rFonts w:ascii="Times New Roman"/>
          <w:b/>
          <w:spacing w:val="4"/>
        </w:rPr>
        <w:t xml:space="preserve"> </w:t>
      </w:r>
      <w:r>
        <w:rPr>
          <w:rFonts w:ascii="Times New Roman"/>
          <w:b/>
        </w:rPr>
        <w:t>bank</w:t>
      </w:r>
      <w:r>
        <w:rPr>
          <w:rFonts w:ascii="Times New Roman"/>
          <w:b/>
          <w:spacing w:val="3"/>
        </w:rPr>
        <w:t xml:space="preserve"> </w:t>
      </w:r>
      <w:r>
        <w:rPr>
          <w:rFonts w:ascii="Times New Roman"/>
          <w:b/>
        </w:rPr>
        <w:t>should</w:t>
      </w:r>
      <w:r>
        <w:rPr>
          <w:rFonts w:ascii="Times New Roman"/>
          <w:b/>
          <w:spacing w:val="-52"/>
        </w:rPr>
        <w:t xml:space="preserve"> </w:t>
      </w:r>
      <w:r>
        <w:rPr>
          <w:rFonts w:ascii="Times New Roman"/>
          <w:b/>
        </w:rPr>
        <w:t>be</w:t>
      </w:r>
      <w:r>
        <w:rPr>
          <w:rFonts w:ascii="Times New Roman"/>
          <w:b/>
          <w:spacing w:val="37"/>
        </w:rPr>
        <w:t xml:space="preserve"> </w:t>
      </w:r>
      <w:r>
        <w:rPr>
          <w:rFonts w:ascii="Times New Roman"/>
          <w:b/>
        </w:rPr>
        <w:t>liable</w:t>
      </w:r>
      <w:r>
        <w:rPr>
          <w:rFonts w:ascii="Times New Roman"/>
          <w:b/>
          <w:spacing w:val="37"/>
        </w:rPr>
        <w:t xml:space="preserve"> </w:t>
      </w:r>
      <w:r>
        <w:rPr>
          <w:rFonts w:ascii="Times New Roman"/>
          <w:b/>
        </w:rPr>
        <w:t>to</w:t>
      </w:r>
      <w:r>
        <w:rPr>
          <w:rFonts w:ascii="Times New Roman"/>
          <w:b/>
          <w:spacing w:val="38"/>
        </w:rPr>
        <w:t xml:space="preserve"> </w:t>
      </w:r>
      <w:r>
        <w:rPr>
          <w:rFonts w:ascii="Times New Roman"/>
          <w:b/>
        </w:rPr>
        <w:t>pay</w:t>
      </w:r>
      <w:r>
        <w:rPr>
          <w:rFonts w:ascii="Times New Roman"/>
          <w:b/>
          <w:spacing w:val="36"/>
        </w:rPr>
        <w:t xml:space="preserve"> </w:t>
      </w:r>
      <w:r w:rsidR="007428A9">
        <w:rPr>
          <w:rFonts w:ascii="Times New Roman"/>
          <w:b/>
        </w:rPr>
        <w:t>Central</w:t>
      </w:r>
      <w:r>
        <w:rPr>
          <w:rFonts w:ascii="Times New Roman"/>
          <w:b/>
          <w:spacing w:val="36"/>
        </w:rPr>
        <w:t xml:space="preserve"> </w:t>
      </w:r>
      <w:r>
        <w:rPr>
          <w:rFonts w:ascii="Times New Roman"/>
          <w:b/>
        </w:rPr>
        <w:t>Bank</w:t>
      </w:r>
      <w:r>
        <w:rPr>
          <w:rFonts w:ascii="Times New Roman"/>
          <w:b/>
          <w:spacing w:val="36"/>
        </w:rPr>
        <w:t xml:space="preserve"> </w:t>
      </w:r>
      <w:r>
        <w:rPr>
          <w:rFonts w:ascii="Times New Roman"/>
          <w:b/>
        </w:rPr>
        <w:t>of</w:t>
      </w:r>
      <w:r>
        <w:rPr>
          <w:rFonts w:ascii="Times New Roman"/>
          <w:b/>
          <w:spacing w:val="40"/>
        </w:rPr>
        <w:t xml:space="preserve"> </w:t>
      </w:r>
      <w:r>
        <w:rPr>
          <w:rFonts w:ascii="Times New Roman"/>
          <w:b/>
        </w:rPr>
        <w:t>India</w:t>
      </w:r>
      <w:r>
        <w:rPr>
          <w:rFonts w:ascii="Times New Roman"/>
          <w:b/>
          <w:spacing w:val="38"/>
        </w:rPr>
        <w:t xml:space="preserve"> </w:t>
      </w:r>
      <w:r>
        <w:rPr>
          <w:rFonts w:ascii="Times New Roman"/>
          <w:b/>
        </w:rPr>
        <w:t>unconditionally</w:t>
      </w:r>
      <w:r>
        <w:rPr>
          <w:rFonts w:ascii="Times New Roman"/>
          <w:b/>
          <w:spacing w:val="37"/>
        </w:rPr>
        <w:t xml:space="preserve"> </w:t>
      </w:r>
      <w:r>
        <w:rPr>
          <w:rFonts w:ascii="Times New Roman"/>
          <w:b/>
        </w:rPr>
        <w:t>and</w:t>
      </w:r>
      <w:r>
        <w:rPr>
          <w:rFonts w:ascii="Times New Roman"/>
          <w:b/>
          <w:spacing w:val="37"/>
        </w:rPr>
        <w:t xml:space="preserve"> </w:t>
      </w:r>
      <w:r>
        <w:rPr>
          <w:rFonts w:ascii="Times New Roman"/>
          <w:b/>
        </w:rPr>
        <w:t>on</w:t>
      </w:r>
      <w:r>
        <w:rPr>
          <w:rFonts w:ascii="Times New Roman"/>
          <w:b/>
          <w:spacing w:val="34"/>
        </w:rPr>
        <w:t xml:space="preserve"> </w:t>
      </w:r>
      <w:r>
        <w:rPr>
          <w:rFonts w:ascii="Times New Roman"/>
          <w:b/>
        </w:rPr>
        <w:t>mere</w:t>
      </w:r>
      <w:r>
        <w:rPr>
          <w:rFonts w:ascii="Times New Roman"/>
          <w:b/>
          <w:spacing w:val="38"/>
        </w:rPr>
        <w:t xml:space="preserve"> </w:t>
      </w:r>
      <w:r>
        <w:rPr>
          <w:rFonts w:ascii="Times New Roman"/>
          <w:b/>
        </w:rPr>
        <w:t>demand.</w:t>
      </w:r>
      <w:r>
        <w:rPr>
          <w:rFonts w:ascii="Times New Roman"/>
          <w:b/>
          <w:spacing w:val="44"/>
        </w:rPr>
        <w:t xml:space="preserve"> </w:t>
      </w:r>
      <w:r>
        <w:rPr>
          <w:rFonts w:ascii="Times New Roman"/>
        </w:rPr>
        <w:t>Performance</w:t>
      </w:r>
      <w:r>
        <w:rPr>
          <w:rFonts w:ascii="Times New Roman"/>
          <w:spacing w:val="37"/>
        </w:rPr>
        <w:t xml:space="preserve"> </w:t>
      </w:r>
      <w:r>
        <w:rPr>
          <w:rFonts w:ascii="Times New Roman"/>
        </w:rPr>
        <w:t>bank</w:t>
      </w:r>
      <w:r>
        <w:rPr>
          <w:rFonts w:ascii="Times New Roman"/>
          <w:spacing w:val="36"/>
        </w:rPr>
        <w:t xml:space="preserve"> </w:t>
      </w:r>
      <w:r>
        <w:rPr>
          <w:rFonts w:ascii="Times New Roman"/>
        </w:rPr>
        <w:t>guarantee</w:t>
      </w:r>
      <w:r>
        <w:rPr>
          <w:rFonts w:ascii="Times New Roman"/>
          <w:spacing w:val="-52"/>
        </w:rPr>
        <w:t xml:space="preserve"> </w:t>
      </w:r>
      <w:r w:rsidR="00F75337">
        <w:rPr>
          <w:rFonts w:ascii="Times New Roman"/>
          <w:spacing w:val="-52"/>
        </w:rPr>
        <w:t xml:space="preserve">              </w:t>
      </w:r>
      <w:r>
        <w:rPr>
          <w:rFonts w:ascii="Times New Roman"/>
        </w:rPr>
        <w:t>should</w:t>
      </w:r>
      <w:r>
        <w:rPr>
          <w:rFonts w:ascii="Times New Roman"/>
          <w:spacing w:val="-1"/>
        </w:rPr>
        <w:t xml:space="preserve"> </w:t>
      </w:r>
      <w:r>
        <w:rPr>
          <w:rFonts w:ascii="Times New Roman"/>
        </w:rPr>
        <w:t>be sent</w:t>
      </w:r>
      <w:r>
        <w:rPr>
          <w:rFonts w:ascii="Times New Roman"/>
          <w:spacing w:val="-1"/>
        </w:rPr>
        <w:t xml:space="preserve"> </w:t>
      </w:r>
      <w:r>
        <w:rPr>
          <w:rFonts w:ascii="Times New Roman"/>
        </w:rPr>
        <w:t>directly</w:t>
      </w:r>
      <w:r>
        <w:rPr>
          <w:rFonts w:ascii="Times New Roman"/>
          <w:spacing w:val="-3"/>
        </w:rPr>
        <w:t xml:space="preserve"> </w:t>
      </w:r>
      <w:r>
        <w:rPr>
          <w:rFonts w:ascii="Times New Roman"/>
        </w:rPr>
        <w:t>to</w:t>
      </w:r>
      <w:r>
        <w:rPr>
          <w:rFonts w:ascii="Times New Roman"/>
          <w:spacing w:val="-3"/>
        </w:rPr>
        <w:t xml:space="preserve"> </w:t>
      </w:r>
      <w:r>
        <w:rPr>
          <w:rFonts w:ascii="Times New Roman"/>
        </w:rPr>
        <w:t>our office at</w:t>
      </w:r>
      <w:r>
        <w:rPr>
          <w:rFonts w:ascii="Times New Roman"/>
          <w:spacing w:val="-3"/>
        </w:rPr>
        <w:t xml:space="preserve"> </w:t>
      </w:r>
      <w:r>
        <w:rPr>
          <w:rFonts w:ascii="Times New Roman"/>
        </w:rPr>
        <w:t>the above address</w:t>
      </w:r>
      <w:r>
        <w:rPr>
          <w:rFonts w:ascii="Times New Roman"/>
          <w:spacing w:val="1"/>
        </w:rPr>
        <w:t xml:space="preserve"> </w:t>
      </w:r>
      <w:r>
        <w:rPr>
          <w:rFonts w:ascii="Times New Roman"/>
        </w:rPr>
        <w:t>by</w:t>
      </w:r>
      <w:r>
        <w:rPr>
          <w:rFonts w:ascii="Times New Roman"/>
          <w:spacing w:val="-3"/>
        </w:rPr>
        <w:t xml:space="preserve"> </w:t>
      </w:r>
      <w:r>
        <w:rPr>
          <w:rFonts w:ascii="Times New Roman"/>
        </w:rPr>
        <w:t>Registered AD</w:t>
      </w:r>
      <w:r>
        <w:rPr>
          <w:rFonts w:ascii="Times New Roman"/>
          <w:spacing w:val="-2"/>
        </w:rPr>
        <w:t xml:space="preserve"> </w:t>
      </w:r>
      <w:r>
        <w:rPr>
          <w:rFonts w:ascii="Times New Roman"/>
        </w:rPr>
        <w:t>post by</w:t>
      </w:r>
      <w:r>
        <w:rPr>
          <w:rFonts w:ascii="Times New Roman"/>
          <w:spacing w:val="-3"/>
        </w:rPr>
        <w:t xml:space="preserve"> </w:t>
      </w:r>
      <w:r>
        <w:rPr>
          <w:rFonts w:ascii="Times New Roman"/>
        </w:rPr>
        <w:t>issuing</w:t>
      </w:r>
      <w:r>
        <w:rPr>
          <w:rFonts w:ascii="Times New Roman"/>
          <w:spacing w:val="-3"/>
        </w:rPr>
        <w:t xml:space="preserve"> </w:t>
      </w:r>
      <w:r>
        <w:rPr>
          <w:rFonts w:ascii="Times New Roman"/>
        </w:rPr>
        <w:t>bank.</w:t>
      </w:r>
    </w:p>
    <w:p w:rsidR="0063111C" w:rsidRDefault="0063111C">
      <w:pPr>
        <w:pStyle w:val="BodyText"/>
        <w:spacing w:before="1"/>
        <w:rPr>
          <w:rFonts w:ascii="Times New Roman"/>
        </w:rPr>
      </w:pPr>
    </w:p>
    <w:p w:rsidR="0063111C" w:rsidRDefault="000C34AF">
      <w:pPr>
        <w:pStyle w:val="Heading4"/>
        <w:numPr>
          <w:ilvl w:val="0"/>
          <w:numId w:val="6"/>
        </w:numPr>
        <w:tabs>
          <w:tab w:val="left" w:pos="613"/>
        </w:tabs>
        <w:spacing w:line="251" w:lineRule="exact"/>
        <w:ind w:left="612" w:hanging="269"/>
        <w:jc w:val="left"/>
        <w:rPr>
          <w:u w:val="none"/>
        </w:rPr>
      </w:pPr>
      <w:r>
        <w:rPr>
          <w:u w:val="thick"/>
        </w:rPr>
        <w:t>ORDER</w:t>
      </w:r>
      <w:r>
        <w:rPr>
          <w:spacing w:val="-4"/>
          <w:u w:val="thick"/>
        </w:rPr>
        <w:t xml:space="preserve"> </w:t>
      </w:r>
      <w:r>
        <w:rPr>
          <w:u w:val="thick"/>
        </w:rPr>
        <w:t>CANCELLATION</w:t>
      </w:r>
    </w:p>
    <w:p w:rsidR="0063111C" w:rsidRDefault="000C34AF">
      <w:pPr>
        <w:pStyle w:val="BodyText"/>
        <w:ind w:left="344" w:right="339"/>
        <w:jc w:val="both"/>
        <w:rPr>
          <w:rFonts w:ascii="Times New Roman" w:hAnsi="Times New Roman"/>
        </w:rPr>
      </w:pPr>
      <w:r>
        <w:rPr>
          <w:rFonts w:ascii="Times New Roman" w:hAnsi="Times New Roman"/>
        </w:rPr>
        <w:t>If</w:t>
      </w:r>
      <w:r>
        <w:rPr>
          <w:rFonts w:ascii="Times New Roman" w:hAnsi="Times New Roman"/>
          <w:spacing w:val="1"/>
        </w:rPr>
        <w:t xml:space="preserve"> </w:t>
      </w:r>
      <w:r>
        <w:rPr>
          <w:rFonts w:ascii="Times New Roman" w:hAnsi="Times New Roman"/>
        </w:rPr>
        <w:t>the</w:t>
      </w:r>
      <w:r>
        <w:rPr>
          <w:rFonts w:ascii="Times New Roman" w:hAnsi="Times New Roman"/>
          <w:spacing w:val="1"/>
        </w:rPr>
        <w:t xml:space="preserve"> </w:t>
      </w:r>
      <w:r>
        <w:rPr>
          <w:rFonts w:ascii="Times New Roman" w:hAnsi="Times New Roman"/>
        </w:rPr>
        <w:t>Private</w:t>
      </w:r>
      <w:r>
        <w:rPr>
          <w:rFonts w:ascii="Times New Roman" w:hAnsi="Times New Roman"/>
          <w:spacing w:val="1"/>
        </w:rPr>
        <w:t xml:space="preserve"> </w:t>
      </w:r>
      <w:r>
        <w:rPr>
          <w:rFonts w:ascii="Times New Roman" w:hAnsi="Times New Roman"/>
        </w:rPr>
        <w:t>Security</w:t>
      </w:r>
      <w:r>
        <w:rPr>
          <w:rFonts w:ascii="Times New Roman" w:hAnsi="Times New Roman"/>
          <w:spacing w:val="1"/>
        </w:rPr>
        <w:t xml:space="preserve"> </w:t>
      </w:r>
      <w:r>
        <w:rPr>
          <w:rFonts w:ascii="Times New Roman" w:hAnsi="Times New Roman"/>
        </w:rPr>
        <w:t>Agencies</w:t>
      </w:r>
      <w:r>
        <w:rPr>
          <w:rFonts w:ascii="Times New Roman" w:hAnsi="Times New Roman"/>
          <w:spacing w:val="1"/>
        </w:rPr>
        <w:t xml:space="preserve"> </w:t>
      </w:r>
      <w:r>
        <w:rPr>
          <w:rFonts w:ascii="Times New Roman" w:hAnsi="Times New Roman"/>
        </w:rPr>
        <w:t>fail</w:t>
      </w:r>
      <w:r>
        <w:rPr>
          <w:rFonts w:ascii="Times New Roman" w:hAnsi="Times New Roman"/>
          <w:spacing w:val="1"/>
        </w:rPr>
        <w:t xml:space="preserve"> </w:t>
      </w:r>
      <w:r>
        <w:rPr>
          <w:rFonts w:ascii="Times New Roman" w:hAnsi="Times New Roman"/>
        </w:rPr>
        <w:t>to</w:t>
      </w:r>
      <w:r>
        <w:rPr>
          <w:rFonts w:ascii="Times New Roman" w:hAnsi="Times New Roman"/>
          <w:spacing w:val="1"/>
        </w:rPr>
        <w:t xml:space="preserve"> </w:t>
      </w:r>
      <w:r>
        <w:rPr>
          <w:rFonts w:ascii="Times New Roman" w:hAnsi="Times New Roman"/>
        </w:rPr>
        <w:t>comply</w:t>
      </w:r>
      <w:r>
        <w:rPr>
          <w:rFonts w:ascii="Times New Roman" w:hAnsi="Times New Roman"/>
          <w:spacing w:val="1"/>
        </w:rPr>
        <w:t xml:space="preserve"> </w:t>
      </w:r>
      <w:r>
        <w:rPr>
          <w:rFonts w:ascii="Times New Roman" w:hAnsi="Times New Roman"/>
        </w:rPr>
        <w:t>with</w:t>
      </w:r>
      <w:r>
        <w:rPr>
          <w:rFonts w:ascii="Times New Roman" w:hAnsi="Times New Roman"/>
          <w:spacing w:val="1"/>
        </w:rPr>
        <w:t xml:space="preserve"> </w:t>
      </w:r>
      <w:r>
        <w:rPr>
          <w:rFonts w:ascii="Times New Roman" w:hAnsi="Times New Roman"/>
        </w:rPr>
        <w:t>the</w:t>
      </w:r>
      <w:r>
        <w:rPr>
          <w:rFonts w:ascii="Times New Roman" w:hAnsi="Times New Roman"/>
          <w:spacing w:val="1"/>
        </w:rPr>
        <w:t xml:space="preserve"> </w:t>
      </w:r>
      <w:r>
        <w:rPr>
          <w:rFonts w:ascii="Times New Roman" w:hAnsi="Times New Roman"/>
        </w:rPr>
        <w:t>terms</w:t>
      </w:r>
      <w:r>
        <w:rPr>
          <w:rFonts w:ascii="Times New Roman" w:hAnsi="Times New Roman"/>
          <w:spacing w:val="1"/>
        </w:rPr>
        <w:t xml:space="preserve"> </w:t>
      </w:r>
      <w:r>
        <w:rPr>
          <w:rFonts w:ascii="Times New Roman" w:hAnsi="Times New Roman"/>
        </w:rPr>
        <w:t>and</w:t>
      </w:r>
      <w:r>
        <w:rPr>
          <w:rFonts w:ascii="Times New Roman" w:hAnsi="Times New Roman"/>
          <w:spacing w:val="1"/>
        </w:rPr>
        <w:t xml:space="preserve"> </w:t>
      </w:r>
      <w:r>
        <w:rPr>
          <w:rFonts w:ascii="Times New Roman" w:hAnsi="Times New Roman"/>
        </w:rPr>
        <w:t>conditions</w:t>
      </w:r>
      <w:r>
        <w:rPr>
          <w:rFonts w:ascii="Times New Roman" w:hAnsi="Times New Roman"/>
          <w:spacing w:val="1"/>
        </w:rPr>
        <w:t xml:space="preserve"> </w:t>
      </w:r>
      <w:r>
        <w:rPr>
          <w:rFonts w:ascii="Times New Roman" w:hAnsi="Times New Roman"/>
        </w:rPr>
        <w:t>laid</w:t>
      </w:r>
      <w:r>
        <w:rPr>
          <w:rFonts w:ascii="Times New Roman" w:hAnsi="Times New Roman"/>
          <w:spacing w:val="1"/>
        </w:rPr>
        <w:t xml:space="preserve"> </w:t>
      </w:r>
      <w:r>
        <w:rPr>
          <w:rFonts w:ascii="Times New Roman" w:hAnsi="Times New Roman"/>
        </w:rPr>
        <w:t>down</w:t>
      </w:r>
      <w:r>
        <w:rPr>
          <w:rFonts w:ascii="Times New Roman" w:hAnsi="Times New Roman"/>
          <w:spacing w:val="1"/>
        </w:rPr>
        <w:t xml:space="preserve"> </w:t>
      </w:r>
      <w:r>
        <w:rPr>
          <w:rFonts w:ascii="Times New Roman" w:hAnsi="Times New Roman"/>
        </w:rPr>
        <w:t>in</w:t>
      </w:r>
      <w:r>
        <w:rPr>
          <w:rFonts w:ascii="Times New Roman" w:hAnsi="Times New Roman"/>
          <w:spacing w:val="1"/>
        </w:rPr>
        <w:t xml:space="preserve"> </w:t>
      </w:r>
      <w:r>
        <w:rPr>
          <w:rFonts w:ascii="Times New Roman" w:hAnsi="Times New Roman"/>
        </w:rPr>
        <w:t>contract</w:t>
      </w:r>
      <w:r>
        <w:rPr>
          <w:rFonts w:ascii="Times New Roman" w:hAnsi="Times New Roman"/>
          <w:spacing w:val="1"/>
        </w:rPr>
        <w:t xml:space="preserve"> </w:t>
      </w:r>
      <w:r>
        <w:rPr>
          <w:rFonts w:ascii="Times New Roman" w:hAnsi="Times New Roman"/>
        </w:rPr>
        <w:t>then</w:t>
      </w:r>
      <w:r>
        <w:rPr>
          <w:rFonts w:ascii="Times New Roman" w:hAnsi="Times New Roman"/>
          <w:spacing w:val="1"/>
        </w:rPr>
        <w:t xml:space="preserve"> </w:t>
      </w:r>
      <w:r>
        <w:rPr>
          <w:rFonts w:ascii="Times New Roman" w:hAnsi="Times New Roman"/>
        </w:rPr>
        <w:t>immediately the contract shall be cancelled. However in case the PSA desires to repudiate the contract, the agency</w:t>
      </w:r>
      <w:r>
        <w:rPr>
          <w:rFonts w:ascii="Times New Roman" w:hAnsi="Times New Roman"/>
          <w:spacing w:val="1"/>
        </w:rPr>
        <w:t xml:space="preserve"> </w:t>
      </w:r>
      <w:r>
        <w:rPr>
          <w:rFonts w:ascii="Times New Roman" w:hAnsi="Times New Roman"/>
        </w:rPr>
        <w:t>shall have to give one</w:t>
      </w:r>
      <w:r>
        <w:rPr>
          <w:rFonts w:ascii="Times New Roman" w:hAnsi="Times New Roman"/>
          <w:spacing w:val="1"/>
        </w:rPr>
        <w:t xml:space="preserve"> </w:t>
      </w:r>
      <w:r>
        <w:rPr>
          <w:rFonts w:ascii="Times New Roman" w:hAnsi="Times New Roman"/>
        </w:rPr>
        <w:t>month’s notice to the bank. The Bank reserves the right to cancel the</w:t>
      </w:r>
      <w:r>
        <w:rPr>
          <w:rFonts w:ascii="Times New Roman" w:hAnsi="Times New Roman"/>
          <w:spacing w:val="55"/>
        </w:rPr>
        <w:t xml:space="preserve"> </w:t>
      </w:r>
      <w:r>
        <w:rPr>
          <w:rFonts w:ascii="Times New Roman" w:hAnsi="Times New Roman"/>
        </w:rPr>
        <w:t>contract after giving</w:t>
      </w:r>
      <w:r>
        <w:rPr>
          <w:rFonts w:ascii="Times New Roman" w:hAnsi="Times New Roman"/>
          <w:spacing w:val="1"/>
        </w:rPr>
        <w:t xml:space="preserve"> </w:t>
      </w:r>
      <w:r>
        <w:rPr>
          <w:rFonts w:ascii="Times New Roman" w:hAnsi="Times New Roman"/>
        </w:rPr>
        <w:t>one</w:t>
      </w:r>
      <w:r>
        <w:rPr>
          <w:rFonts w:ascii="Times New Roman" w:hAnsi="Times New Roman"/>
          <w:spacing w:val="-1"/>
        </w:rPr>
        <w:t xml:space="preserve"> </w:t>
      </w:r>
      <w:r>
        <w:rPr>
          <w:rFonts w:ascii="Times New Roman" w:hAnsi="Times New Roman"/>
        </w:rPr>
        <w:t>month`s notice</w:t>
      </w:r>
      <w:r>
        <w:rPr>
          <w:rFonts w:ascii="Times New Roman" w:hAnsi="Times New Roman"/>
          <w:spacing w:val="-2"/>
        </w:rPr>
        <w:t xml:space="preserve"> </w:t>
      </w:r>
      <w:r>
        <w:rPr>
          <w:rFonts w:ascii="Times New Roman" w:hAnsi="Times New Roman"/>
        </w:rPr>
        <w:t>to</w:t>
      </w:r>
      <w:r>
        <w:rPr>
          <w:rFonts w:ascii="Times New Roman" w:hAnsi="Times New Roman"/>
          <w:spacing w:val="-3"/>
        </w:rPr>
        <w:t xml:space="preserve"> </w:t>
      </w:r>
      <w:r w:rsidR="00652D10">
        <w:rPr>
          <w:rFonts w:ascii="Times New Roman" w:hAnsi="Times New Roman"/>
        </w:rPr>
        <w:t>the Agency</w:t>
      </w:r>
      <w:r>
        <w:rPr>
          <w:rFonts w:ascii="Times New Roman" w:hAnsi="Times New Roman"/>
        </w:rPr>
        <w:t>.</w:t>
      </w:r>
    </w:p>
    <w:p w:rsidR="0063111C" w:rsidRDefault="0063111C">
      <w:pPr>
        <w:pStyle w:val="BodyText"/>
        <w:spacing w:before="4"/>
        <w:rPr>
          <w:rFonts w:ascii="Times New Roman"/>
        </w:rPr>
      </w:pPr>
    </w:p>
    <w:p w:rsidR="0063111C" w:rsidRDefault="000C34AF">
      <w:pPr>
        <w:pStyle w:val="Heading4"/>
        <w:numPr>
          <w:ilvl w:val="0"/>
          <w:numId w:val="6"/>
        </w:numPr>
        <w:tabs>
          <w:tab w:val="left" w:pos="699"/>
        </w:tabs>
        <w:spacing w:line="250" w:lineRule="exact"/>
        <w:ind w:left="698" w:hanging="355"/>
        <w:jc w:val="left"/>
        <w:rPr>
          <w:u w:val="none"/>
        </w:rPr>
      </w:pPr>
      <w:r>
        <w:rPr>
          <w:u w:val="thick"/>
        </w:rPr>
        <w:t>PAYMENT</w:t>
      </w:r>
      <w:r>
        <w:rPr>
          <w:spacing w:val="-2"/>
          <w:u w:val="thick"/>
        </w:rPr>
        <w:t xml:space="preserve"> </w:t>
      </w:r>
      <w:r>
        <w:rPr>
          <w:u w:val="thick"/>
        </w:rPr>
        <w:t>TERMS</w:t>
      </w:r>
    </w:p>
    <w:p w:rsidR="0063111C" w:rsidRDefault="000C34AF">
      <w:pPr>
        <w:pStyle w:val="BodyText"/>
        <w:ind w:left="344" w:right="337"/>
        <w:jc w:val="both"/>
        <w:rPr>
          <w:rFonts w:ascii="Times New Roman"/>
        </w:rPr>
      </w:pPr>
      <w:r>
        <w:rPr>
          <w:rFonts w:ascii="Times New Roman"/>
        </w:rPr>
        <w:t>a)</w:t>
      </w:r>
      <w:r>
        <w:rPr>
          <w:rFonts w:ascii="Times New Roman"/>
          <w:spacing w:val="1"/>
        </w:rPr>
        <w:t xml:space="preserve"> </w:t>
      </w:r>
      <w:r>
        <w:rPr>
          <w:rFonts w:ascii="Times New Roman"/>
        </w:rPr>
        <w:t>No advance payment will be made to the Private Security Agency/ Agencies.</w:t>
      </w:r>
      <w:r>
        <w:rPr>
          <w:rFonts w:ascii="Times New Roman"/>
          <w:spacing w:val="1"/>
        </w:rPr>
        <w:t xml:space="preserve"> </w:t>
      </w:r>
      <w:r>
        <w:rPr>
          <w:rFonts w:ascii="Times New Roman"/>
        </w:rPr>
        <w:t>The payment by respective</w:t>
      </w:r>
      <w:r>
        <w:rPr>
          <w:rFonts w:ascii="Times New Roman"/>
          <w:spacing w:val="1"/>
        </w:rPr>
        <w:t xml:space="preserve"> </w:t>
      </w:r>
      <w:r>
        <w:rPr>
          <w:rFonts w:ascii="Times New Roman"/>
        </w:rPr>
        <w:t>branches will be made in first week of next month after verifying presence register for completed month. No</w:t>
      </w:r>
      <w:r>
        <w:rPr>
          <w:rFonts w:ascii="Times New Roman"/>
          <w:spacing w:val="1"/>
        </w:rPr>
        <w:t xml:space="preserve"> </w:t>
      </w:r>
      <w:r>
        <w:rPr>
          <w:rFonts w:ascii="Times New Roman"/>
        </w:rPr>
        <w:t>payment will be made before the tendering of Performance Bank Guarantee. Except for first month of contract the</w:t>
      </w:r>
      <w:r>
        <w:rPr>
          <w:rFonts w:ascii="Times New Roman"/>
          <w:spacing w:val="1"/>
        </w:rPr>
        <w:t xml:space="preserve"> </w:t>
      </w:r>
      <w:r>
        <w:rPr>
          <w:rFonts w:ascii="Times New Roman"/>
        </w:rPr>
        <w:t>payments of consecutive months will be made by respective branches only after verifying pay slips of previous</w:t>
      </w:r>
      <w:r>
        <w:rPr>
          <w:rFonts w:ascii="Times New Roman"/>
          <w:spacing w:val="1"/>
        </w:rPr>
        <w:t xml:space="preserve"> </w:t>
      </w:r>
      <w:r>
        <w:rPr>
          <w:rFonts w:ascii="Times New Roman"/>
        </w:rPr>
        <w:t>month</w:t>
      </w:r>
      <w:r>
        <w:rPr>
          <w:rFonts w:ascii="Times New Roman"/>
          <w:spacing w:val="1"/>
        </w:rPr>
        <w:t xml:space="preserve"> </w:t>
      </w:r>
      <w:r>
        <w:rPr>
          <w:rFonts w:ascii="Times New Roman"/>
        </w:rPr>
        <w:t>duly</w:t>
      </w:r>
      <w:r>
        <w:rPr>
          <w:rFonts w:ascii="Times New Roman"/>
          <w:spacing w:val="1"/>
        </w:rPr>
        <w:t xml:space="preserve"> </w:t>
      </w:r>
      <w:r>
        <w:rPr>
          <w:rFonts w:ascii="Times New Roman"/>
        </w:rPr>
        <w:t>signed</w:t>
      </w:r>
      <w:r>
        <w:rPr>
          <w:rFonts w:ascii="Times New Roman"/>
          <w:spacing w:val="1"/>
        </w:rPr>
        <w:t xml:space="preserve"> </w:t>
      </w:r>
      <w:r>
        <w:rPr>
          <w:rFonts w:ascii="Times New Roman"/>
        </w:rPr>
        <w:t>by</w:t>
      </w:r>
      <w:r>
        <w:rPr>
          <w:rFonts w:ascii="Times New Roman"/>
          <w:spacing w:val="1"/>
        </w:rPr>
        <w:t xml:space="preserve"> </w:t>
      </w:r>
      <w:r>
        <w:rPr>
          <w:rFonts w:ascii="Times New Roman"/>
        </w:rPr>
        <w:t>each</w:t>
      </w:r>
      <w:r>
        <w:rPr>
          <w:rFonts w:ascii="Times New Roman"/>
          <w:spacing w:val="1"/>
        </w:rPr>
        <w:t xml:space="preserve"> </w:t>
      </w:r>
      <w:r>
        <w:rPr>
          <w:rFonts w:ascii="Times New Roman"/>
        </w:rPr>
        <w:t>individual</w:t>
      </w:r>
      <w:r>
        <w:rPr>
          <w:rFonts w:ascii="Times New Roman"/>
          <w:spacing w:val="1"/>
        </w:rPr>
        <w:t xml:space="preserve"> </w:t>
      </w:r>
      <w:r>
        <w:rPr>
          <w:rFonts w:ascii="Times New Roman"/>
        </w:rPr>
        <w:t>and</w:t>
      </w:r>
      <w:r>
        <w:rPr>
          <w:rFonts w:ascii="Times New Roman"/>
          <w:spacing w:val="1"/>
        </w:rPr>
        <w:t xml:space="preserve"> </w:t>
      </w:r>
      <w:r>
        <w:rPr>
          <w:rFonts w:ascii="Times New Roman"/>
        </w:rPr>
        <w:t>proofs</w:t>
      </w:r>
      <w:r>
        <w:rPr>
          <w:rFonts w:ascii="Times New Roman"/>
          <w:spacing w:val="1"/>
        </w:rPr>
        <w:t xml:space="preserve"> </w:t>
      </w:r>
      <w:r>
        <w:rPr>
          <w:rFonts w:ascii="Times New Roman"/>
        </w:rPr>
        <w:t>of</w:t>
      </w:r>
      <w:r>
        <w:rPr>
          <w:rFonts w:ascii="Times New Roman"/>
          <w:spacing w:val="1"/>
        </w:rPr>
        <w:t xml:space="preserve"> </w:t>
      </w:r>
      <w:r>
        <w:rPr>
          <w:rFonts w:ascii="Times New Roman"/>
        </w:rPr>
        <w:t>payment</w:t>
      </w:r>
      <w:r>
        <w:rPr>
          <w:rFonts w:ascii="Times New Roman"/>
          <w:spacing w:val="1"/>
        </w:rPr>
        <w:t xml:space="preserve"> </w:t>
      </w:r>
      <w:r>
        <w:rPr>
          <w:rFonts w:ascii="Times New Roman"/>
        </w:rPr>
        <w:t>all</w:t>
      </w:r>
      <w:r>
        <w:rPr>
          <w:rFonts w:ascii="Times New Roman"/>
          <w:spacing w:val="1"/>
        </w:rPr>
        <w:t xml:space="preserve"> </w:t>
      </w:r>
      <w:r>
        <w:rPr>
          <w:rFonts w:ascii="Times New Roman"/>
        </w:rPr>
        <w:t>mandatory deductions</w:t>
      </w:r>
      <w:r>
        <w:rPr>
          <w:rFonts w:ascii="Times New Roman"/>
          <w:spacing w:val="1"/>
        </w:rPr>
        <w:t xml:space="preserve"> </w:t>
      </w:r>
      <w:r>
        <w:rPr>
          <w:rFonts w:ascii="Times New Roman"/>
        </w:rPr>
        <w:t>as</w:t>
      </w:r>
      <w:r>
        <w:rPr>
          <w:rFonts w:ascii="Times New Roman"/>
          <w:spacing w:val="1"/>
        </w:rPr>
        <w:t xml:space="preserve"> </w:t>
      </w:r>
      <w:r>
        <w:rPr>
          <w:rFonts w:ascii="Times New Roman"/>
        </w:rPr>
        <w:t>per</w:t>
      </w:r>
      <w:r>
        <w:rPr>
          <w:rFonts w:ascii="Times New Roman"/>
          <w:spacing w:val="1"/>
        </w:rPr>
        <w:t xml:space="preserve"> </w:t>
      </w:r>
      <w:r>
        <w:rPr>
          <w:rFonts w:ascii="Times New Roman"/>
        </w:rPr>
        <w:t>government</w:t>
      </w:r>
      <w:r>
        <w:rPr>
          <w:rFonts w:ascii="Times New Roman"/>
          <w:spacing w:val="1"/>
        </w:rPr>
        <w:t xml:space="preserve"> </w:t>
      </w:r>
      <w:r>
        <w:rPr>
          <w:rFonts w:ascii="Times New Roman"/>
        </w:rPr>
        <w:t>guidelines/rules.</w:t>
      </w:r>
      <w:r>
        <w:rPr>
          <w:rFonts w:ascii="Times New Roman"/>
          <w:spacing w:val="29"/>
        </w:rPr>
        <w:t xml:space="preserve"> </w:t>
      </w:r>
      <w:r>
        <w:rPr>
          <w:rFonts w:ascii="Times New Roman"/>
        </w:rPr>
        <w:t>Compliance</w:t>
      </w:r>
      <w:r>
        <w:rPr>
          <w:rFonts w:ascii="Times New Roman"/>
          <w:spacing w:val="-1"/>
        </w:rPr>
        <w:t xml:space="preserve"> </w:t>
      </w:r>
      <w:r>
        <w:rPr>
          <w:rFonts w:ascii="Times New Roman"/>
        </w:rPr>
        <w:t>of Statutory</w:t>
      </w:r>
      <w:r>
        <w:rPr>
          <w:rFonts w:ascii="Times New Roman"/>
          <w:spacing w:val="-4"/>
        </w:rPr>
        <w:t xml:space="preserve"> </w:t>
      </w:r>
      <w:r>
        <w:rPr>
          <w:rFonts w:ascii="Times New Roman"/>
        </w:rPr>
        <w:t>Obligations</w:t>
      </w:r>
      <w:r>
        <w:rPr>
          <w:rFonts w:ascii="Times New Roman"/>
          <w:spacing w:val="-2"/>
        </w:rPr>
        <w:t xml:space="preserve"> </w:t>
      </w:r>
      <w:r>
        <w:rPr>
          <w:rFonts w:ascii="Times New Roman"/>
        </w:rPr>
        <w:t>such</w:t>
      </w:r>
      <w:r>
        <w:rPr>
          <w:rFonts w:ascii="Times New Roman"/>
          <w:spacing w:val="-1"/>
        </w:rPr>
        <w:t xml:space="preserve"> </w:t>
      </w:r>
      <w:r>
        <w:rPr>
          <w:rFonts w:ascii="Times New Roman"/>
        </w:rPr>
        <w:t>as EPF, ESI,</w:t>
      </w:r>
      <w:r>
        <w:rPr>
          <w:rFonts w:ascii="Times New Roman"/>
          <w:spacing w:val="-1"/>
        </w:rPr>
        <w:t xml:space="preserve"> </w:t>
      </w:r>
      <w:proofErr w:type="spellStart"/>
      <w:r>
        <w:rPr>
          <w:rFonts w:ascii="Times New Roman"/>
        </w:rPr>
        <w:t>etc</w:t>
      </w:r>
      <w:proofErr w:type="spellEnd"/>
      <w:r>
        <w:rPr>
          <w:rFonts w:ascii="Times New Roman"/>
        </w:rPr>
        <w:t xml:space="preserve"> is</w:t>
      </w:r>
      <w:r>
        <w:rPr>
          <w:rFonts w:ascii="Times New Roman"/>
          <w:spacing w:val="-1"/>
        </w:rPr>
        <w:t xml:space="preserve"> </w:t>
      </w:r>
      <w:r>
        <w:rPr>
          <w:rFonts w:ascii="Times New Roman"/>
        </w:rPr>
        <w:t>mandatory.</w:t>
      </w:r>
    </w:p>
    <w:p w:rsidR="0063111C" w:rsidRDefault="000C34AF">
      <w:pPr>
        <w:pStyle w:val="Heading4"/>
        <w:spacing w:before="3"/>
        <w:ind w:right="338"/>
        <w:jc w:val="both"/>
        <w:rPr>
          <w:u w:val="none"/>
        </w:rPr>
      </w:pPr>
      <w:r>
        <w:rPr>
          <w:u w:val="none"/>
        </w:rPr>
        <w:t>With a view to ensure payment of minimum wages and its compliance, the PSA is required to open an</w:t>
      </w:r>
      <w:r>
        <w:rPr>
          <w:spacing w:val="1"/>
          <w:u w:val="none"/>
        </w:rPr>
        <w:t xml:space="preserve"> </w:t>
      </w:r>
      <w:r>
        <w:rPr>
          <w:u w:val="none"/>
        </w:rPr>
        <w:t>account with our bank of each person, deployed in</w:t>
      </w:r>
      <w:r>
        <w:rPr>
          <w:spacing w:val="1"/>
          <w:u w:val="none"/>
        </w:rPr>
        <w:t xml:space="preserve"> </w:t>
      </w:r>
      <w:r>
        <w:rPr>
          <w:u w:val="none"/>
        </w:rPr>
        <w:t>our branch/ ATM/ Office etc. His wage / salary shall be</w:t>
      </w:r>
      <w:r>
        <w:rPr>
          <w:spacing w:val="1"/>
          <w:u w:val="none"/>
        </w:rPr>
        <w:t xml:space="preserve"> </w:t>
      </w:r>
      <w:r>
        <w:rPr>
          <w:u w:val="none"/>
        </w:rPr>
        <w:t>paid in</w:t>
      </w:r>
      <w:r>
        <w:rPr>
          <w:spacing w:val="-3"/>
          <w:u w:val="none"/>
        </w:rPr>
        <w:t xml:space="preserve"> </w:t>
      </w:r>
      <w:r>
        <w:rPr>
          <w:u w:val="none"/>
        </w:rPr>
        <w:t>this account,</w:t>
      </w:r>
    </w:p>
    <w:p w:rsidR="0063111C" w:rsidRDefault="0063111C">
      <w:pPr>
        <w:pStyle w:val="BodyText"/>
        <w:spacing w:before="10"/>
        <w:rPr>
          <w:rFonts w:ascii="Times New Roman"/>
          <w:b/>
          <w:sz w:val="21"/>
        </w:rPr>
      </w:pPr>
    </w:p>
    <w:p w:rsidR="0063111C" w:rsidRDefault="000C34AF">
      <w:pPr>
        <w:pStyle w:val="ListParagraph"/>
        <w:numPr>
          <w:ilvl w:val="0"/>
          <w:numId w:val="6"/>
        </w:numPr>
        <w:tabs>
          <w:tab w:val="left" w:pos="786"/>
        </w:tabs>
        <w:spacing w:before="1" w:line="251" w:lineRule="exact"/>
        <w:ind w:left="785" w:hanging="442"/>
        <w:jc w:val="left"/>
        <w:rPr>
          <w:rFonts w:ascii="Times New Roman"/>
          <w:b/>
        </w:rPr>
      </w:pPr>
      <w:r>
        <w:rPr>
          <w:rFonts w:ascii="Times New Roman"/>
          <w:b/>
          <w:u w:val="thick"/>
        </w:rPr>
        <w:t>No</w:t>
      </w:r>
      <w:r>
        <w:rPr>
          <w:rFonts w:ascii="Times New Roman"/>
          <w:b/>
          <w:spacing w:val="-2"/>
          <w:u w:val="thick"/>
        </w:rPr>
        <w:t xml:space="preserve"> </w:t>
      </w:r>
      <w:r>
        <w:rPr>
          <w:rFonts w:ascii="Times New Roman"/>
          <w:b/>
          <w:u w:val="thick"/>
        </w:rPr>
        <w:t>commitment</w:t>
      </w:r>
      <w:r>
        <w:rPr>
          <w:rFonts w:ascii="Times New Roman"/>
          <w:b/>
          <w:spacing w:val="-1"/>
          <w:u w:val="thick"/>
        </w:rPr>
        <w:t xml:space="preserve"> </w:t>
      </w:r>
      <w:r>
        <w:rPr>
          <w:rFonts w:ascii="Times New Roman"/>
          <w:b/>
          <w:u w:val="thick"/>
        </w:rPr>
        <w:t>to</w:t>
      </w:r>
      <w:r>
        <w:rPr>
          <w:rFonts w:ascii="Times New Roman"/>
          <w:b/>
          <w:spacing w:val="-1"/>
          <w:u w:val="thick"/>
        </w:rPr>
        <w:t xml:space="preserve"> </w:t>
      </w:r>
      <w:r>
        <w:rPr>
          <w:rFonts w:ascii="Times New Roman"/>
          <w:b/>
          <w:u w:val="thick"/>
        </w:rPr>
        <w:t>Accept</w:t>
      </w:r>
      <w:r>
        <w:rPr>
          <w:rFonts w:ascii="Times New Roman"/>
          <w:b/>
          <w:spacing w:val="-3"/>
          <w:u w:val="thick"/>
        </w:rPr>
        <w:t xml:space="preserve"> </w:t>
      </w:r>
      <w:r>
        <w:rPr>
          <w:rFonts w:ascii="Times New Roman"/>
          <w:b/>
          <w:u w:val="thick"/>
        </w:rPr>
        <w:t>Lowest</w:t>
      </w:r>
      <w:r>
        <w:rPr>
          <w:rFonts w:ascii="Times New Roman"/>
          <w:b/>
          <w:spacing w:val="-3"/>
          <w:u w:val="thick"/>
        </w:rPr>
        <w:t xml:space="preserve"> </w:t>
      </w:r>
      <w:r>
        <w:rPr>
          <w:rFonts w:ascii="Times New Roman"/>
          <w:b/>
          <w:u w:val="thick"/>
        </w:rPr>
        <w:t>or</w:t>
      </w:r>
      <w:r>
        <w:rPr>
          <w:rFonts w:ascii="Times New Roman"/>
          <w:b/>
          <w:spacing w:val="-1"/>
          <w:u w:val="thick"/>
        </w:rPr>
        <w:t xml:space="preserve"> </w:t>
      </w:r>
      <w:r>
        <w:rPr>
          <w:rFonts w:ascii="Times New Roman"/>
          <w:b/>
          <w:u w:val="thick"/>
        </w:rPr>
        <w:t>Any</w:t>
      </w:r>
      <w:r>
        <w:rPr>
          <w:rFonts w:ascii="Times New Roman"/>
          <w:b/>
          <w:spacing w:val="-1"/>
          <w:u w:val="thick"/>
        </w:rPr>
        <w:t xml:space="preserve"> </w:t>
      </w:r>
      <w:r>
        <w:rPr>
          <w:rFonts w:ascii="Times New Roman"/>
          <w:b/>
          <w:u w:val="thick"/>
        </w:rPr>
        <w:t>Tender</w:t>
      </w:r>
    </w:p>
    <w:p w:rsidR="0063111C" w:rsidRDefault="000C34AF">
      <w:pPr>
        <w:pStyle w:val="BodyText"/>
        <w:ind w:left="344" w:right="349"/>
        <w:jc w:val="both"/>
        <w:rPr>
          <w:rFonts w:ascii="Times New Roman"/>
        </w:rPr>
      </w:pPr>
      <w:r>
        <w:rPr>
          <w:rFonts w:ascii="Times New Roman"/>
        </w:rPr>
        <w:t>Bank shall be under no obligation to accept the lowest or any other offer received in response to this notice and</w:t>
      </w:r>
      <w:r>
        <w:rPr>
          <w:rFonts w:ascii="Times New Roman"/>
          <w:spacing w:val="1"/>
        </w:rPr>
        <w:t xml:space="preserve"> </w:t>
      </w:r>
      <w:r>
        <w:rPr>
          <w:rFonts w:ascii="Times New Roman"/>
        </w:rPr>
        <w:t>shall be</w:t>
      </w:r>
      <w:r>
        <w:rPr>
          <w:rFonts w:ascii="Times New Roman"/>
          <w:spacing w:val="-3"/>
        </w:rPr>
        <w:t xml:space="preserve"> </w:t>
      </w:r>
      <w:r>
        <w:rPr>
          <w:rFonts w:ascii="Times New Roman"/>
        </w:rPr>
        <w:t>entitled to</w:t>
      </w:r>
      <w:r>
        <w:rPr>
          <w:rFonts w:ascii="Times New Roman"/>
          <w:spacing w:val="-4"/>
        </w:rPr>
        <w:t xml:space="preserve"> </w:t>
      </w:r>
      <w:r>
        <w:rPr>
          <w:rFonts w:ascii="Times New Roman"/>
        </w:rPr>
        <w:t>reject</w:t>
      </w:r>
      <w:r>
        <w:rPr>
          <w:rFonts w:ascii="Times New Roman"/>
          <w:spacing w:val="1"/>
        </w:rPr>
        <w:t xml:space="preserve"> </w:t>
      </w:r>
      <w:r>
        <w:rPr>
          <w:rFonts w:ascii="Times New Roman"/>
        </w:rPr>
        <w:t>any</w:t>
      </w:r>
      <w:r>
        <w:rPr>
          <w:rFonts w:ascii="Times New Roman"/>
          <w:spacing w:val="-4"/>
        </w:rPr>
        <w:t xml:space="preserve"> </w:t>
      </w:r>
      <w:r>
        <w:rPr>
          <w:rFonts w:ascii="Times New Roman"/>
        </w:rPr>
        <w:t>or all</w:t>
      </w:r>
      <w:r>
        <w:rPr>
          <w:rFonts w:ascii="Times New Roman"/>
          <w:spacing w:val="-3"/>
        </w:rPr>
        <w:t xml:space="preserve"> </w:t>
      </w:r>
      <w:r>
        <w:rPr>
          <w:rFonts w:ascii="Times New Roman"/>
        </w:rPr>
        <w:t>offers without assigning</w:t>
      </w:r>
      <w:r>
        <w:rPr>
          <w:rFonts w:ascii="Times New Roman"/>
          <w:spacing w:val="-3"/>
        </w:rPr>
        <w:t xml:space="preserve"> </w:t>
      </w:r>
      <w:r>
        <w:rPr>
          <w:rFonts w:ascii="Times New Roman"/>
        </w:rPr>
        <w:t>any</w:t>
      </w:r>
      <w:r>
        <w:rPr>
          <w:rFonts w:ascii="Times New Roman"/>
          <w:spacing w:val="-3"/>
        </w:rPr>
        <w:t xml:space="preserve"> </w:t>
      </w:r>
      <w:r>
        <w:rPr>
          <w:rFonts w:ascii="Times New Roman"/>
        </w:rPr>
        <w:t>reason</w:t>
      </w:r>
      <w:r>
        <w:rPr>
          <w:rFonts w:ascii="Times New Roman"/>
          <w:spacing w:val="-1"/>
        </w:rPr>
        <w:t xml:space="preserve"> </w:t>
      </w:r>
      <w:r>
        <w:rPr>
          <w:rFonts w:ascii="Times New Roman"/>
        </w:rPr>
        <w:t>whatsoever, any</w:t>
      </w:r>
      <w:r>
        <w:rPr>
          <w:rFonts w:ascii="Times New Roman"/>
          <w:spacing w:val="-3"/>
        </w:rPr>
        <w:t xml:space="preserve"> </w:t>
      </w:r>
      <w:r>
        <w:rPr>
          <w:rFonts w:ascii="Times New Roman"/>
        </w:rPr>
        <w:t>time during</w:t>
      </w:r>
      <w:r>
        <w:rPr>
          <w:rFonts w:ascii="Times New Roman"/>
          <w:spacing w:val="-4"/>
        </w:rPr>
        <w:t xml:space="preserve"> </w:t>
      </w:r>
      <w:r>
        <w:rPr>
          <w:rFonts w:ascii="Times New Roman"/>
        </w:rPr>
        <w:t>the process.</w:t>
      </w:r>
    </w:p>
    <w:p w:rsidR="0063111C" w:rsidRDefault="0063111C">
      <w:pPr>
        <w:pStyle w:val="BodyText"/>
        <w:spacing w:before="2"/>
        <w:rPr>
          <w:rFonts w:ascii="Times New Roman"/>
        </w:rPr>
      </w:pPr>
    </w:p>
    <w:p w:rsidR="0063111C" w:rsidRDefault="000C34AF">
      <w:pPr>
        <w:pStyle w:val="Heading4"/>
        <w:numPr>
          <w:ilvl w:val="0"/>
          <w:numId w:val="6"/>
        </w:numPr>
        <w:tabs>
          <w:tab w:val="left" w:pos="872"/>
        </w:tabs>
        <w:spacing w:line="250" w:lineRule="exact"/>
        <w:ind w:left="871" w:hanging="528"/>
        <w:jc w:val="left"/>
        <w:rPr>
          <w:u w:val="none"/>
        </w:rPr>
      </w:pPr>
      <w:r>
        <w:rPr>
          <w:u w:val="thick"/>
        </w:rPr>
        <w:t>Agreement</w:t>
      </w:r>
    </w:p>
    <w:p w:rsidR="0063111C" w:rsidRDefault="000C34AF">
      <w:pPr>
        <w:pStyle w:val="BodyText"/>
        <w:ind w:left="1064" w:right="340"/>
        <w:jc w:val="both"/>
        <w:rPr>
          <w:rFonts w:ascii="Times New Roman" w:hAnsi="Times New Roman"/>
        </w:rPr>
      </w:pPr>
      <w:r>
        <w:rPr>
          <w:rFonts w:ascii="Times New Roman" w:hAnsi="Times New Roman"/>
        </w:rPr>
        <w:t>An agreement is required to be executed by the Private Security Agency</w:t>
      </w:r>
      <w:r>
        <w:rPr>
          <w:rFonts w:ascii="Times New Roman" w:hAnsi="Times New Roman"/>
          <w:spacing w:val="1"/>
        </w:rPr>
        <w:t xml:space="preserve"> </w:t>
      </w:r>
      <w:r>
        <w:rPr>
          <w:rFonts w:ascii="Times New Roman" w:hAnsi="Times New Roman"/>
        </w:rPr>
        <w:t>at their cost</w:t>
      </w:r>
      <w:r>
        <w:rPr>
          <w:rFonts w:ascii="Times New Roman" w:hAnsi="Times New Roman"/>
          <w:spacing w:val="55"/>
        </w:rPr>
        <w:t xml:space="preserve"> </w:t>
      </w:r>
      <w:r>
        <w:rPr>
          <w:rFonts w:ascii="Times New Roman" w:hAnsi="Times New Roman"/>
        </w:rPr>
        <w:t>with the Bank on a</w:t>
      </w:r>
      <w:r>
        <w:rPr>
          <w:rFonts w:ascii="Times New Roman" w:hAnsi="Times New Roman"/>
          <w:spacing w:val="1"/>
        </w:rPr>
        <w:t xml:space="preserve"> </w:t>
      </w:r>
      <w:r>
        <w:rPr>
          <w:rFonts w:ascii="Times New Roman" w:hAnsi="Times New Roman"/>
        </w:rPr>
        <w:t xml:space="preserve">Rs. 100.00 non- judicial Stamp Paper. The agreement format as per </w:t>
      </w:r>
      <w:r>
        <w:rPr>
          <w:rFonts w:ascii="Times New Roman" w:hAnsi="Times New Roman"/>
          <w:b/>
          <w:u w:val="thick"/>
        </w:rPr>
        <w:t>Annexure-I to RFP</w:t>
      </w:r>
      <w:r>
        <w:rPr>
          <w:rFonts w:ascii="Times New Roman" w:hAnsi="Times New Roman"/>
          <w:b/>
        </w:rPr>
        <w:t xml:space="preserve"> </w:t>
      </w:r>
      <w:r>
        <w:rPr>
          <w:rFonts w:ascii="Times New Roman" w:hAnsi="Times New Roman"/>
        </w:rPr>
        <w:t>can be collected if</w:t>
      </w:r>
      <w:r>
        <w:rPr>
          <w:rFonts w:ascii="Times New Roman" w:hAnsi="Times New Roman"/>
          <w:spacing w:val="-52"/>
        </w:rPr>
        <w:t xml:space="preserve"> </w:t>
      </w:r>
      <w:r>
        <w:rPr>
          <w:rFonts w:ascii="Times New Roman" w:hAnsi="Times New Roman"/>
        </w:rPr>
        <w:t>Private Security Agency/ Agencies have/have been offered final order for providing watchmen/ armed</w:t>
      </w:r>
      <w:r>
        <w:rPr>
          <w:rFonts w:ascii="Times New Roman" w:hAnsi="Times New Roman"/>
          <w:spacing w:val="1"/>
        </w:rPr>
        <w:t xml:space="preserve"> </w:t>
      </w:r>
      <w:r>
        <w:rPr>
          <w:rFonts w:ascii="Times New Roman" w:hAnsi="Times New Roman"/>
        </w:rPr>
        <w:t>guards in ATMs / Branches separately. The agreement will be executed for Armed guards for branch and</w:t>
      </w:r>
      <w:r>
        <w:rPr>
          <w:rFonts w:ascii="Times New Roman" w:hAnsi="Times New Roman"/>
          <w:spacing w:val="1"/>
        </w:rPr>
        <w:t xml:space="preserve"> </w:t>
      </w:r>
      <w:r>
        <w:rPr>
          <w:rFonts w:ascii="Times New Roman" w:hAnsi="Times New Roman"/>
        </w:rPr>
        <w:t>watchman for ATM/s for each branch separately by respective branch &amp; PSA. It is understood that the</w:t>
      </w:r>
      <w:r>
        <w:rPr>
          <w:rFonts w:ascii="Times New Roman" w:hAnsi="Times New Roman"/>
          <w:spacing w:val="1"/>
        </w:rPr>
        <w:t xml:space="preserve"> </w:t>
      </w:r>
      <w:r>
        <w:rPr>
          <w:rFonts w:ascii="Times New Roman" w:hAnsi="Times New Roman"/>
        </w:rPr>
        <w:t>PSAs, who are willing to offer their Security Guards’ services in response to this RFP have read all the</w:t>
      </w:r>
      <w:r>
        <w:rPr>
          <w:rFonts w:ascii="Times New Roman" w:hAnsi="Times New Roman"/>
          <w:spacing w:val="1"/>
        </w:rPr>
        <w:t xml:space="preserve"> </w:t>
      </w:r>
      <w:r>
        <w:rPr>
          <w:rFonts w:ascii="Times New Roman" w:hAnsi="Times New Roman"/>
        </w:rPr>
        <w:t>terms and conditions given at Annexure-I and have agreed to all the Terms &amp; Conditions without any</w:t>
      </w:r>
      <w:r>
        <w:rPr>
          <w:rFonts w:ascii="Times New Roman" w:hAnsi="Times New Roman"/>
          <w:spacing w:val="1"/>
        </w:rPr>
        <w:t xml:space="preserve"> </w:t>
      </w:r>
      <w:r>
        <w:rPr>
          <w:rFonts w:ascii="Times New Roman" w:hAnsi="Times New Roman"/>
        </w:rPr>
        <w:t>modifications.</w:t>
      </w:r>
    </w:p>
    <w:p w:rsidR="0063111C" w:rsidRDefault="0063111C">
      <w:pPr>
        <w:pStyle w:val="BodyText"/>
        <w:spacing w:before="10"/>
        <w:rPr>
          <w:rFonts w:ascii="Times New Roman"/>
          <w:sz w:val="21"/>
        </w:rPr>
      </w:pPr>
    </w:p>
    <w:p w:rsidR="0063111C" w:rsidRDefault="000C34AF">
      <w:pPr>
        <w:pStyle w:val="BodyText"/>
        <w:ind w:left="344" w:right="349"/>
        <w:jc w:val="both"/>
        <w:rPr>
          <w:rFonts w:ascii="Times New Roman"/>
        </w:rPr>
      </w:pPr>
      <w:r>
        <w:rPr>
          <w:rFonts w:ascii="Times New Roman"/>
        </w:rPr>
        <w:t>The</w:t>
      </w:r>
      <w:r>
        <w:rPr>
          <w:rFonts w:ascii="Times New Roman"/>
          <w:spacing w:val="1"/>
        </w:rPr>
        <w:t xml:space="preserve"> </w:t>
      </w:r>
      <w:r>
        <w:rPr>
          <w:rFonts w:ascii="Times New Roman"/>
        </w:rPr>
        <w:t>Bank</w:t>
      </w:r>
      <w:r>
        <w:rPr>
          <w:rFonts w:ascii="Times New Roman"/>
          <w:spacing w:val="1"/>
        </w:rPr>
        <w:t xml:space="preserve"> </w:t>
      </w:r>
      <w:r>
        <w:rPr>
          <w:rFonts w:ascii="Times New Roman"/>
        </w:rPr>
        <w:t>reserves</w:t>
      </w:r>
      <w:r>
        <w:rPr>
          <w:rFonts w:ascii="Times New Roman"/>
          <w:spacing w:val="1"/>
        </w:rPr>
        <w:t xml:space="preserve"> </w:t>
      </w:r>
      <w:r>
        <w:rPr>
          <w:rFonts w:ascii="Times New Roman"/>
        </w:rPr>
        <w:t>the</w:t>
      </w:r>
      <w:r>
        <w:rPr>
          <w:rFonts w:ascii="Times New Roman"/>
          <w:spacing w:val="1"/>
        </w:rPr>
        <w:t xml:space="preserve"> </w:t>
      </w:r>
      <w:r>
        <w:rPr>
          <w:rFonts w:ascii="Times New Roman"/>
        </w:rPr>
        <w:t>right</w:t>
      </w:r>
      <w:r>
        <w:rPr>
          <w:rFonts w:ascii="Times New Roman"/>
          <w:spacing w:val="1"/>
        </w:rPr>
        <w:t xml:space="preserve"> </w:t>
      </w:r>
      <w:r>
        <w:rPr>
          <w:rFonts w:ascii="Times New Roman"/>
        </w:rPr>
        <w:t>to</w:t>
      </w:r>
      <w:r>
        <w:rPr>
          <w:rFonts w:ascii="Times New Roman"/>
          <w:spacing w:val="1"/>
        </w:rPr>
        <w:t xml:space="preserve"> </w:t>
      </w:r>
      <w:r>
        <w:rPr>
          <w:rFonts w:ascii="Times New Roman"/>
        </w:rPr>
        <w:t>reject</w:t>
      </w:r>
      <w:r>
        <w:rPr>
          <w:rFonts w:ascii="Times New Roman"/>
          <w:spacing w:val="1"/>
        </w:rPr>
        <w:t xml:space="preserve"> </w:t>
      </w:r>
      <w:r>
        <w:rPr>
          <w:rFonts w:ascii="Times New Roman"/>
        </w:rPr>
        <w:t>any/all</w:t>
      </w:r>
      <w:r>
        <w:rPr>
          <w:rFonts w:ascii="Times New Roman"/>
          <w:spacing w:val="1"/>
        </w:rPr>
        <w:t xml:space="preserve"> </w:t>
      </w:r>
      <w:r>
        <w:rPr>
          <w:rFonts w:ascii="Times New Roman"/>
        </w:rPr>
        <w:t>offers</w:t>
      </w:r>
      <w:r>
        <w:rPr>
          <w:rFonts w:ascii="Times New Roman"/>
          <w:spacing w:val="1"/>
        </w:rPr>
        <w:t xml:space="preserve"> </w:t>
      </w:r>
      <w:r>
        <w:rPr>
          <w:rFonts w:ascii="Times New Roman"/>
        </w:rPr>
        <w:t>without</w:t>
      </w:r>
      <w:r>
        <w:rPr>
          <w:rFonts w:ascii="Times New Roman"/>
          <w:spacing w:val="1"/>
        </w:rPr>
        <w:t xml:space="preserve"> </w:t>
      </w:r>
      <w:r>
        <w:rPr>
          <w:rFonts w:ascii="Times New Roman"/>
        </w:rPr>
        <w:t>assigning</w:t>
      </w:r>
      <w:r>
        <w:rPr>
          <w:rFonts w:ascii="Times New Roman"/>
          <w:spacing w:val="1"/>
        </w:rPr>
        <w:t xml:space="preserve"> </w:t>
      </w:r>
      <w:r>
        <w:rPr>
          <w:rFonts w:ascii="Times New Roman"/>
        </w:rPr>
        <w:t>any</w:t>
      </w:r>
      <w:r>
        <w:rPr>
          <w:rFonts w:ascii="Times New Roman"/>
          <w:spacing w:val="1"/>
        </w:rPr>
        <w:t xml:space="preserve"> </w:t>
      </w:r>
      <w:r>
        <w:rPr>
          <w:rFonts w:ascii="Times New Roman"/>
        </w:rPr>
        <w:t>reason</w:t>
      </w:r>
      <w:r>
        <w:rPr>
          <w:rFonts w:ascii="Times New Roman"/>
          <w:spacing w:val="1"/>
        </w:rPr>
        <w:t xml:space="preserve"> </w:t>
      </w:r>
      <w:r>
        <w:rPr>
          <w:rFonts w:ascii="Times New Roman"/>
        </w:rPr>
        <w:t>whatsoever.</w:t>
      </w:r>
      <w:r>
        <w:rPr>
          <w:rFonts w:ascii="Times New Roman"/>
          <w:spacing w:val="1"/>
        </w:rPr>
        <w:t xml:space="preserve"> </w:t>
      </w:r>
      <w:r>
        <w:rPr>
          <w:rFonts w:ascii="Times New Roman"/>
        </w:rPr>
        <w:t>For</w:t>
      </w:r>
      <w:r>
        <w:rPr>
          <w:rFonts w:ascii="Times New Roman"/>
          <w:spacing w:val="1"/>
        </w:rPr>
        <w:t xml:space="preserve"> </w:t>
      </w:r>
      <w:r>
        <w:rPr>
          <w:rFonts w:ascii="Times New Roman"/>
        </w:rPr>
        <w:t>further</w:t>
      </w:r>
      <w:r>
        <w:rPr>
          <w:rFonts w:ascii="Times New Roman"/>
          <w:spacing w:val="1"/>
        </w:rPr>
        <w:t xml:space="preserve"> </w:t>
      </w:r>
      <w:r>
        <w:rPr>
          <w:rFonts w:ascii="Times New Roman"/>
        </w:rPr>
        <w:t>clarifications,</w:t>
      </w:r>
      <w:r>
        <w:rPr>
          <w:rFonts w:ascii="Times New Roman"/>
          <w:spacing w:val="-1"/>
        </w:rPr>
        <w:t xml:space="preserve"> </w:t>
      </w:r>
      <w:r>
        <w:rPr>
          <w:rFonts w:ascii="Times New Roman"/>
        </w:rPr>
        <w:t>if any, you may</w:t>
      </w:r>
      <w:r>
        <w:rPr>
          <w:rFonts w:ascii="Times New Roman"/>
          <w:spacing w:val="-2"/>
        </w:rPr>
        <w:t xml:space="preserve"> </w:t>
      </w:r>
      <w:r>
        <w:rPr>
          <w:rFonts w:ascii="Times New Roman"/>
        </w:rPr>
        <w:t>contact</w:t>
      </w:r>
      <w:r>
        <w:rPr>
          <w:rFonts w:ascii="Times New Roman"/>
          <w:spacing w:val="1"/>
        </w:rPr>
        <w:t xml:space="preserve"> </w:t>
      </w:r>
      <w:r>
        <w:rPr>
          <w:rFonts w:ascii="Times New Roman"/>
        </w:rPr>
        <w:t>at the following</w:t>
      </w:r>
      <w:r>
        <w:rPr>
          <w:rFonts w:ascii="Times New Roman"/>
          <w:spacing w:val="-5"/>
        </w:rPr>
        <w:t xml:space="preserve"> </w:t>
      </w:r>
      <w:r>
        <w:rPr>
          <w:rFonts w:ascii="Times New Roman"/>
        </w:rPr>
        <w:t>address:</w:t>
      </w:r>
    </w:p>
    <w:p w:rsidR="0063111C" w:rsidRDefault="0063111C">
      <w:pPr>
        <w:pStyle w:val="BodyText"/>
        <w:spacing w:before="4"/>
        <w:rPr>
          <w:rFonts w:ascii="Times New Roman"/>
        </w:rPr>
      </w:pPr>
    </w:p>
    <w:p w:rsidR="00976DA3" w:rsidRDefault="00652D10" w:rsidP="00976DA3">
      <w:pPr>
        <w:pStyle w:val="Heading4"/>
        <w:spacing w:before="1"/>
        <w:ind w:right="7811"/>
        <w:rPr>
          <w:u w:val="none"/>
        </w:rPr>
      </w:pPr>
      <w:r>
        <w:rPr>
          <w:u w:val="none"/>
        </w:rPr>
        <w:t>Assist</w:t>
      </w:r>
      <w:r w:rsidR="00976DA3">
        <w:rPr>
          <w:u w:val="none"/>
        </w:rPr>
        <w:t>ant General</w:t>
      </w:r>
      <w:r w:rsidR="000C34AF">
        <w:rPr>
          <w:u w:val="none"/>
        </w:rPr>
        <w:t xml:space="preserve"> Manager (</w:t>
      </w:r>
      <w:r>
        <w:rPr>
          <w:u w:val="none"/>
        </w:rPr>
        <w:t>security</w:t>
      </w:r>
      <w:r w:rsidR="000C34AF">
        <w:rPr>
          <w:u w:val="none"/>
        </w:rPr>
        <w:t>),</w:t>
      </w:r>
      <w:r w:rsidR="000C34AF">
        <w:rPr>
          <w:spacing w:val="1"/>
          <w:u w:val="none"/>
        </w:rPr>
        <w:t xml:space="preserve"> </w:t>
      </w:r>
      <w:r>
        <w:rPr>
          <w:u w:val="none"/>
        </w:rPr>
        <w:t>Zonal</w:t>
      </w:r>
      <w:r w:rsidR="00976DA3">
        <w:rPr>
          <w:spacing w:val="-5"/>
          <w:u w:val="none"/>
        </w:rPr>
        <w:t xml:space="preserve"> office</w:t>
      </w:r>
    </w:p>
    <w:p w:rsidR="00652D10" w:rsidRPr="00976DA3" w:rsidRDefault="000C34AF" w:rsidP="00976DA3">
      <w:pPr>
        <w:pStyle w:val="Heading4"/>
        <w:spacing w:before="1"/>
        <w:ind w:right="7811"/>
        <w:rPr>
          <w:spacing w:val="1"/>
          <w:u w:val="none"/>
        </w:rPr>
      </w:pPr>
      <w:r>
        <w:t>SCO.</w:t>
      </w:r>
      <w:r w:rsidR="00652D10">
        <w:t>58-59</w:t>
      </w:r>
      <w:r>
        <w:t xml:space="preserve"> Sector 17B, </w:t>
      </w:r>
    </w:p>
    <w:p w:rsidR="00652D10" w:rsidRDefault="000C34AF">
      <w:pPr>
        <w:ind w:left="344" w:right="6448"/>
        <w:rPr>
          <w:rFonts w:ascii="Times New Roman"/>
          <w:b/>
          <w:spacing w:val="-52"/>
        </w:rPr>
      </w:pPr>
      <w:r>
        <w:rPr>
          <w:rFonts w:ascii="Times New Roman"/>
          <w:b/>
        </w:rPr>
        <w:t>Chandigarh 160017</w:t>
      </w:r>
      <w:r>
        <w:rPr>
          <w:rFonts w:ascii="Times New Roman"/>
          <w:b/>
          <w:spacing w:val="-52"/>
        </w:rPr>
        <w:t xml:space="preserve"> </w:t>
      </w:r>
    </w:p>
    <w:p w:rsidR="00777252" w:rsidRDefault="000C34AF">
      <w:pPr>
        <w:ind w:left="344" w:right="6448"/>
        <w:rPr>
          <w:rFonts w:ascii="Times New Roman"/>
          <w:b/>
        </w:rPr>
      </w:pPr>
      <w:r>
        <w:rPr>
          <w:rFonts w:ascii="Times New Roman"/>
          <w:b/>
        </w:rPr>
        <w:t>Phone:</w:t>
      </w:r>
      <w:r>
        <w:rPr>
          <w:rFonts w:ascii="Times New Roman"/>
          <w:b/>
          <w:spacing w:val="1"/>
        </w:rPr>
        <w:t xml:space="preserve"> </w:t>
      </w:r>
      <w:r w:rsidR="00976DA3">
        <w:rPr>
          <w:rFonts w:ascii="Times New Roman"/>
          <w:b/>
        </w:rPr>
        <w:t>8077945602</w:t>
      </w:r>
    </w:p>
    <w:p w:rsidR="003C3FE9" w:rsidRDefault="003C3FE9">
      <w:pPr>
        <w:ind w:left="344" w:right="6448"/>
        <w:rPr>
          <w:rFonts w:ascii="Times New Roman"/>
          <w:b/>
        </w:rPr>
      </w:pPr>
      <w:r>
        <w:rPr>
          <w:rFonts w:ascii="Times New Roman"/>
          <w:b/>
        </w:rPr>
        <w:t>Email smsecuritychanzo@centralbank.co.in</w:t>
      </w:r>
    </w:p>
    <w:p w:rsidR="00777252" w:rsidRDefault="00777252">
      <w:pPr>
        <w:pStyle w:val="BodyText"/>
        <w:ind w:left="344" w:right="339"/>
        <w:jc w:val="both"/>
        <w:rPr>
          <w:rFonts w:ascii="Times New Roman"/>
        </w:rPr>
      </w:pPr>
    </w:p>
    <w:p w:rsidR="00777252" w:rsidRDefault="00777252">
      <w:pPr>
        <w:pStyle w:val="BodyText"/>
        <w:ind w:left="344" w:right="339"/>
        <w:jc w:val="both"/>
        <w:rPr>
          <w:rFonts w:ascii="Times New Roman"/>
        </w:rPr>
      </w:pPr>
    </w:p>
    <w:p w:rsidR="00777252" w:rsidRDefault="00777252">
      <w:pPr>
        <w:pStyle w:val="BodyText"/>
        <w:ind w:left="344" w:right="339"/>
        <w:jc w:val="both"/>
        <w:rPr>
          <w:rFonts w:ascii="Times New Roman"/>
        </w:rPr>
      </w:pPr>
    </w:p>
    <w:p w:rsidR="0063111C" w:rsidRDefault="000C34AF">
      <w:pPr>
        <w:pStyle w:val="BodyText"/>
        <w:ind w:left="344" w:right="339"/>
        <w:jc w:val="both"/>
        <w:rPr>
          <w:rFonts w:ascii="Times New Roman"/>
        </w:rPr>
      </w:pPr>
      <w:r>
        <w:rPr>
          <w:rFonts w:ascii="Times New Roman"/>
        </w:rPr>
        <w:t>Companies/firms</w:t>
      </w:r>
      <w:r>
        <w:rPr>
          <w:rFonts w:ascii="Times New Roman"/>
          <w:spacing w:val="1"/>
        </w:rPr>
        <w:t xml:space="preserve"> </w:t>
      </w:r>
      <w:r>
        <w:rPr>
          <w:rFonts w:ascii="Times New Roman"/>
        </w:rPr>
        <w:t>interested</w:t>
      </w:r>
      <w:r>
        <w:rPr>
          <w:rFonts w:ascii="Times New Roman"/>
          <w:spacing w:val="1"/>
        </w:rPr>
        <w:t xml:space="preserve"> </w:t>
      </w:r>
      <w:r>
        <w:rPr>
          <w:rFonts w:ascii="Times New Roman"/>
        </w:rPr>
        <w:t>in</w:t>
      </w:r>
      <w:r>
        <w:rPr>
          <w:rFonts w:ascii="Times New Roman"/>
          <w:spacing w:val="1"/>
        </w:rPr>
        <w:t xml:space="preserve"> </w:t>
      </w:r>
      <w:r>
        <w:rPr>
          <w:rFonts w:ascii="Times New Roman"/>
        </w:rPr>
        <w:t>our</w:t>
      </w:r>
      <w:r>
        <w:rPr>
          <w:rFonts w:ascii="Times New Roman"/>
          <w:spacing w:val="1"/>
        </w:rPr>
        <w:t xml:space="preserve"> </w:t>
      </w:r>
      <w:r>
        <w:rPr>
          <w:rFonts w:ascii="Times New Roman"/>
        </w:rPr>
        <w:t>proposal</w:t>
      </w:r>
      <w:r>
        <w:rPr>
          <w:rFonts w:ascii="Times New Roman"/>
          <w:spacing w:val="1"/>
        </w:rPr>
        <w:t xml:space="preserve"> </w:t>
      </w:r>
      <w:r>
        <w:rPr>
          <w:rFonts w:ascii="Times New Roman"/>
        </w:rPr>
        <w:t>for</w:t>
      </w:r>
      <w:r>
        <w:rPr>
          <w:rFonts w:ascii="Times New Roman"/>
          <w:spacing w:val="1"/>
        </w:rPr>
        <w:t xml:space="preserve"> </w:t>
      </w:r>
      <w:r>
        <w:rPr>
          <w:rFonts w:ascii="Times New Roman"/>
        </w:rPr>
        <w:t>providing</w:t>
      </w:r>
      <w:r>
        <w:rPr>
          <w:rFonts w:ascii="Times New Roman"/>
          <w:spacing w:val="1"/>
        </w:rPr>
        <w:t xml:space="preserve"> </w:t>
      </w:r>
      <w:r>
        <w:rPr>
          <w:rFonts w:ascii="Times New Roman"/>
        </w:rPr>
        <w:t>watchmen</w:t>
      </w:r>
      <w:r>
        <w:rPr>
          <w:rFonts w:ascii="Times New Roman"/>
          <w:spacing w:val="1"/>
        </w:rPr>
        <w:t xml:space="preserve"> </w:t>
      </w:r>
      <w:r>
        <w:rPr>
          <w:rFonts w:ascii="Times New Roman"/>
        </w:rPr>
        <w:t>(un-armed)</w:t>
      </w:r>
      <w:r>
        <w:rPr>
          <w:rFonts w:ascii="Times New Roman"/>
          <w:spacing w:val="1"/>
        </w:rPr>
        <w:t xml:space="preserve"> </w:t>
      </w:r>
      <w:r>
        <w:rPr>
          <w:rFonts w:ascii="Times New Roman"/>
        </w:rPr>
        <w:t>and</w:t>
      </w:r>
      <w:r>
        <w:rPr>
          <w:rFonts w:ascii="Times New Roman"/>
          <w:spacing w:val="1"/>
        </w:rPr>
        <w:t xml:space="preserve"> </w:t>
      </w:r>
      <w:r>
        <w:rPr>
          <w:rFonts w:ascii="Times New Roman"/>
        </w:rPr>
        <w:t>Armed</w:t>
      </w:r>
      <w:r>
        <w:rPr>
          <w:rFonts w:ascii="Times New Roman"/>
          <w:spacing w:val="1"/>
        </w:rPr>
        <w:t xml:space="preserve"> </w:t>
      </w:r>
      <w:r>
        <w:rPr>
          <w:rFonts w:ascii="Times New Roman"/>
        </w:rPr>
        <w:t>Guards</w:t>
      </w:r>
      <w:r>
        <w:rPr>
          <w:rFonts w:ascii="Times New Roman"/>
          <w:spacing w:val="1"/>
        </w:rPr>
        <w:t xml:space="preserve"> </w:t>
      </w:r>
      <w:r>
        <w:rPr>
          <w:rFonts w:ascii="Times New Roman"/>
        </w:rPr>
        <w:t>(</w:t>
      </w:r>
      <w:r>
        <w:rPr>
          <w:rFonts w:ascii="Times New Roman"/>
          <w:spacing w:val="55"/>
        </w:rPr>
        <w:t xml:space="preserve"> </w:t>
      </w:r>
      <w:r>
        <w:rPr>
          <w:rFonts w:ascii="Times New Roman"/>
        </w:rPr>
        <w:t>with</w:t>
      </w:r>
      <w:r>
        <w:rPr>
          <w:rFonts w:ascii="Times New Roman"/>
          <w:spacing w:val="1"/>
        </w:rPr>
        <w:t xml:space="preserve"> </w:t>
      </w:r>
      <w:r>
        <w:rPr>
          <w:rFonts w:ascii="Times New Roman"/>
        </w:rPr>
        <w:t>weapons) for ATMs and Branches respectively in our area conforming to all the afore-said terms and conditions</w:t>
      </w:r>
      <w:r>
        <w:rPr>
          <w:rFonts w:ascii="Times New Roman"/>
          <w:spacing w:val="1"/>
        </w:rPr>
        <w:t xml:space="preserve"> </w:t>
      </w:r>
      <w:r>
        <w:rPr>
          <w:rFonts w:ascii="Times New Roman"/>
        </w:rPr>
        <w:t>may</w:t>
      </w:r>
      <w:r>
        <w:rPr>
          <w:rFonts w:ascii="Times New Roman"/>
          <w:spacing w:val="-4"/>
        </w:rPr>
        <w:t xml:space="preserve"> </w:t>
      </w:r>
      <w:r>
        <w:rPr>
          <w:rFonts w:ascii="Times New Roman"/>
        </w:rPr>
        <w:t>send their</w:t>
      </w:r>
      <w:r>
        <w:rPr>
          <w:rFonts w:ascii="Times New Roman"/>
          <w:spacing w:val="-2"/>
        </w:rPr>
        <w:t xml:space="preserve"> </w:t>
      </w:r>
      <w:r>
        <w:rPr>
          <w:rFonts w:ascii="Times New Roman"/>
        </w:rPr>
        <w:t>offers to</w:t>
      </w:r>
      <w:r>
        <w:rPr>
          <w:rFonts w:ascii="Times New Roman"/>
          <w:spacing w:val="-3"/>
        </w:rPr>
        <w:t xml:space="preserve"> </w:t>
      </w:r>
      <w:r>
        <w:rPr>
          <w:rFonts w:ascii="Times New Roman"/>
        </w:rPr>
        <w:t>the</w:t>
      </w:r>
      <w:r>
        <w:rPr>
          <w:rFonts w:ascii="Times New Roman"/>
          <w:spacing w:val="-2"/>
        </w:rPr>
        <w:t xml:space="preserve"> </w:t>
      </w:r>
      <w:r>
        <w:rPr>
          <w:rFonts w:ascii="Times New Roman"/>
        </w:rPr>
        <w:t>above-address latest</w:t>
      </w:r>
      <w:r>
        <w:rPr>
          <w:rFonts w:ascii="Times New Roman"/>
          <w:spacing w:val="-1"/>
        </w:rPr>
        <w:t xml:space="preserve"> </w:t>
      </w:r>
      <w:r>
        <w:rPr>
          <w:rFonts w:ascii="Times New Roman"/>
        </w:rPr>
        <w:t>by</w:t>
      </w:r>
      <w:r>
        <w:rPr>
          <w:rFonts w:ascii="Times New Roman"/>
          <w:spacing w:val="-3"/>
        </w:rPr>
        <w:t xml:space="preserve"> </w:t>
      </w:r>
      <w:r>
        <w:rPr>
          <w:rFonts w:ascii="Times New Roman"/>
        </w:rPr>
        <w:t>the</w:t>
      </w:r>
      <w:r>
        <w:rPr>
          <w:rFonts w:ascii="Times New Roman"/>
          <w:spacing w:val="-2"/>
        </w:rPr>
        <w:t xml:space="preserve"> </w:t>
      </w:r>
      <w:r>
        <w:rPr>
          <w:rFonts w:ascii="Times New Roman"/>
        </w:rPr>
        <w:t>last date &amp;</w:t>
      </w:r>
      <w:r>
        <w:rPr>
          <w:rFonts w:ascii="Times New Roman"/>
          <w:spacing w:val="-4"/>
        </w:rPr>
        <w:t xml:space="preserve"> </w:t>
      </w:r>
      <w:r>
        <w:rPr>
          <w:rFonts w:ascii="Times New Roman"/>
        </w:rPr>
        <w:t>time for</w:t>
      </w:r>
      <w:r>
        <w:rPr>
          <w:rFonts w:ascii="Times New Roman"/>
          <w:spacing w:val="-2"/>
        </w:rPr>
        <w:t xml:space="preserve"> </w:t>
      </w:r>
      <w:r>
        <w:rPr>
          <w:rFonts w:ascii="Times New Roman"/>
        </w:rPr>
        <w:t>submission of offers.</w:t>
      </w:r>
    </w:p>
    <w:p w:rsidR="00777252" w:rsidRDefault="00777252">
      <w:pPr>
        <w:pStyle w:val="BodyText"/>
        <w:spacing w:line="252" w:lineRule="exact"/>
        <w:ind w:left="8153"/>
        <w:jc w:val="both"/>
        <w:rPr>
          <w:rFonts w:ascii="Times New Roman"/>
        </w:rPr>
      </w:pPr>
    </w:p>
    <w:p w:rsidR="00777252" w:rsidRDefault="00777252">
      <w:pPr>
        <w:pStyle w:val="BodyText"/>
        <w:spacing w:line="252" w:lineRule="exact"/>
        <w:ind w:left="8153"/>
        <w:jc w:val="both"/>
        <w:rPr>
          <w:rFonts w:ascii="Times New Roman"/>
        </w:rPr>
      </w:pPr>
    </w:p>
    <w:p w:rsidR="00777252" w:rsidRDefault="00777252">
      <w:pPr>
        <w:pStyle w:val="BodyText"/>
        <w:spacing w:line="252" w:lineRule="exact"/>
        <w:ind w:left="8153"/>
        <w:jc w:val="both"/>
        <w:rPr>
          <w:rFonts w:ascii="Times New Roman"/>
        </w:rPr>
      </w:pPr>
    </w:p>
    <w:p w:rsidR="00777252" w:rsidRDefault="00777252">
      <w:pPr>
        <w:pStyle w:val="BodyText"/>
        <w:spacing w:line="252" w:lineRule="exact"/>
        <w:ind w:left="8153"/>
        <w:jc w:val="both"/>
        <w:rPr>
          <w:rFonts w:ascii="Times New Roman"/>
        </w:rPr>
      </w:pPr>
    </w:p>
    <w:p w:rsidR="00777252" w:rsidRDefault="00777252">
      <w:pPr>
        <w:pStyle w:val="BodyText"/>
        <w:spacing w:line="252" w:lineRule="exact"/>
        <w:ind w:left="8153"/>
        <w:jc w:val="both"/>
        <w:rPr>
          <w:rFonts w:ascii="Times New Roman"/>
        </w:rPr>
      </w:pPr>
    </w:p>
    <w:p w:rsidR="00777252" w:rsidRDefault="00777252">
      <w:pPr>
        <w:pStyle w:val="BodyText"/>
        <w:spacing w:line="252" w:lineRule="exact"/>
        <w:ind w:left="8153"/>
        <w:jc w:val="both"/>
        <w:rPr>
          <w:rFonts w:ascii="Times New Roman"/>
        </w:rPr>
      </w:pPr>
    </w:p>
    <w:p w:rsidR="0063111C" w:rsidRDefault="0063111C">
      <w:pPr>
        <w:pStyle w:val="BodyText"/>
        <w:spacing w:before="10"/>
        <w:rPr>
          <w:rFonts w:ascii="Times New Roman"/>
          <w:sz w:val="14"/>
        </w:rPr>
      </w:pPr>
    </w:p>
    <w:p w:rsidR="00976DA3" w:rsidRDefault="00976DA3">
      <w:pPr>
        <w:pStyle w:val="BodyText"/>
        <w:spacing w:before="10"/>
        <w:rPr>
          <w:rFonts w:ascii="Times New Roman"/>
          <w:sz w:val="14"/>
        </w:rPr>
      </w:pPr>
    </w:p>
    <w:p w:rsidR="00976DA3" w:rsidRDefault="00976DA3">
      <w:pPr>
        <w:pStyle w:val="BodyText"/>
        <w:spacing w:before="10"/>
        <w:rPr>
          <w:rFonts w:ascii="Times New Roman"/>
          <w:sz w:val="14"/>
        </w:rPr>
      </w:pPr>
    </w:p>
    <w:p w:rsidR="00976DA3" w:rsidRDefault="00976DA3">
      <w:pPr>
        <w:pStyle w:val="BodyText"/>
        <w:spacing w:before="10"/>
        <w:rPr>
          <w:rFonts w:ascii="Times New Roman"/>
          <w:sz w:val="14"/>
        </w:rPr>
      </w:pPr>
    </w:p>
    <w:p w:rsidR="00976DA3" w:rsidRDefault="00976DA3">
      <w:pPr>
        <w:pStyle w:val="BodyText"/>
        <w:spacing w:before="10"/>
        <w:rPr>
          <w:rFonts w:ascii="Times New Roman"/>
          <w:sz w:val="14"/>
        </w:rPr>
      </w:pPr>
    </w:p>
    <w:p w:rsidR="00976DA3" w:rsidRDefault="00976DA3">
      <w:pPr>
        <w:pStyle w:val="BodyText"/>
        <w:spacing w:before="10"/>
        <w:rPr>
          <w:rFonts w:ascii="Times New Roman"/>
          <w:sz w:val="14"/>
        </w:rPr>
      </w:pPr>
    </w:p>
    <w:p w:rsidR="00976DA3" w:rsidRDefault="00976DA3">
      <w:pPr>
        <w:pStyle w:val="BodyText"/>
        <w:spacing w:before="10"/>
        <w:rPr>
          <w:rFonts w:ascii="Times New Roman"/>
          <w:sz w:val="14"/>
        </w:rPr>
      </w:pPr>
    </w:p>
    <w:p w:rsidR="00976DA3" w:rsidRDefault="00976DA3">
      <w:pPr>
        <w:pStyle w:val="BodyText"/>
        <w:spacing w:before="10"/>
        <w:rPr>
          <w:rFonts w:ascii="Times New Roman"/>
          <w:sz w:val="14"/>
        </w:rPr>
      </w:pPr>
    </w:p>
    <w:p w:rsidR="00976DA3" w:rsidRDefault="00976DA3">
      <w:pPr>
        <w:pStyle w:val="BodyText"/>
        <w:spacing w:before="10"/>
        <w:rPr>
          <w:rFonts w:ascii="Times New Roman"/>
          <w:sz w:val="14"/>
        </w:rPr>
      </w:pPr>
    </w:p>
    <w:p w:rsidR="00976DA3" w:rsidRDefault="00976DA3">
      <w:pPr>
        <w:pStyle w:val="BodyText"/>
        <w:spacing w:before="10"/>
        <w:rPr>
          <w:rFonts w:ascii="Times New Roman"/>
          <w:sz w:val="14"/>
        </w:rPr>
      </w:pPr>
    </w:p>
    <w:p w:rsidR="00976DA3" w:rsidRDefault="00976DA3">
      <w:pPr>
        <w:pStyle w:val="BodyText"/>
        <w:spacing w:before="10"/>
        <w:rPr>
          <w:rFonts w:ascii="Times New Roman"/>
          <w:sz w:val="14"/>
        </w:rPr>
      </w:pPr>
    </w:p>
    <w:p w:rsidR="00976DA3" w:rsidRDefault="00976DA3">
      <w:pPr>
        <w:pStyle w:val="BodyText"/>
        <w:spacing w:before="10"/>
        <w:rPr>
          <w:rFonts w:ascii="Times New Roman"/>
          <w:sz w:val="14"/>
        </w:rPr>
      </w:pPr>
    </w:p>
    <w:p w:rsidR="00976DA3" w:rsidRDefault="00976DA3">
      <w:pPr>
        <w:pStyle w:val="BodyText"/>
        <w:spacing w:before="10"/>
        <w:rPr>
          <w:rFonts w:ascii="Times New Roman"/>
          <w:sz w:val="14"/>
        </w:rPr>
      </w:pPr>
    </w:p>
    <w:p w:rsidR="00976DA3" w:rsidRDefault="00976DA3">
      <w:pPr>
        <w:pStyle w:val="BodyText"/>
        <w:spacing w:before="10"/>
        <w:rPr>
          <w:rFonts w:ascii="Times New Roman"/>
          <w:sz w:val="14"/>
        </w:rPr>
      </w:pPr>
    </w:p>
    <w:p w:rsidR="00976DA3" w:rsidRDefault="00976DA3">
      <w:pPr>
        <w:pStyle w:val="BodyText"/>
        <w:spacing w:before="10"/>
        <w:rPr>
          <w:rFonts w:ascii="Times New Roman"/>
          <w:sz w:val="14"/>
        </w:rPr>
      </w:pPr>
    </w:p>
    <w:p w:rsidR="00976DA3" w:rsidRDefault="00976DA3">
      <w:pPr>
        <w:pStyle w:val="BodyText"/>
        <w:spacing w:before="10"/>
        <w:rPr>
          <w:rFonts w:ascii="Times New Roman"/>
          <w:sz w:val="14"/>
        </w:rPr>
      </w:pPr>
      <w:r>
        <w:rPr>
          <w:rFonts w:ascii="Times New Roman"/>
          <w:sz w:val="14"/>
        </w:rPr>
        <w:t>33000077777777777777777777777777777777777777777777777777777777777777777777777777777777777777777777777777777777777777777</w:t>
      </w:r>
    </w:p>
    <w:p w:rsidR="00976DA3" w:rsidRDefault="00976DA3">
      <w:pPr>
        <w:pStyle w:val="BodyText"/>
        <w:spacing w:before="10"/>
        <w:rPr>
          <w:rFonts w:ascii="Times New Roman"/>
          <w:sz w:val="14"/>
        </w:rPr>
      </w:pPr>
    </w:p>
    <w:p w:rsidR="00976DA3" w:rsidRDefault="00976DA3">
      <w:pPr>
        <w:pStyle w:val="BodyText"/>
        <w:spacing w:before="10"/>
        <w:rPr>
          <w:rFonts w:ascii="Times New Roman"/>
          <w:sz w:val="14"/>
        </w:rPr>
      </w:pPr>
    </w:p>
    <w:p w:rsidR="00976DA3" w:rsidRDefault="00976DA3">
      <w:pPr>
        <w:pStyle w:val="BodyText"/>
        <w:spacing w:before="10"/>
        <w:rPr>
          <w:rFonts w:ascii="Times New Roman"/>
          <w:sz w:val="14"/>
        </w:rPr>
      </w:pPr>
    </w:p>
    <w:p w:rsidR="00976DA3" w:rsidRDefault="00976DA3">
      <w:pPr>
        <w:pStyle w:val="BodyText"/>
        <w:spacing w:before="10"/>
        <w:rPr>
          <w:rFonts w:ascii="Times New Roman"/>
          <w:sz w:val="14"/>
        </w:rPr>
      </w:pPr>
    </w:p>
    <w:p w:rsidR="00976DA3" w:rsidRDefault="00976DA3">
      <w:pPr>
        <w:pStyle w:val="BodyText"/>
        <w:spacing w:before="10"/>
        <w:rPr>
          <w:rFonts w:ascii="Times New Roman"/>
          <w:sz w:val="14"/>
        </w:rPr>
      </w:pPr>
    </w:p>
    <w:p w:rsidR="00976DA3" w:rsidRDefault="00976DA3">
      <w:pPr>
        <w:pStyle w:val="BodyText"/>
        <w:spacing w:before="10"/>
        <w:rPr>
          <w:rFonts w:ascii="Times New Roman"/>
          <w:sz w:val="14"/>
        </w:rPr>
      </w:pPr>
    </w:p>
    <w:p w:rsidR="00976DA3" w:rsidRDefault="00976DA3">
      <w:pPr>
        <w:pStyle w:val="BodyText"/>
        <w:spacing w:before="10"/>
        <w:rPr>
          <w:rFonts w:ascii="Times New Roman"/>
          <w:sz w:val="14"/>
        </w:rPr>
      </w:pPr>
    </w:p>
    <w:p w:rsidR="00976DA3" w:rsidRDefault="00976DA3">
      <w:pPr>
        <w:pStyle w:val="BodyText"/>
        <w:spacing w:before="10"/>
        <w:rPr>
          <w:rFonts w:ascii="Times New Roman"/>
          <w:sz w:val="14"/>
        </w:rPr>
      </w:pPr>
    </w:p>
    <w:p w:rsidR="00976DA3" w:rsidRDefault="00976DA3">
      <w:pPr>
        <w:pStyle w:val="BodyText"/>
        <w:spacing w:before="10"/>
        <w:rPr>
          <w:rFonts w:ascii="Times New Roman"/>
          <w:sz w:val="14"/>
        </w:rPr>
      </w:pPr>
    </w:p>
    <w:p w:rsidR="00976DA3" w:rsidRDefault="00976DA3">
      <w:pPr>
        <w:pStyle w:val="BodyText"/>
        <w:spacing w:before="10"/>
        <w:rPr>
          <w:rFonts w:ascii="Times New Roman"/>
          <w:sz w:val="14"/>
        </w:rPr>
      </w:pPr>
    </w:p>
    <w:p w:rsidR="00976DA3" w:rsidRDefault="00976DA3">
      <w:pPr>
        <w:pStyle w:val="BodyText"/>
        <w:spacing w:before="10"/>
        <w:rPr>
          <w:rFonts w:ascii="Times New Roman"/>
          <w:sz w:val="14"/>
        </w:rPr>
      </w:pPr>
    </w:p>
    <w:p w:rsidR="00976DA3" w:rsidRDefault="00976DA3">
      <w:pPr>
        <w:pStyle w:val="BodyText"/>
        <w:spacing w:before="10"/>
        <w:rPr>
          <w:rFonts w:ascii="Times New Roman"/>
          <w:sz w:val="14"/>
        </w:rPr>
      </w:pPr>
    </w:p>
    <w:p w:rsidR="00976DA3" w:rsidRDefault="00976DA3">
      <w:pPr>
        <w:pStyle w:val="BodyText"/>
        <w:spacing w:before="10"/>
        <w:rPr>
          <w:rFonts w:ascii="Times New Roman"/>
          <w:sz w:val="14"/>
        </w:rPr>
      </w:pPr>
    </w:p>
    <w:p w:rsidR="00976DA3" w:rsidRDefault="00976DA3">
      <w:pPr>
        <w:pStyle w:val="BodyText"/>
        <w:spacing w:before="10"/>
        <w:rPr>
          <w:rFonts w:ascii="Times New Roman"/>
          <w:sz w:val="14"/>
        </w:rPr>
      </w:pPr>
    </w:p>
    <w:p w:rsidR="00976DA3" w:rsidRDefault="00976DA3">
      <w:pPr>
        <w:pStyle w:val="BodyText"/>
        <w:spacing w:before="10"/>
        <w:rPr>
          <w:rFonts w:ascii="Times New Roman"/>
          <w:sz w:val="14"/>
        </w:rPr>
      </w:pPr>
    </w:p>
    <w:p w:rsidR="00976DA3" w:rsidRDefault="00976DA3">
      <w:pPr>
        <w:pStyle w:val="BodyText"/>
        <w:spacing w:before="10"/>
        <w:rPr>
          <w:rFonts w:ascii="Times New Roman"/>
          <w:sz w:val="14"/>
        </w:rPr>
      </w:pPr>
    </w:p>
    <w:p w:rsidR="00976DA3" w:rsidRDefault="00976DA3">
      <w:pPr>
        <w:pStyle w:val="BodyText"/>
        <w:spacing w:before="10"/>
        <w:rPr>
          <w:rFonts w:ascii="Times New Roman"/>
          <w:sz w:val="14"/>
        </w:rPr>
      </w:pPr>
    </w:p>
    <w:p w:rsidR="00976DA3" w:rsidRDefault="00976DA3">
      <w:pPr>
        <w:pStyle w:val="BodyText"/>
        <w:spacing w:before="10"/>
        <w:rPr>
          <w:rFonts w:ascii="Times New Roman"/>
          <w:sz w:val="14"/>
        </w:rPr>
      </w:pPr>
    </w:p>
    <w:p w:rsidR="00976DA3" w:rsidRDefault="00976DA3">
      <w:pPr>
        <w:pStyle w:val="BodyText"/>
        <w:spacing w:before="10"/>
        <w:rPr>
          <w:rFonts w:ascii="Times New Roman"/>
          <w:sz w:val="14"/>
        </w:rPr>
      </w:pPr>
    </w:p>
    <w:p w:rsidR="00976DA3" w:rsidRDefault="00976DA3">
      <w:pPr>
        <w:pStyle w:val="BodyText"/>
        <w:spacing w:before="10"/>
        <w:rPr>
          <w:rFonts w:ascii="Times New Roman"/>
          <w:sz w:val="14"/>
        </w:rPr>
      </w:pPr>
    </w:p>
    <w:p w:rsidR="00976DA3" w:rsidRDefault="00976DA3">
      <w:pPr>
        <w:pStyle w:val="BodyText"/>
        <w:spacing w:before="10"/>
        <w:rPr>
          <w:rFonts w:ascii="Times New Roman"/>
          <w:sz w:val="14"/>
        </w:rPr>
      </w:pPr>
    </w:p>
    <w:p w:rsidR="00976DA3" w:rsidRDefault="00976DA3">
      <w:pPr>
        <w:pStyle w:val="BodyText"/>
        <w:spacing w:before="10"/>
        <w:rPr>
          <w:rFonts w:ascii="Times New Roman"/>
          <w:sz w:val="14"/>
        </w:rPr>
      </w:pPr>
    </w:p>
    <w:p w:rsidR="00976DA3" w:rsidRDefault="00976DA3">
      <w:pPr>
        <w:pStyle w:val="BodyText"/>
        <w:spacing w:before="10"/>
        <w:rPr>
          <w:rFonts w:ascii="Times New Roman"/>
          <w:sz w:val="14"/>
        </w:rPr>
      </w:pPr>
    </w:p>
    <w:p w:rsidR="00976DA3" w:rsidRDefault="00976DA3">
      <w:pPr>
        <w:pStyle w:val="BodyText"/>
        <w:spacing w:before="10"/>
        <w:rPr>
          <w:rFonts w:ascii="Times New Roman"/>
          <w:sz w:val="14"/>
        </w:rPr>
      </w:pPr>
    </w:p>
    <w:p w:rsidR="00976DA3" w:rsidRDefault="00976DA3">
      <w:pPr>
        <w:pStyle w:val="BodyText"/>
        <w:spacing w:before="10"/>
        <w:rPr>
          <w:rFonts w:ascii="Times New Roman"/>
          <w:sz w:val="14"/>
        </w:rPr>
      </w:pPr>
    </w:p>
    <w:p w:rsidR="00976DA3" w:rsidRDefault="00976DA3">
      <w:pPr>
        <w:pStyle w:val="BodyText"/>
        <w:spacing w:before="10"/>
        <w:rPr>
          <w:rFonts w:ascii="Times New Roman"/>
          <w:sz w:val="14"/>
        </w:rPr>
      </w:pPr>
    </w:p>
    <w:p w:rsidR="00976DA3" w:rsidRDefault="00976DA3">
      <w:pPr>
        <w:pStyle w:val="BodyText"/>
        <w:spacing w:before="10"/>
        <w:rPr>
          <w:rFonts w:ascii="Times New Roman"/>
          <w:sz w:val="14"/>
        </w:rPr>
      </w:pPr>
    </w:p>
    <w:p w:rsidR="00976DA3" w:rsidRDefault="00976DA3">
      <w:pPr>
        <w:pStyle w:val="BodyText"/>
        <w:spacing w:before="10"/>
        <w:rPr>
          <w:rFonts w:ascii="Times New Roman"/>
          <w:sz w:val="14"/>
        </w:rPr>
      </w:pPr>
    </w:p>
    <w:p w:rsidR="00976DA3" w:rsidRDefault="00976DA3">
      <w:pPr>
        <w:pStyle w:val="BodyText"/>
        <w:spacing w:before="10"/>
        <w:rPr>
          <w:rFonts w:ascii="Times New Roman"/>
          <w:sz w:val="14"/>
        </w:rPr>
      </w:pPr>
    </w:p>
    <w:p w:rsidR="00976DA3" w:rsidRDefault="00976DA3">
      <w:pPr>
        <w:pStyle w:val="BodyText"/>
        <w:spacing w:before="10"/>
        <w:rPr>
          <w:rFonts w:ascii="Times New Roman"/>
          <w:sz w:val="14"/>
        </w:rPr>
      </w:pPr>
    </w:p>
    <w:p w:rsidR="00976DA3" w:rsidRDefault="00976DA3">
      <w:pPr>
        <w:pStyle w:val="BodyText"/>
        <w:spacing w:before="10"/>
        <w:rPr>
          <w:rFonts w:ascii="Times New Roman"/>
          <w:sz w:val="14"/>
        </w:rPr>
      </w:pPr>
    </w:p>
    <w:p w:rsidR="00976DA3" w:rsidRDefault="00976DA3">
      <w:pPr>
        <w:pStyle w:val="BodyText"/>
        <w:spacing w:before="10"/>
        <w:rPr>
          <w:rFonts w:ascii="Times New Roman"/>
          <w:sz w:val="14"/>
        </w:rPr>
      </w:pPr>
    </w:p>
    <w:p w:rsidR="00976DA3" w:rsidRDefault="00976DA3">
      <w:pPr>
        <w:pStyle w:val="BodyText"/>
        <w:spacing w:before="10"/>
        <w:rPr>
          <w:rFonts w:ascii="Times New Roman"/>
          <w:sz w:val="14"/>
        </w:rPr>
      </w:pPr>
    </w:p>
    <w:p w:rsidR="00976DA3" w:rsidRDefault="00976DA3">
      <w:pPr>
        <w:pStyle w:val="BodyText"/>
        <w:spacing w:before="10"/>
        <w:rPr>
          <w:rFonts w:ascii="Times New Roman"/>
          <w:sz w:val="14"/>
        </w:rPr>
      </w:pPr>
    </w:p>
    <w:p w:rsidR="00976DA3" w:rsidRDefault="00976DA3">
      <w:pPr>
        <w:pStyle w:val="BodyText"/>
        <w:spacing w:before="10"/>
        <w:rPr>
          <w:rFonts w:ascii="Times New Roman"/>
          <w:sz w:val="14"/>
        </w:rPr>
      </w:pPr>
    </w:p>
    <w:p w:rsidR="00976DA3" w:rsidRDefault="00976DA3">
      <w:pPr>
        <w:pStyle w:val="BodyText"/>
        <w:spacing w:before="10"/>
        <w:rPr>
          <w:rFonts w:ascii="Times New Roman"/>
          <w:sz w:val="14"/>
        </w:rPr>
      </w:pPr>
    </w:p>
    <w:p w:rsidR="00976DA3" w:rsidRDefault="00976DA3">
      <w:pPr>
        <w:pStyle w:val="BodyText"/>
        <w:spacing w:before="10"/>
        <w:rPr>
          <w:rFonts w:ascii="Times New Roman"/>
          <w:sz w:val="14"/>
        </w:rPr>
      </w:pPr>
    </w:p>
    <w:p w:rsidR="00976DA3" w:rsidRDefault="00976DA3">
      <w:pPr>
        <w:pStyle w:val="BodyText"/>
        <w:spacing w:before="10"/>
        <w:rPr>
          <w:rFonts w:ascii="Times New Roman"/>
          <w:sz w:val="14"/>
        </w:rPr>
      </w:pPr>
    </w:p>
    <w:p w:rsidR="00976DA3" w:rsidRDefault="00976DA3">
      <w:pPr>
        <w:pStyle w:val="BodyText"/>
        <w:spacing w:before="10"/>
        <w:rPr>
          <w:rFonts w:ascii="Times New Roman"/>
          <w:sz w:val="14"/>
        </w:rPr>
      </w:pPr>
    </w:p>
    <w:p w:rsidR="00976DA3" w:rsidRDefault="00976DA3">
      <w:pPr>
        <w:pStyle w:val="BodyText"/>
        <w:spacing w:before="10"/>
        <w:rPr>
          <w:rFonts w:ascii="Times New Roman"/>
          <w:sz w:val="14"/>
        </w:rPr>
      </w:pPr>
    </w:p>
    <w:p w:rsidR="00976DA3" w:rsidRDefault="00976DA3">
      <w:pPr>
        <w:pStyle w:val="BodyText"/>
        <w:spacing w:before="10"/>
        <w:rPr>
          <w:rFonts w:ascii="Times New Roman"/>
          <w:sz w:val="14"/>
        </w:rPr>
      </w:pPr>
    </w:p>
    <w:p w:rsidR="00976DA3" w:rsidRDefault="00976DA3">
      <w:pPr>
        <w:pStyle w:val="BodyText"/>
        <w:spacing w:before="10"/>
        <w:rPr>
          <w:rFonts w:ascii="Times New Roman"/>
          <w:sz w:val="14"/>
        </w:rPr>
      </w:pPr>
    </w:p>
    <w:p w:rsidR="00976DA3" w:rsidRDefault="00976DA3">
      <w:pPr>
        <w:pStyle w:val="BodyText"/>
        <w:spacing w:before="10"/>
        <w:rPr>
          <w:rFonts w:ascii="Times New Roman"/>
          <w:sz w:val="14"/>
        </w:rPr>
      </w:pPr>
    </w:p>
    <w:p w:rsidR="00976DA3" w:rsidRDefault="00976DA3">
      <w:pPr>
        <w:pStyle w:val="BodyText"/>
        <w:spacing w:before="10"/>
        <w:rPr>
          <w:rFonts w:ascii="Times New Roman"/>
          <w:sz w:val="14"/>
        </w:rPr>
      </w:pPr>
    </w:p>
    <w:p w:rsidR="00976DA3" w:rsidRDefault="00976DA3">
      <w:pPr>
        <w:pStyle w:val="BodyText"/>
        <w:spacing w:before="10"/>
        <w:rPr>
          <w:rFonts w:ascii="Times New Roman"/>
          <w:sz w:val="14"/>
        </w:rPr>
      </w:pPr>
    </w:p>
    <w:p w:rsidR="00976DA3" w:rsidRDefault="00976DA3">
      <w:pPr>
        <w:pStyle w:val="BodyText"/>
        <w:spacing w:before="10"/>
        <w:rPr>
          <w:rFonts w:ascii="Times New Roman"/>
          <w:sz w:val="14"/>
        </w:rPr>
      </w:pPr>
    </w:p>
    <w:p w:rsidR="00976DA3" w:rsidRDefault="00976DA3">
      <w:pPr>
        <w:pStyle w:val="BodyText"/>
        <w:spacing w:before="10"/>
        <w:rPr>
          <w:rFonts w:ascii="Times New Roman"/>
          <w:sz w:val="14"/>
        </w:rPr>
      </w:pPr>
    </w:p>
    <w:p w:rsidR="00976DA3" w:rsidRDefault="00976DA3">
      <w:pPr>
        <w:pStyle w:val="BodyText"/>
        <w:spacing w:before="10"/>
        <w:rPr>
          <w:rFonts w:ascii="Times New Roman"/>
          <w:sz w:val="14"/>
        </w:rPr>
      </w:pPr>
    </w:p>
    <w:p w:rsidR="00976DA3" w:rsidRDefault="00976DA3">
      <w:pPr>
        <w:pStyle w:val="BodyText"/>
        <w:spacing w:before="10"/>
        <w:rPr>
          <w:rFonts w:ascii="Times New Roman"/>
          <w:sz w:val="14"/>
        </w:rPr>
      </w:pPr>
    </w:p>
    <w:p w:rsidR="00976DA3" w:rsidRDefault="00976DA3">
      <w:pPr>
        <w:pStyle w:val="BodyText"/>
        <w:spacing w:before="10"/>
        <w:rPr>
          <w:rFonts w:ascii="Times New Roman"/>
          <w:sz w:val="14"/>
        </w:rPr>
      </w:pPr>
    </w:p>
    <w:p w:rsidR="00976DA3" w:rsidRDefault="00976DA3">
      <w:pPr>
        <w:pStyle w:val="BodyText"/>
        <w:spacing w:before="10"/>
        <w:rPr>
          <w:rFonts w:ascii="Times New Roman"/>
          <w:sz w:val="14"/>
        </w:rPr>
      </w:pPr>
    </w:p>
    <w:p w:rsidR="0063111C" w:rsidRDefault="000C34AF">
      <w:pPr>
        <w:spacing w:before="100"/>
        <w:ind w:left="2468"/>
        <w:rPr>
          <w:b/>
          <w:sz w:val="20"/>
        </w:rPr>
      </w:pPr>
      <w:r>
        <w:rPr>
          <w:b/>
          <w:sz w:val="20"/>
        </w:rPr>
        <w:t>STATUTORY</w:t>
      </w:r>
      <w:r>
        <w:rPr>
          <w:b/>
          <w:spacing w:val="-6"/>
          <w:sz w:val="20"/>
        </w:rPr>
        <w:t xml:space="preserve"> </w:t>
      </w:r>
      <w:r>
        <w:rPr>
          <w:b/>
          <w:sz w:val="20"/>
        </w:rPr>
        <w:t>LABOUR</w:t>
      </w:r>
      <w:r>
        <w:rPr>
          <w:b/>
          <w:spacing w:val="-2"/>
          <w:sz w:val="20"/>
        </w:rPr>
        <w:t xml:space="preserve"> </w:t>
      </w:r>
      <w:r>
        <w:rPr>
          <w:b/>
          <w:sz w:val="20"/>
        </w:rPr>
        <w:t>LAWS</w:t>
      </w:r>
      <w:r>
        <w:rPr>
          <w:b/>
          <w:spacing w:val="-4"/>
          <w:sz w:val="20"/>
        </w:rPr>
        <w:t xml:space="preserve"> </w:t>
      </w:r>
      <w:r>
        <w:rPr>
          <w:b/>
          <w:sz w:val="20"/>
        </w:rPr>
        <w:t>COMPLIANCE</w:t>
      </w:r>
      <w:r>
        <w:rPr>
          <w:b/>
          <w:spacing w:val="-5"/>
          <w:sz w:val="20"/>
        </w:rPr>
        <w:t xml:space="preserve"> </w:t>
      </w:r>
      <w:r>
        <w:rPr>
          <w:b/>
          <w:sz w:val="20"/>
        </w:rPr>
        <w:t>REQUIREMENTS</w:t>
      </w:r>
    </w:p>
    <w:p w:rsidR="0063111C" w:rsidRDefault="0063111C">
      <w:pPr>
        <w:pStyle w:val="BodyText"/>
        <w:spacing w:before="11"/>
        <w:rPr>
          <w:b/>
          <w:sz w:val="20"/>
        </w:rPr>
      </w:pPr>
    </w:p>
    <w:tbl>
      <w:tblPr>
        <w:tblW w:w="0" w:type="auto"/>
        <w:tblInd w:w="5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8"/>
        <w:gridCol w:w="2245"/>
        <w:gridCol w:w="3322"/>
        <w:gridCol w:w="3608"/>
      </w:tblGrid>
      <w:tr w:rsidR="0063111C">
        <w:trPr>
          <w:trHeight w:val="510"/>
        </w:trPr>
        <w:tc>
          <w:tcPr>
            <w:tcW w:w="548" w:type="dxa"/>
          </w:tcPr>
          <w:p w:rsidR="0063111C" w:rsidRDefault="000C34AF">
            <w:pPr>
              <w:pStyle w:val="TableParagraph"/>
              <w:spacing w:line="245" w:lineRule="exact"/>
              <w:ind w:left="141"/>
              <w:rPr>
                <w:rFonts w:ascii="Trebuchet MS"/>
              </w:rPr>
            </w:pPr>
            <w:r>
              <w:rPr>
                <w:rFonts w:ascii="Trebuchet MS"/>
              </w:rPr>
              <w:t>Sr.</w:t>
            </w:r>
          </w:p>
          <w:p w:rsidR="0063111C" w:rsidRDefault="000C34AF">
            <w:pPr>
              <w:pStyle w:val="TableParagraph"/>
              <w:spacing w:line="246" w:lineRule="exact"/>
              <w:ind w:left="108"/>
              <w:rPr>
                <w:rFonts w:ascii="Trebuchet MS"/>
              </w:rPr>
            </w:pPr>
            <w:r>
              <w:rPr>
                <w:rFonts w:ascii="Trebuchet MS"/>
              </w:rPr>
              <w:t>No.</w:t>
            </w:r>
          </w:p>
        </w:tc>
        <w:tc>
          <w:tcPr>
            <w:tcW w:w="2245" w:type="dxa"/>
          </w:tcPr>
          <w:p w:rsidR="0063111C" w:rsidRDefault="000C34AF">
            <w:pPr>
              <w:pStyle w:val="TableParagraph"/>
              <w:spacing w:line="245" w:lineRule="exact"/>
              <w:ind w:left="520"/>
              <w:rPr>
                <w:rFonts w:ascii="Trebuchet MS"/>
              </w:rPr>
            </w:pPr>
            <w:r>
              <w:rPr>
                <w:rFonts w:ascii="Trebuchet MS"/>
              </w:rPr>
              <w:t>Labour</w:t>
            </w:r>
            <w:r>
              <w:rPr>
                <w:rFonts w:ascii="Trebuchet MS"/>
                <w:spacing w:val="-2"/>
              </w:rPr>
              <w:t xml:space="preserve"> </w:t>
            </w:r>
            <w:r>
              <w:rPr>
                <w:rFonts w:ascii="Trebuchet MS"/>
              </w:rPr>
              <w:t>Laws</w:t>
            </w:r>
          </w:p>
          <w:p w:rsidR="0063111C" w:rsidRDefault="000C34AF">
            <w:pPr>
              <w:pStyle w:val="TableParagraph"/>
              <w:spacing w:line="246" w:lineRule="exact"/>
              <w:ind w:left="620"/>
              <w:rPr>
                <w:rFonts w:ascii="Trebuchet MS"/>
              </w:rPr>
            </w:pPr>
            <w:r>
              <w:rPr>
                <w:rFonts w:ascii="Trebuchet MS"/>
              </w:rPr>
              <w:t>applicable</w:t>
            </w:r>
          </w:p>
        </w:tc>
        <w:tc>
          <w:tcPr>
            <w:tcW w:w="3322" w:type="dxa"/>
          </w:tcPr>
          <w:p w:rsidR="0063111C" w:rsidRDefault="000C34AF">
            <w:pPr>
              <w:pStyle w:val="TableParagraph"/>
              <w:spacing w:line="245" w:lineRule="exact"/>
              <w:ind w:left="1378" w:right="1353"/>
              <w:jc w:val="center"/>
              <w:rPr>
                <w:rFonts w:ascii="Trebuchet MS"/>
              </w:rPr>
            </w:pPr>
            <w:r>
              <w:rPr>
                <w:rFonts w:ascii="Trebuchet MS"/>
              </w:rPr>
              <w:t>Rates</w:t>
            </w:r>
          </w:p>
        </w:tc>
        <w:tc>
          <w:tcPr>
            <w:tcW w:w="3608" w:type="dxa"/>
          </w:tcPr>
          <w:p w:rsidR="0063111C" w:rsidRDefault="000C34AF">
            <w:pPr>
              <w:pStyle w:val="TableParagraph"/>
              <w:spacing w:line="245" w:lineRule="exact"/>
              <w:ind w:left="154"/>
              <w:rPr>
                <w:rFonts w:ascii="Trebuchet MS"/>
              </w:rPr>
            </w:pPr>
            <w:r>
              <w:rPr>
                <w:rFonts w:ascii="Trebuchet MS"/>
              </w:rPr>
              <w:t>Proof</w:t>
            </w:r>
            <w:r>
              <w:rPr>
                <w:rFonts w:ascii="Trebuchet MS"/>
                <w:spacing w:val="-3"/>
              </w:rPr>
              <w:t xml:space="preserve"> </w:t>
            </w:r>
            <w:r>
              <w:rPr>
                <w:rFonts w:ascii="Trebuchet MS"/>
              </w:rPr>
              <w:t>documents</w:t>
            </w:r>
            <w:r>
              <w:rPr>
                <w:rFonts w:ascii="Trebuchet MS"/>
                <w:spacing w:val="-3"/>
              </w:rPr>
              <w:t xml:space="preserve"> </w:t>
            </w:r>
            <w:r>
              <w:rPr>
                <w:rFonts w:ascii="Trebuchet MS"/>
              </w:rPr>
              <w:t>to</w:t>
            </w:r>
            <w:r>
              <w:rPr>
                <w:rFonts w:ascii="Trebuchet MS"/>
                <w:spacing w:val="-4"/>
              </w:rPr>
              <w:t xml:space="preserve"> </w:t>
            </w:r>
            <w:r>
              <w:rPr>
                <w:rFonts w:ascii="Trebuchet MS"/>
              </w:rPr>
              <w:t>be</w:t>
            </w:r>
            <w:r>
              <w:rPr>
                <w:rFonts w:ascii="Trebuchet MS"/>
                <w:spacing w:val="-4"/>
              </w:rPr>
              <w:t xml:space="preserve"> </w:t>
            </w:r>
            <w:r>
              <w:rPr>
                <w:rFonts w:ascii="Trebuchet MS"/>
              </w:rPr>
              <w:t>submitted</w:t>
            </w:r>
          </w:p>
        </w:tc>
      </w:tr>
      <w:tr w:rsidR="0063111C">
        <w:trPr>
          <w:trHeight w:val="2044"/>
        </w:trPr>
        <w:tc>
          <w:tcPr>
            <w:tcW w:w="548" w:type="dxa"/>
          </w:tcPr>
          <w:p w:rsidR="0063111C" w:rsidRDefault="000C34AF">
            <w:pPr>
              <w:pStyle w:val="TableParagraph"/>
              <w:spacing w:line="245" w:lineRule="exact"/>
              <w:ind w:left="108"/>
              <w:rPr>
                <w:rFonts w:ascii="Trebuchet MS"/>
              </w:rPr>
            </w:pPr>
            <w:r>
              <w:rPr>
                <w:rFonts w:ascii="Trebuchet MS"/>
              </w:rPr>
              <w:t>1.</w:t>
            </w:r>
          </w:p>
        </w:tc>
        <w:tc>
          <w:tcPr>
            <w:tcW w:w="2245" w:type="dxa"/>
          </w:tcPr>
          <w:p w:rsidR="0063111C" w:rsidRDefault="000C34AF">
            <w:pPr>
              <w:pStyle w:val="TableParagraph"/>
              <w:tabs>
                <w:tab w:val="left" w:pos="1988"/>
              </w:tabs>
              <w:ind w:left="117" w:right="86"/>
              <w:rPr>
                <w:rFonts w:ascii="Trebuchet MS"/>
              </w:rPr>
            </w:pPr>
            <w:r>
              <w:rPr>
                <w:rFonts w:ascii="Trebuchet MS"/>
              </w:rPr>
              <w:t>The Contract Labour</w:t>
            </w:r>
            <w:r>
              <w:rPr>
                <w:rFonts w:ascii="Trebuchet MS"/>
                <w:spacing w:val="-64"/>
              </w:rPr>
              <w:t xml:space="preserve"> </w:t>
            </w:r>
            <w:r>
              <w:rPr>
                <w:rFonts w:ascii="Trebuchet MS"/>
              </w:rPr>
              <w:t>(Abolition</w:t>
            </w:r>
            <w:r>
              <w:rPr>
                <w:rFonts w:ascii="Trebuchet MS"/>
              </w:rPr>
              <w:tab/>
            </w:r>
            <w:r>
              <w:rPr>
                <w:rFonts w:ascii="Trebuchet MS"/>
                <w:spacing w:val="-1"/>
              </w:rPr>
              <w:t>&amp;</w:t>
            </w:r>
          </w:p>
          <w:p w:rsidR="0063111C" w:rsidRDefault="000C34AF">
            <w:pPr>
              <w:pStyle w:val="TableParagraph"/>
              <w:tabs>
                <w:tab w:val="left" w:pos="1738"/>
              </w:tabs>
              <w:ind w:left="117" w:right="87"/>
              <w:rPr>
                <w:rFonts w:ascii="Trebuchet MS"/>
              </w:rPr>
            </w:pPr>
            <w:r>
              <w:rPr>
                <w:rFonts w:ascii="Trebuchet MS"/>
              </w:rPr>
              <w:t>Regulation)</w:t>
            </w:r>
            <w:r>
              <w:rPr>
                <w:rFonts w:ascii="Trebuchet MS"/>
              </w:rPr>
              <w:tab/>
            </w:r>
            <w:r>
              <w:rPr>
                <w:rFonts w:ascii="Trebuchet MS"/>
                <w:spacing w:val="-1"/>
              </w:rPr>
              <w:t>Act,</w:t>
            </w:r>
            <w:r>
              <w:rPr>
                <w:rFonts w:ascii="Trebuchet MS"/>
                <w:spacing w:val="-64"/>
              </w:rPr>
              <w:t xml:space="preserve"> </w:t>
            </w:r>
            <w:r>
              <w:rPr>
                <w:rFonts w:ascii="Trebuchet MS"/>
              </w:rPr>
              <w:t>1970</w:t>
            </w:r>
          </w:p>
        </w:tc>
        <w:tc>
          <w:tcPr>
            <w:tcW w:w="3322" w:type="dxa"/>
          </w:tcPr>
          <w:p w:rsidR="0063111C" w:rsidRDefault="000C34AF">
            <w:pPr>
              <w:pStyle w:val="TableParagraph"/>
              <w:spacing w:line="245" w:lineRule="exact"/>
              <w:ind w:left="26"/>
              <w:jc w:val="center"/>
              <w:rPr>
                <w:rFonts w:ascii="Trebuchet MS"/>
              </w:rPr>
            </w:pPr>
            <w:r>
              <w:rPr>
                <w:rFonts w:ascii="Trebuchet MS"/>
              </w:rPr>
              <w:t>-</w:t>
            </w:r>
          </w:p>
        </w:tc>
        <w:tc>
          <w:tcPr>
            <w:tcW w:w="3608" w:type="dxa"/>
          </w:tcPr>
          <w:p w:rsidR="0063111C" w:rsidRDefault="000C34AF">
            <w:pPr>
              <w:pStyle w:val="TableParagraph"/>
              <w:numPr>
                <w:ilvl w:val="0"/>
                <w:numId w:val="4"/>
              </w:numPr>
              <w:tabs>
                <w:tab w:val="left" w:pos="638"/>
              </w:tabs>
              <w:ind w:right="97" w:firstLine="0"/>
              <w:jc w:val="both"/>
              <w:rPr>
                <w:rFonts w:ascii="Trebuchet MS"/>
              </w:rPr>
            </w:pPr>
            <w:r>
              <w:rPr>
                <w:rFonts w:ascii="Trebuchet MS"/>
              </w:rPr>
              <w:t>Regional</w:t>
            </w:r>
            <w:r>
              <w:rPr>
                <w:rFonts w:ascii="Trebuchet MS"/>
                <w:spacing w:val="1"/>
              </w:rPr>
              <w:t xml:space="preserve"> </w:t>
            </w:r>
            <w:r>
              <w:rPr>
                <w:rFonts w:ascii="Trebuchet MS"/>
              </w:rPr>
              <w:t>Office</w:t>
            </w:r>
            <w:r>
              <w:rPr>
                <w:rFonts w:ascii="Trebuchet MS"/>
                <w:spacing w:val="1"/>
              </w:rPr>
              <w:t xml:space="preserve"> </w:t>
            </w:r>
            <w:r>
              <w:rPr>
                <w:rFonts w:ascii="Trebuchet MS"/>
              </w:rPr>
              <w:t>to</w:t>
            </w:r>
            <w:r>
              <w:rPr>
                <w:rFonts w:ascii="Trebuchet MS"/>
                <w:spacing w:val="1"/>
              </w:rPr>
              <w:t xml:space="preserve"> </w:t>
            </w:r>
            <w:r>
              <w:rPr>
                <w:rFonts w:ascii="Trebuchet MS"/>
              </w:rPr>
              <w:t>be</w:t>
            </w:r>
            <w:r>
              <w:rPr>
                <w:rFonts w:ascii="Trebuchet MS"/>
                <w:spacing w:val="1"/>
              </w:rPr>
              <w:t xml:space="preserve"> </w:t>
            </w:r>
            <w:r>
              <w:rPr>
                <w:rFonts w:ascii="Trebuchet MS"/>
              </w:rPr>
              <w:t xml:space="preserve">registered with local </w:t>
            </w:r>
            <w:r w:rsidR="00777252">
              <w:rPr>
                <w:rFonts w:ascii="Trebuchet MS"/>
              </w:rPr>
              <w:t>Labour</w:t>
            </w:r>
            <w:r>
              <w:rPr>
                <w:rFonts w:ascii="Trebuchet MS"/>
              </w:rPr>
              <w:t xml:space="preserve"> office</w:t>
            </w:r>
            <w:r>
              <w:rPr>
                <w:rFonts w:ascii="Trebuchet MS"/>
                <w:spacing w:val="-64"/>
              </w:rPr>
              <w:t xml:space="preserve"> </w:t>
            </w:r>
            <w:r>
              <w:rPr>
                <w:rFonts w:ascii="Trebuchet MS"/>
              </w:rPr>
              <w:t>and registration certificate to be</w:t>
            </w:r>
            <w:r>
              <w:rPr>
                <w:rFonts w:ascii="Trebuchet MS"/>
                <w:spacing w:val="1"/>
              </w:rPr>
              <w:t xml:space="preserve"> </w:t>
            </w:r>
            <w:r>
              <w:rPr>
                <w:rFonts w:ascii="Trebuchet MS"/>
              </w:rPr>
              <w:t>obtained.</w:t>
            </w:r>
          </w:p>
          <w:p w:rsidR="0063111C" w:rsidRDefault="000C34AF">
            <w:pPr>
              <w:pStyle w:val="TableParagraph"/>
              <w:numPr>
                <w:ilvl w:val="0"/>
                <w:numId w:val="4"/>
              </w:numPr>
              <w:tabs>
                <w:tab w:val="left" w:pos="462"/>
              </w:tabs>
              <w:ind w:right="98" w:firstLine="0"/>
              <w:jc w:val="both"/>
              <w:rPr>
                <w:rFonts w:ascii="Trebuchet MS"/>
              </w:rPr>
            </w:pPr>
            <w:r>
              <w:rPr>
                <w:rFonts w:ascii="Trebuchet MS"/>
              </w:rPr>
              <w:t>Copy</w:t>
            </w:r>
            <w:r>
              <w:rPr>
                <w:rFonts w:ascii="Trebuchet MS"/>
                <w:spacing w:val="1"/>
              </w:rPr>
              <w:t xml:space="preserve"> </w:t>
            </w:r>
            <w:r>
              <w:rPr>
                <w:rFonts w:ascii="Trebuchet MS"/>
              </w:rPr>
              <w:t>of</w:t>
            </w:r>
            <w:r>
              <w:rPr>
                <w:rFonts w:ascii="Trebuchet MS"/>
                <w:spacing w:val="1"/>
              </w:rPr>
              <w:t xml:space="preserve"> </w:t>
            </w:r>
            <w:r>
              <w:rPr>
                <w:rFonts w:ascii="Trebuchet MS"/>
              </w:rPr>
              <w:t>valid</w:t>
            </w:r>
            <w:r>
              <w:rPr>
                <w:rFonts w:ascii="Trebuchet MS"/>
                <w:spacing w:val="1"/>
              </w:rPr>
              <w:t xml:space="preserve"> </w:t>
            </w:r>
            <w:r w:rsidR="00777252">
              <w:rPr>
                <w:rFonts w:ascii="Trebuchet MS"/>
              </w:rPr>
              <w:t>Labour</w:t>
            </w:r>
            <w:r>
              <w:rPr>
                <w:rFonts w:ascii="Trebuchet MS"/>
                <w:spacing w:val="1"/>
              </w:rPr>
              <w:t xml:space="preserve"> </w:t>
            </w:r>
            <w:r>
              <w:rPr>
                <w:rFonts w:ascii="Trebuchet MS"/>
              </w:rPr>
              <w:t>license</w:t>
            </w:r>
            <w:r>
              <w:rPr>
                <w:rFonts w:ascii="Trebuchet MS"/>
                <w:spacing w:val="-64"/>
              </w:rPr>
              <w:t xml:space="preserve"> </w:t>
            </w:r>
            <w:r>
              <w:rPr>
                <w:rFonts w:ascii="Trebuchet MS"/>
              </w:rPr>
              <w:t>issued</w:t>
            </w:r>
            <w:r>
              <w:rPr>
                <w:rFonts w:ascii="Trebuchet MS"/>
                <w:spacing w:val="64"/>
              </w:rPr>
              <w:t xml:space="preserve"> </w:t>
            </w:r>
            <w:r>
              <w:rPr>
                <w:rFonts w:ascii="Trebuchet MS"/>
              </w:rPr>
              <w:t>by</w:t>
            </w:r>
            <w:r>
              <w:rPr>
                <w:rFonts w:ascii="Trebuchet MS"/>
                <w:spacing w:val="64"/>
              </w:rPr>
              <w:t xml:space="preserve"> </w:t>
            </w:r>
            <w:r>
              <w:rPr>
                <w:rFonts w:ascii="Trebuchet MS"/>
              </w:rPr>
              <w:t>local</w:t>
            </w:r>
            <w:r>
              <w:rPr>
                <w:rFonts w:ascii="Trebuchet MS"/>
                <w:spacing w:val="65"/>
              </w:rPr>
              <w:t xml:space="preserve"> </w:t>
            </w:r>
            <w:r w:rsidR="00777252">
              <w:rPr>
                <w:rFonts w:ascii="Trebuchet MS"/>
              </w:rPr>
              <w:t>Labour</w:t>
            </w:r>
            <w:r>
              <w:rPr>
                <w:rFonts w:ascii="Trebuchet MS"/>
                <w:spacing w:val="66"/>
              </w:rPr>
              <w:t xml:space="preserve"> </w:t>
            </w:r>
            <w:r>
              <w:rPr>
                <w:rFonts w:ascii="Trebuchet MS"/>
              </w:rPr>
              <w:t>office</w:t>
            </w:r>
            <w:r>
              <w:rPr>
                <w:rFonts w:ascii="Trebuchet MS"/>
                <w:spacing w:val="65"/>
              </w:rPr>
              <w:t xml:space="preserve"> </w:t>
            </w:r>
            <w:r>
              <w:rPr>
                <w:rFonts w:ascii="Trebuchet MS"/>
              </w:rPr>
              <w:t>to</w:t>
            </w:r>
          </w:p>
          <w:p w:rsidR="0063111C" w:rsidRDefault="00777252">
            <w:pPr>
              <w:pStyle w:val="TableParagraph"/>
              <w:spacing w:line="256" w:lineRule="exact"/>
              <w:ind w:left="116" w:right="98"/>
              <w:jc w:val="both"/>
              <w:rPr>
                <w:rFonts w:ascii="Trebuchet MS"/>
              </w:rPr>
            </w:pPr>
            <w:r>
              <w:rPr>
                <w:rFonts w:ascii="Trebuchet MS"/>
              </w:rPr>
              <w:t>The</w:t>
            </w:r>
            <w:r w:rsidR="000C34AF">
              <w:rPr>
                <w:rFonts w:ascii="Trebuchet MS"/>
              </w:rPr>
              <w:t xml:space="preserve"> PSAs based on work order of</w:t>
            </w:r>
            <w:r w:rsidR="000C34AF">
              <w:rPr>
                <w:rFonts w:ascii="Trebuchet MS"/>
                <w:spacing w:val="1"/>
              </w:rPr>
              <w:t xml:space="preserve"> </w:t>
            </w:r>
            <w:r w:rsidR="000C34AF">
              <w:rPr>
                <w:rFonts w:ascii="Trebuchet MS"/>
              </w:rPr>
              <w:t>the</w:t>
            </w:r>
            <w:r w:rsidR="000C34AF">
              <w:rPr>
                <w:rFonts w:ascii="Trebuchet MS"/>
                <w:spacing w:val="-2"/>
              </w:rPr>
              <w:t xml:space="preserve"> </w:t>
            </w:r>
            <w:r w:rsidR="000C34AF">
              <w:rPr>
                <w:rFonts w:ascii="Trebuchet MS"/>
              </w:rPr>
              <w:t>Bank.</w:t>
            </w:r>
          </w:p>
        </w:tc>
      </w:tr>
      <w:tr w:rsidR="0063111C">
        <w:trPr>
          <w:trHeight w:val="1022"/>
        </w:trPr>
        <w:tc>
          <w:tcPr>
            <w:tcW w:w="548" w:type="dxa"/>
          </w:tcPr>
          <w:p w:rsidR="0063111C" w:rsidRDefault="0063111C">
            <w:pPr>
              <w:pStyle w:val="TableParagraph"/>
            </w:pPr>
          </w:p>
        </w:tc>
        <w:tc>
          <w:tcPr>
            <w:tcW w:w="2245" w:type="dxa"/>
          </w:tcPr>
          <w:p w:rsidR="0063111C" w:rsidRDefault="000C34AF">
            <w:pPr>
              <w:pStyle w:val="TableParagraph"/>
              <w:spacing w:line="242" w:lineRule="auto"/>
              <w:ind w:left="117" w:right="85"/>
              <w:rPr>
                <w:rFonts w:ascii="Trebuchet MS"/>
              </w:rPr>
            </w:pPr>
            <w:r>
              <w:rPr>
                <w:rFonts w:ascii="Trebuchet MS"/>
              </w:rPr>
              <w:t>The</w:t>
            </w:r>
            <w:r>
              <w:rPr>
                <w:rFonts w:ascii="Trebuchet MS"/>
                <w:spacing w:val="1"/>
              </w:rPr>
              <w:t xml:space="preserve"> </w:t>
            </w:r>
            <w:r>
              <w:rPr>
                <w:rFonts w:ascii="Trebuchet MS"/>
              </w:rPr>
              <w:t>Minimum</w:t>
            </w:r>
            <w:r>
              <w:rPr>
                <w:rFonts w:ascii="Trebuchet MS"/>
                <w:spacing w:val="1"/>
              </w:rPr>
              <w:t xml:space="preserve"> </w:t>
            </w:r>
            <w:r>
              <w:rPr>
                <w:rFonts w:ascii="Trebuchet MS"/>
              </w:rPr>
              <w:t>Wages</w:t>
            </w:r>
            <w:r>
              <w:rPr>
                <w:rFonts w:ascii="Trebuchet MS"/>
                <w:spacing w:val="-63"/>
              </w:rPr>
              <w:t xml:space="preserve"> </w:t>
            </w:r>
            <w:r>
              <w:rPr>
                <w:rFonts w:ascii="Trebuchet MS"/>
              </w:rPr>
              <w:t>Act, 1948</w:t>
            </w:r>
          </w:p>
        </w:tc>
        <w:tc>
          <w:tcPr>
            <w:tcW w:w="3322" w:type="dxa"/>
          </w:tcPr>
          <w:p w:rsidR="0063111C" w:rsidRDefault="000C34AF">
            <w:pPr>
              <w:pStyle w:val="TableParagraph"/>
              <w:ind w:left="116" w:right="86"/>
              <w:jc w:val="both"/>
              <w:rPr>
                <w:rFonts w:ascii="Trebuchet MS"/>
              </w:rPr>
            </w:pPr>
            <w:r>
              <w:rPr>
                <w:rFonts w:ascii="Trebuchet MS"/>
              </w:rPr>
              <w:t>Latest notification by Central</w:t>
            </w:r>
            <w:r>
              <w:rPr>
                <w:rFonts w:ascii="Trebuchet MS"/>
                <w:spacing w:val="1"/>
              </w:rPr>
              <w:t xml:space="preserve"> </w:t>
            </w:r>
            <w:r>
              <w:rPr>
                <w:rFonts w:ascii="Trebuchet MS"/>
              </w:rPr>
              <w:t>or State Labour Commissioner</w:t>
            </w:r>
            <w:r>
              <w:rPr>
                <w:rFonts w:ascii="Trebuchet MS"/>
                <w:spacing w:val="1"/>
              </w:rPr>
              <w:t xml:space="preserve"> </w:t>
            </w:r>
            <w:r>
              <w:rPr>
                <w:rFonts w:ascii="Trebuchet MS"/>
              </w:rPr>
              <w:t>on</w:t>
            </w:r>
            <w:r>
              <w:rPr>
                <w:rFonts w:ascii="Trebuchet MS"/>
                <w:spacing w:val="48"/>
              </w:rPr>
              <w:t xml:space="preserve"> </w:t>
            </w:r>
            <w:r>
              <w:rPr>
                <w:rFonts w:ascii="Trebuchet MS"/>
              </w:rPr>
              <w:t>minimum</w:t>
            </w:r>
            <w:r>
              <w:rPr>
                <w:rFonts w:ascii="Trebuchet MS"/>
                <w:spacing w:val="47"/>
              </w:rPr>
              <w:t xml:space="preserve"> </w:t>
            </w:r>
            <w:r>
              <w:rPr>
                <w:rFonts w:ascii="Trebuchet MS"/>
              </w:rPr>
              <w:t>wage</w:t>
            </w:r>
            <w:r>
              <w:rPr>
                <w:rFonts w:ascii="Trebuchet MS"/>
                <w:spacing w:val="48"/>
              </w:rPr>
              <w:t xml:space="preserve"> </w:t>
            </w:r>
            <w:r>
              <w:rPr>
                <w:rFonts w:ascii="Trebuchet MS"/>
              </w:rPr>
              <w:t>rates</w:t>
            </w:r>
          </w:p>
          <w:p w:rsidR="0063111C" w:rsidRDefault="00777252">
            <w:pPr>
              <w:pStyle w:val="TableParagraph"/>
              <w:spacing w:line="246" w:lineRule="exact"/>
              <w:ind w:left="116"/>
              <w:jc w:val="both"/>
              <w:rPr>
                <w:rFonts w:ascii="Trebuchet MS"/>
              </w:rPr>
            </w:pPr>
            <w:r>
              <w:rPr>
                <w:rFonts w:ascii="Trebuchet MS"/>
              </w:rPr>
              <w:t>Whichever</w:t>
            </w:r>
            <w:r w:rsidR="000C34AF">
              <w:rPr>
                <w:rFonts w:ascii="Trebuchet MS"/>
                <w:spacing w:val="-3"/>
              </w:rPr>
              <w:t xml:space="preserve"> </w:t>
            </w:r>
            <w:r w:rsidR="000C34AF">
              <w:rPr>
                <w:rFonts w:ascii="Trebuchet MS"/>
              </w:rPr>
              <w:t>is</w:t>
            </w:r>
            <w:r w:rsidR="000C34AF">
              <w:rPr>
                <w:rFonts w:ascii="Trebuchet MS"/>
                <w:spacing w:val="-4"/>
              </w:rPr>
              <w:t xml:space="preserve"> </w:t>
            </w:r>
            <w:r>
              <w:rPr>
                <w:rFonts w:ascii="Trebuchet MS"/>
              </w:rPr>
              <w:t>higher?</w:t>
            </w:r>
          </w:p>
        </w:tc>
        <w:tc>
          <w:tcPr>
            <w:tcW w:w="3608" w:type="dxa"/>
          </w:tcPr>
          <w:p w:rsidR="0063111C" w:rsidRDefault="000C34AF">
            <w:pPr>
              <w:pStyle w:val="TableParagraph"/>
              <w:ind w:left="116" w:right="99"/>
              <w:jc w:val="both"/>
              <w:rPr>
                <w:rFonts w:ascii="Trebuchet MS" w:hAnsi="Trebuchet MS"/>
              </w:rPr>
            </w:pPr>
            <w:r>
              <w:rPr>
                <w:rFonts w:ascii="Trebuchet MS" w:hAnsi="Trebuchet MS"/>
              </w:rPr>
              <w:t>Monthly wages slips and copy of</w:t>
            </w:r>
            <w:r>
              <w:rPr>
                <w:rFonts w:ascii="Trebuchet MS" w:hAnsi="Trebuchet MS"/>
                <w:spacing w:val="1"/>
              </w:rPr>
              <w:t xml:space="preserve"> </w:t>
            </w:r>
            <w:r>
              <w:rPr>
                <w:rFonts w:ascii="Trebuchet MS" w:hAnsi="Trebuchet MS"/>
              </w:rPr>
              <w:t>Bank passbook/statement of the</w:t>
            </w:r>
            <w:r>
              <w:rPr>
                <w:rFonts w:ascii="Trebuchet MS" w:hAnsi="Trebuchet MS"/>
                <w:spacing w:val="1"/>
              </w:rPr>
              <w:t xml:space="preserve"> </w:t>
            </w:r>
            <w:r>
              <w:rPr>
                <w:rFonts w:ascii="Trebuchet MS" w:hAnsi="Trebuchet MS"/>
              </w:rPr>
              <w:t>g</w:t>
            </w:r>
            <w:r>
              <w:rPr>
                <w:rFonts w:ascii="Trebuchet MS" w:hAnsi="Trebuchet MS"/>
                <w:spacing w:val="-2"/>
              </w:rPr>
              <w:t>u</w:t>
            </w:r>
            <w:r>
              <w:rPr>
                <w:rFonts w:ascii="Trebuchet MS" w:hAnsi="Trebuchet MS"/>
                <w:spacing w:val="-1"/>
              </w:rPr>
              <w:t>a</w:t>
            </w:r>
            <w:r>
              <w:rPr>
                <w:rFonts w:ascii="Trebuchet MS" w:hAnsi="Trebuchet MS"/>
              </w:rPr>
              <w:t>rd</w:t>
            </w:r>
            <w:r>
              <w:rPr>
                <w:rFonts w:ascii="Trebuchet MS" w:hAnsi="Trebuchet MS"/>
                <w:spacing w:val="-1"/>
              </w:rPr>
              <w:t>s</w:t>
            </w:r>
            <w:r>
              <w:rPr>
                <w:rFonts w:ascii="Trebuchet MS" w:hAnsi="Trebuchet MS"/>
                <w:w w:val="36"/>
              </w:rPr>
              <w:t>‟</w:t>
            </w:r>
            <w:r>
              <w:rPr>
                <w:rFonts w:ascii="Trebuchet MS" w:hAnsi="Trebuchet MS"/>
              </w:rPr>
              <w:t xml:space="preserve">     </w:t>
            </w:r>
            <w:r>
              <w:rPr>
                <w:rFonts w:ascii="Trebuchet MS" w:hAnsi="Trebuchet MS"/>
                <w:spacing w:val="-7"/>
              </w:rPr>
              <w:t xml:space="preserve"> </w:t>
            </w:r>
            <w:r>
              <w:rPr>
                <w:rFonts w:ascii="Trebuchet MS" w:hAnsi="Trebuchet MS"/>
                <w:spacing w:val="-1"/>
              </w:rPr>
              <w:t>deploye</w:t>
            </w:r>
            <w:r>
              <w:rPr>
                <w:rFonts w:ascii="Trebuchet MS" w:hAnsi="Trebuchet MS"/>
              </w:rPr>
              <w:t xml:space="preserve">d     </w:t>
            </w:r>
            <w:r>
              <w:rPr>
                <w:rFonts w:ascii="Trebuchet MS" w:hAnsi="Trebuchet MS"/>
                <w:spacing w:val="-6"/>
              </w:rPr>
              <w:t xml:space="preserve"> </w:t>
            </w:r>
            <w:r>
              <w:rPr>
                <w:rFonts w:ascii="Trebuchet MS" w:hAnsi="Trebuchet MS"/>
                <w:spacing w:val="-1"/>
              </w:rPr>
              <w:t>i</w:t>
            </w:r>
            <w:r>
              <w:rPr>
                <w:rFonts w:ascii="Trebuchet MS" w:hAnsi="Trebuchet MS"/>
                <w:spacing w:val="-2"/>
              </w:rPr>
              <w:t>n</w:t>
            </w:r>
            <w:r>
              <w:rPr>
                <w:rFonts w:ascii="Trebuchet MS" w:hAnsi="Trebuchet MS"/>
                <w:spacing w:val="-1"/>
              </w:rPr>
              <w:t>d</w:t>
            </w:r>
            <w:r>
              <w:rPr>
                <w:rFonts w:ascii="Trebuchet MS" w:hAnsi="Trebuchet MS"/>
                <w:spacing w:val="-2"/>
              </w:rPr>
              <w:t>i</w:t>
            </w:r>
            <w:r>
              <w:rPr>
                <w:rFonts w:ascii="Trebuchet MS" w:hAnsi="Trebuchet MS"/>
              </w:rPr>
              <w:t>c</w:t>
            </w:r>
            <w:r>
              <w:rPr>
                <w:rFonts w:ascii="Trebuchet MS" w:hAnsi="Trebuchet MS"/>
                <w:spacing w:val="-1"/>
              </w:rPr>
              <w:t>a</w:t>
            </w:r>
            <w:r>
              <w:rPr>
                <w:rFonts w:ascii="Trebuchet MS" w:hAnsi="Trebuchet MS"/>
                <w:spacing w:val="-2"/>
              </w:rPr>
              <w:t>t</w:t>
            </w:r>
            <w:r>
              <w:rPr>
                <w:rFonts w:ascii="Trebuchet MS" w:hAnsi="Trebuchet MS"/>
                <w:spacing w:val="-1"/>
              </w:rPr>
              <w:t>i</w:t>
            </w:r>
            <w:r>
              <w:rPr>
                <w:rFonts w:ascii="Trebuchet MS" w:hAnsi="Trebuchet MS"/>
                <w:spacing w:val="-2"/>
              </w:rPr>
              <w:t>n</w:t>
            </w:r>
            <w:r>
              <w:rPr>
                <w:rFonts w:ascii="Trebuchet MS" w:hAnsi="Trebuchet MS"/>
              </w:rPr>
              <w:t>g</w:t>
            </w:r>
          </w:p>
          <w:p w:rsidR="0063111C" w:rsidRDefault="00777252">
            <w:pPr>
              <w:pStyle w:val="TableParagraph"/>
              <w:spacing w:line="246" w:lineRule="exact"/>
              <w:ind w:left="116"/>
              <w:jc w:val="both"/>
              <w:rPr>
                <w:rFonts w:ascii="Trebuchet MS"/>
              </w:rPr>
            </w:pPr>
            <w:r>
              <w:rPr>
                <w:rFonts w:ascii="Trebuchet MS"/>
              </w:rPr>
              <w:t>Credit</w:t>
            </w:r>
            <w:r w:rsidR="000C34AF">
              <w:rPr>
                <w:rFonts w:ascii="Trebuchet MS"/>
                <w:spacing w:val="-2"/>
              </w:rPr>
              <w:t xml:space="preserve"> </w:t>
            </w:r>
            <w:r w:rsidR="000C34AF">
              <w:rPr>
                <w:rFonts w:ascii="Trebuchet MS"/>
              </w:rPr>
              <w:t>of net</w:t>
            </w:r>
            <w:r w:rsidR="000C34AF">
              <w:rPr>
                <w:rFonts w:ascii="Trebuchet MS"/>
                <w:spacing w:val="-2"/>
              </w:rPr>
              <w:t xml:space="preserve"> </w:t>
            </w:r>
            <w:r w:rsidR="000C34AF">
              <w:rPr>
                <w:rFonts w:ascii="Trebuchet MS"/>
              </w:rPr>
              <w:t>wages.</w:t>
            </w:r>
          </w:p>
        </w:tc>
      </w:tr>
      <w:tr w:rsidR="0063111C">
        <w:trPr>
          <w:trHeight w:val="2090"/>
        </w:trPr>
        <w:tc>
          <w:tcPr>
            <w:tcW w:w="548" w:type="dxa"/>
          </w:tcPr>
          <w:p w:rsidR="0063111C" w:rsidRDefault="000C34AF">
            <w:pPr>
              <w:pStyle w:val="TableParagraph"/>
              <w:spacing w:line="243" w:lineRule="exact"/>
              <w:ind w:left="108"/>
              <w:rPr>
                <w:rFonts w:ascii="Trebuchet MS"/>
              </w:rPr>
            </w:pPr>
            <w:r>
              <w:rPr>
                <w:rFonts w:ascii="Trebuchet MS"/>
              </w:rPr>
              <w:t>3.</w:t>
            </w:r>
          </w:p>
        </w:tc>
        <w:tc>
          <w:tcPr>
            <w:tcW w:w="2245" w:type="dxa"/>
          </w:tcPr>
          <w:p w:rsidR="0063111C" w:rsidRDefault="000C34AF">
            <w:pPr>
              <w:pStyle w:val="TableParagraph"/>
              <w:tabs>
                <w:tab w:val="left" w:pos="985"/>
              </w:tabs>
              <w:ind w:left="117" w:right="86"/>
              <w:rPr>
                <w:rFonts w:ascii="Trebuchet MS"/>
              </w:rPr>
            </w:pPr>
            <w:r>
              <w:rPr>
                <w:rFonts w:ascii="Trebuchet MS"/>
              </w:rPr>
              <w:t>The</w:t>
            </w:r>
            <w:r>
              <w:rPr>
                <w:rFonts w:ascii="Trebuchet MS"/>
              </w:rPr>
              <w:tab/>
            </w:r>
            <w:r>
              <w:rPr>
                <w:rFonts w:ascii="Trebuchet MS"/>
                <w:spacing w:val="-1"/>
              </w:rPr>
              <w:t>Employees`</w:t>
            </w:r>
            <w:r>
              <w:rPr>
                <w:rFonts w:ascii="Trebuchet MS"/>
                <w:spacing w:val="-64"/>
              </w:rPr>
              <w:t xml:space="preserve"> </w:t>
            </w:r>
            <w:r>
              <w:rPr>
                <w:rFonts w:ascii="Trebuchet MS"/>
              </w:rPr>
              <w:t>Provident</w:t>
            </w:r>
            <w:r>
              <w:rPr>
                <w:rFonts w:ascii="Trebuchet MS"/>
                <w:spacing w:val="7"/>
              </w:rPr>
              <w:t xml:space="preserve"> </w:t>
            </w:r>
            <w:r>
              <w:rPr>
                <w:rFonts w:ascii="Trebuchet MS"/>
              </w:rPr>
              <w:t>Funds</w:t>
            </w:r>
            <w:r>
              <w:rPr>
                <w:rFonts w:ascii="Trebuchet MS"/>
                <w:spacing w:val="8"/>
              </w:rPr>
              <w:t xml:space="preserve"> </w:t>
            </w:r>
            <w:r>
              <w:rPr>
                <w:rFonts w:ascii="Trebuchet MS"/>
              </w:rPr>
              <w:t>and</w:t>
            </w:r>
            <w:r>
              <w:rPr>
                <w:rFonts w:ascii="Trebuchet MS"/>
                <w:spacing w:val="-63"/>
              </w:rPr>
              <w:t xml:space="preserve"> </w:t>
            </w:r>
            <w:r>
              <w:rPr>
                <w:rFonts w:ascii="Trebuchet MS"/>
              </w:rPr>
              <w:t>Miscellaneous</w:t>
            </w:r>
            <w:r>
              <w:rPr>
                <w:rFonts w:ascii="Trebuchet MS"/>
                <w:spacing w:val="1"/>
              </w:rPr>
              <w:t xml:space="preserve"> </w:t>
            </w:r>
            <w:r>
              <w:rPr>
                <w:rFonts w:ascii="Trebuchet MS"/>
              </w:rPr>
              <w:t>Provisions</w:t>
            </w:r>
            <w:r>
              <w:rPr>
                <w:rFonts w:ascii="Trebuchet MS"/>
                <w:spacing w:val="-4"/>
              </w:rPr>
              <w:t xml:space="preserve"> </w:t>
            </w:r>
            <w:r>
              <w:rPr>
                <w:rFonts w:ascii="Trebuchet MS"/>
              </w:rPr>
              <w:t>Act,</w:t>
            </w:r>
            <w:r>
              <w:rPr>
                <w:rFonts w:ascii="Trebuchet MS"/>
                <w:spacing w:val="-2"/>
              </w:rPr>
              <w:t xml:space="preserve"> </w:t>
            </w:r>
            <w:r>
              <w:rPr>
                <w:rFonts w:ascii="Trebuchet MS"/>
              </w:rPr>
              <w:t>1952</w:t>
            </w:r>
          </w:p>
        </w:tc>
        <w:tc>
          <w:tcPr>
            <w:tcW w:w="3322" w:type="dxa"/>
          </w:tcPr>
          <w:p w:rsidR="0063111C" w:rsidRDefault="000C34AF">
            <w:pPr>
              <w:pStyle w:val="TableParagraph"/>
              <w:spacing w:line="242" w:lineRule="auto"/>
              <w:ind w:left="116" w:right="80"/>
              <w:rPr>
                <w:rFonts w:ascii="Trebuchet MS" w:hAnsi="Trebuchet MS"/>
              </w:rPr>
            </w:pPr>
            <w:r>
              <w:rPr>
                <w:rFonts w:ascii="Trebuchet MS" w:hAnsi="Trebuchet MS"/>
              </w:rPr>
              <w:t>EPF</w:t>
            </w:r>
            <w:r>
              <w:rPr>
                <w:rFonts w:ascii="Trebuchet MS" w:hAnsi="Trebuchet MS"/>
                <w:spacing w:val="6"/>
              </w:rPr>
              <w:t xml:space="preserve"> </w:t>
            </w:r>
            <w:r>
              <w:rPr>
                <w:rFonts w:ascii="Trebuchet MS" w:hAnsi="Trebuchet MS"/>
              </w:rPr>
              <w:t>–</w:t>
            </w:r>
            <w:r>
              <w:rPr>
                <w:rFonts w:ascii="Trebuchet MS" w:hAnsi="Trebuchet MS"/>
                <w:spacing w:val="7"/>
              </w:rPr>
              <w:t xml:space="preserve"> </w:t>
            </w:r>
            <w:r>
              <w:rPr>
                <w:rFonts w:ascii="Trebuchet MS" w:hAnsi="Trebuchet MS"/>
              </w:rPr>
              <w:t>As</w:t>
            </w:r>
            <w:r>
              <w:rPr>
                <w:rFonts w:ascii="Trebuchet MS" w:hAnsi="Trebuchet MS"/>
                <w:spacing w:val="6"/>
              </w:rPr>
              <w:t xml:space="preserve"> </w:t>
            </w:r>
            <w:r>
              <w:rPr>
                <w:rFonts w:ascii="Trebuchet MS" w:hAnsi="Trebuchet MS"/>
              </w:rPr>
              <w:t>applicable</w:t>
            </w:r>
            <w:r>
              <w:rPr>
                <w:rFonts w:ascii="Trebuchet MS" w:hAnsi="Trebuchet MS"/>
                <w:spacing w:val="7"/>
              </w:rPr>
              <w:t xml:space="preserve"> </w:t>
            </w:r>
            <w:r>
              <w:rPr>
                <w:rFonts w:ascii="Trebuchet MS" w:hAnsi="Trebuchet MS"/>
              </w:rPr>
              <w:t>at</w:t>
            </w:r>
            <w:r>
              <w:rPr>
                <w:rFonts w:ascii="Trebuchet MS" w:hAnsi="Trebuchet MS"/>
                <w:spacing w:val="8"/>
              </w:rPr>
              <w:t xml:space="preserve"> </w:t>
            </w:r>
            <w:r>
              <w:rPr>
                <w:rFonts w:ascii="Trebuchet MS" w:hAnsi="Trebuchet MS"/>
              </w:rPr>
              <w:t>the</w:t>
            </w:r>
            <w:r>
              <w:rPr>
                <w:rFonts w:ascii="Trebuchet MS" w:hAnsi="Trebuchet MS"/>
                <w:spacing w:val="5"/>
              </w:rPr>
              <w:t xml:space="preserve"> </w:t>
            </w:r>
            <w:r>
              <w:rPr>
                <w:rFonts w:ascii="Trebuchet MS" w:hAnsi="Trebuchet MS"/>
              </w:rPr>
              <w:t>time</w:t>
            </w:r>
            <w:r>
              <w:rPr>
                <w:rFonts w:ascii="Trebuchet MS" w:hAnsi="Trebuchet MS"/>
                <w:spacing w:val="-63"/>
              </w:rPr>
              <w:t xml:space="preserve"> </w:t>
            </w:r>
            <w:r>
              <w:rPr>
                <w:rFonts w:ascii="Trebuchet MS" w:hAnsi="Trebuchet MS"/>
              </w:rPr>
              <w:t>of</w:t>
            </w:r>
            <w:r>
              <w:rPr>
                <w:rFonts w:ascii="Trebuchet MS" w:hAnsi="Trebuchet MS"/>
                <w:spacing w:val="-1"/>
              </w:rPr>
              <w:t xml:space="preserve"> </w:t>
            </w:r>
            <w:r>
              <w:rPr>
                <w:rFonts w:ascii="Trebuchet MS" w:hAnsi="Trebuchet MS"/>
              </w:rPr>
              <w:t>payment.</w:t>
            </w:r>
          </w:p>
          <w:p w:rsidR="0063111C" w:rsidRDefault="000C34AF">
            <w:pPr>
              <w:pStyle w:val="TableParagraph"/>
              <w:spacing w:line="242" w:lineRule="auto"/>
              <w:ind w:left="116" w:right="80"/>
              <w:rPr>
                <w:rFonts w:ascii="Trebuchet MS" w:hAnsi="Trebuchet MS"/>
              </w:rPr>
            </w:pPr>
            <w:r>
              <w:rPr>
                <w:rFonts w:ascii="Trebuchet MS" w:hAnsi="Trebuchet MS"/>
              </w:rPr>
              <w:t>EDLI</w:t>
            </w:r>
            <w:r>
              <w:rPr>
                <w:rFonts w:ascii="Trebuchet MS" w:hAnsi="Trebuchet MS"/>
                <w:spacing w:val="32"/>
              </w:rPr>
              <w:t xml:space="preserve"> </w:t>
            </w:r>
            <w:r>
              <w:rPr>
                <w:rFonts w:ascii="Trebuchet MS" w:hAnsi="Trebuchet MS"/>
              </w:rPr>
              <w:t>–</w:t>
            </w:r>
            <w:r>
              <w:rPr>
                <w:rFonts w:ascii="Trebuchet MS" w:hAnsi="Trebuchet MS"/>
                <w:spacing w:val="32"/>
              </w:rPr>
              <w:t xml:space="preserve"> </w:t>
            </w:r>
            <w:r>
              <w:rPr>
                <w:rFonts w:ascii="Trebuchet MS" w:hAnsi="Trebuchet MS"/>
              </w:rPr>
              <w:t>As</w:t>
            </w:r>
            <w:r>
              <w:rPr>
                <w:rFonts w:ascii="Trebuchet MS" w:hAnsi="Trebuchet MS"/>
                <w:spacing w:val="31"/>
              </w:rPr>
              <w:t xml:space="preserve"> </w:t>
            </w:r>
            <w:r>
              <w:rPr>
                <w:rFonts w:ascii="Trebuchet MS" w:hAnsi="Trebuchet MS"/>
              </w:rPr>
              <w:t>applicable</w:t>
            </w:r>
            <w:r>
              <w:rPr>
                <w:rFonts w:ascii="Trebuchet MS" w:hAnsi="Trebuchet MS"/>
                <w:spacing w:val="31"/>
              </w:rPr>
              <w:t xml:space="preserve"> </w:t>
            </w:r>
            <w:r>
              <w:rPr>
                <w:rFonts w:ascii="Trebuchet MS" w:hAnsi="Trebuchet MS"/>
              </w:rPr>
              <w:t>at</w:t>
            </w:r>
            <w:r>
              <w:rPr>
                <w:rFonts w:ascii="Trebuchet MS" w:hAnsi="Trebuchet MS"/>
                <w:spacing w:val="30"/>
              </w:rPr>
              <w:t xml:space="preserve"> </w:t>
            </w:r>
            <w:r>
              <w:rPr>
                <w:rFonts w:ascii="Trebuchet MS" w:hAnsi="Trebuchet MS"/>
              </w:rPr>
              <w:t>the</w:t>
            </w:r>
            <w:r>
              <w:rPr>
                <w:rFonts w:ascii="Trebuchet MS" w:hAnsi="Trebuchet MS"/>
                <w:spacing w:val="-64"/>
              </w:rPr>
              <w:t xml:space="preserve"> </w:t>
            </w:r>
            <w:r>
              <w:rPr>
                <w:rFonts w:ascii="Trebuchet MS" w:hAnsi="Trebuchet MS"/>
              </w:rPr>
              <w:t>time</w:t>
            </w:r>
            <w:r>
              <w:rPr>
                <w:rFonts w:ascii="Trebuchet MS" w:hAnsi="Trebuchet MS"/>
                <w:spacing w:val="-1"/>
              </w:rPr>
              <w:t xml:space="preserve"> </w:t>
            </w:r>
            <w:r>
              <w:rPr>
                <w:rFonts w:ascii="Trebuchet MS" w:hAnsi="Trebuchet MS"/>
              </w:rPr>
              <w:t>of payment.</w:t>
            </w:r>
          </w:p>
          <w:p w:rsidR="0063111C" w:rsidRDefault="000C34AF">
            <w:pPr>
              <w:pStyle w:val="TableParagraph"/>
              <w:ind w:left="116" w:right="81"/>
              <w:rPr>
                <w:rFonts w:ascii="Trebuchet MS" w:hAnsi="Trebuchet MS"/>
              </w:rPr>
            </w:pPr>
            <w:r>
              <w:rPr>
                <w:rFonts w:ascii="Trebuchet MS" w:hAnsi="Trebuchet MS"/>
              </w:rPr>
              <w:t>Admin.</w:t>
            </w:r>
            <w:r>
              <w:rPr>
                <w:rFonts w:ascii="Trebuchet MS" w:hAnsi="Trebuchet MS"/>
                <w:spacing w:val="10"/>
              </w:rPr>
              <w:t xml:space="preserve"> </w:t>
            </w:r>
            <w:r>
              <w:rPr>
                <w:rFonts w:ascii="Trebuchet MS" w:hAnsi="Trebuchet MS"/>
              </w:rPr>
              <w:t>Charges</w:t>
            </w:r>
            <w:r>
              <w:rPr>
                <w:rFonts w:ascii="Trebuchet MS" w:hAnsi="Trebuchet MS"/>
                <w:spacing w:val="9"/>
              </w:rPr>
              <w:t xml:space="preserve"> </w:t>
            </w:r>
            <w:r>
              <w:rPr>
                <w:rFonts w:ascii="Trebuchet MS" w:hAnsi="Trebuchet MS"/>
              </w:rPr>
              <w:t>–</w:t>
            </w:r>
            <w:r>
              <w:rPr>
                <w:rFonts w:ascii="Trebuchet MS" w:hAnsi="Trebuchet MS"/>
                <w:spacing w:val="10"/>
              </w:rPr>
              <w:t xml:space="preserve"> </w:t>
            </w:r>
            <w:r>
              <w:rPr>
                <w:rFonts w:ascii="Trebuchet MS" w:hAnsi="Trebuchet MS"/>
              </w:rPr>
              <w:t>As</w:t>
            </w:r>
            <w:r>
              <w:rPr>
                <w:rFonts w:ascii="Trebuchet MS" w:hAnsi="Trebuchet MS"/>
                <w:spacing w:val="9"/>
              </w:rPr>
              <w:t xml:space="preserve"> </w:t>
            </w:r>
            <w:r>
              <w:rPr>
                <w:rFonts w:ascii="Trebuchet MS" w:hAnsi="Trebuchet MS"/>
              </w:rPr>
              <w:t>applicable</w:t>
            </w:r>
            <w:r>
              <w:rPr>
                <w:rFonts w:ascii="Trebuchet MS" w:hAnsi="Trebuchet MS"/>
                <w:spacing w:val="-63"/>
              </w:rPr>
              <w:t xml:space="preserve"> </w:t>
            </w:r>
            <w:r>
              <w:rPr>
                <w:rFonts w:ascii="Trebuchet MS" w:hAnsi="Trebuchet MS"/>
              </w:rPr>
              <w:t>at</w:t>
            </w:r>
            <w:r>
              <w:rPr>
                <w:rFonts w:ascii="Trebuchet MS" w:hAnsi="Trebuchet MS"/>
                <w:spacing w:val="-2"/>
              </w:rPr>
              <w:t xml:space="preserve"> </w:t>
            </w:r>
            <w:r>
              <w:rPr>
                <w:rFonts w:ascii="Trebuchet MS" w:hAnsi="Trebuchet MS"/>
              </w:rPr>
              <w:t>the</w:t>
            </w:r>
            <w:r>
              <w:rPr>
                <w:rFonts w:ascii="Trebuchet MS" w:hAnsi="Trebuchet MS"/>
                <w:spacing w:val="-2"/>
              </w:rPr>
              <w:t xml:space="preserve"> </w:t>
            </w:r>
            <w:r>
              <w:rPr>
                <w:rFonts w:ascii="Trebuchet MS" w:hAnsi="Trebuchet MS"/>
              </w:rPr>
              <w:t>time</w:t>
            </w:r>
            <w:r>
              <w:rPr>
                <w:rFonts w:ascii="Trebuchet MS" w:hAnsi="Trebuchet MS"/>
                <w:spacing w:val="-1"/>
              </w:rPr>
              <w:t xml:space="preserve"> </w:t>
            </w:r>
            <w:r>
              <w:rPr>
                <w:rFonts w:ascii="Trebuchet MS" w:hAnsi="Trebuchet MS"/>
              </w:rPr>
              <w:t>of payment.</w:t>
            </w:r>
          </w:p>
        </w:tc>
        <w:tc>
          <w:tcPr>
            <w:tcW w:w="3608" w:type="dxa"/>
          </w:tcPr>
          <w:p w:rsidR="0063111C" w:rsidRDefault="000C34AF">
            <w:pPr>
              <w:pStyle w:val="TableParagraph"/>
              <w:ind w:left="116" w:right="94"/>
              <w:jc w:val="both"/>
              <w:rPr>
                <w:rFonts w:ascii="Trebuchet MS"/>
              </w:rPr>
            </w:pPr>
            <w:r>
              <w:rPr>
                <w:rFonts w:ascii="Trebuchet MS"/>
              </w:rPr>
              <w:t>Monthly</w:t>
            </w:r>
            <w:r>
              <w:rPr>
                <w:rFonts w:ascii="Trebuchet MS"/>
                <w:spacing w:val="1"/>
              </w:rPr>
              <w:t xml:space="preserve"> </w:t>
            </w:r>
            <w:r>
              <w:rPr>
                <w:rFonts w:ascii="Trebuchet MS"/>
              </w:rPr>
              <w:t>Electronic</w:t>
            </w:r>
            <w:r>
              <w:rPr>
                <w:rFonts w:ascii="Trebuchet MS"/>
                <w:spacing w:val="1"/>
              </w:rPr>
              <w:t xml:space="preserve"> </w:t>
            </w:r>
            <w:r>
              <w:rPr>
                <w:rFonts w:ascii="Trebuchet MS"/>
              </w:rPr>
              <w:t>Challan-cum-</w:t>
            </w:r>
            <w:r>
              <w:rPr>
                <w:rFonts w:ascii="Trebuchet MS"/>
                <w:spacing w:val="-64"/>
              </w:rPr>
              <w:t xml:space="preserve"> </w:t>
            </w:r>
            <w:r>
              <w:rPr>
                <w:rFonts w:ascii="Trebuchet MS"/>
              </w:rPr>
              <w:t>Receipt</w:t>
            </w:r>
            <w:r>
              <w:rPr>
                <w:rFonts w:ascii="Trebuchet MS"/>
                <w:spacing w:val="1"/>
              </w:rPr>
              <w:t xml:space="preserve"> </w:t>
            </w:r>
            <w:r>
              <w:rPr>
                <w:rFonts w:ascii="Trebuchet MS"/>
              </w:rPr>
              <w:t>(ECR)</w:t>
            </w:r>
            <w:r>
              <w:rPr>
                <w:rFonts w:ascii="Trebuchet MS"/>
                <w:spacing w:val="1"/>
              </w:rPr>
              <w:t xml:space="preserve"> </w:t>
            </w:r>
            <w:r>
              <w:rPr>
                <w:rFonts w:ascii="Trebuchet MS"/>
              </w:rPr>
              <w:t>of</w:t>
            </w:r>
            <w:r>
              <w:rPr>
                <w:rFonts w:ascii="Trebuchet MS"/>
                <w:spacing w:val="1"/>
              </w:rPr>
              <w:t xml:space="preserve"> </w:t>
            </w:r>
            <w:r>
              <w:rPr>
                <w:rFonts w:ascii="Trebuchet MS"/>
              </w:rPr>
              <w:t>EPFO</w:t>
            </w:r>
            <w:r>
              <w:rPr>
                <w:rFonts w:ascii="Trebuchet MS"/>
                <w:spacing w:val="1"/>
              </w:rPr>
              <w:t xml:space="preserve"> </w:t>
            </w:r>
            <w:r>
              <w:rPr>
                <w:rFonts w:ascii="Trebuchet MS"/>
              </w:rPr>
              <w:t>having</w:t>
            </w:r>
            <w:r>
              <w:rPr>
                <w:rFonts w:ascii="Trebuchet MS"/>
                <w:spacing w:val="1"/>
              </w:rPr>
              <w:t xml:space="preserve"> </w:t>
            </w:r>
            <w:r>
              <w:rPr>
                <w:rFonts w:ascii="Trebuchet MS"/>
              </w:rPr>
              <w:t>details</w:t>
            </w:r>
            <w:r>
              <w:rPr>
                <w:rFonts w:ascii="Trebuchet MS"/>
                <w:spacing w:val="1"/>
              </w:rPr>
              <w:t xml:space="preserve"> </w:t>
            </w:r>
            <w:r>
              <w:rPr>
                <w:rFonts w:ascii="Trebuchet MS"/>
              </w:rPr>
              <w:t>of</w:t>
            </w:r>
            <w:r>
              <w:rPr>
                <w:rFonts w:ascii="Trebuchet MS"/>
                <w:spacing w:val="1"/>
              </w:rPr>
              <w:t xml:space="preserve"> </w:t>
            </w:r>
            <w:r>
              <w:rPr>
                <w:rFonts w:ascii="Trebuchet MS"/>
              </w:rPr>
              <w:t>contributions</w:t>
            </w:r>
            <w:r>
              <w:rPr>
                <w:rFonts w:ascii="Trebuchet MS"/>
                <w:spacing w:val="1"/>
              </w:rPr>
              <w:t xml:space="preserve"> </w:t>
            </w:r>
            <w:r>
              <w:rPr>
                <w:rFonts w:ascii="Trebuchet MS"/>
              </w:rPr>
              <w:t>for</w:t>
            </w:r>
            <w:r>
              <w:rPr>
                <w:rFonts w:ascii="Trebuchet MS"/>
                <w:spacing w:val="1"/>
              </w:rPr>
              <w:t xml:space="preserve"> </w:t>
            </w:r>
            <w:r>
              <w:rPr>
                <w:rFonts w:ascii="Trebuchet MS"/>
              </w:rPr>
              <w:t>the</w:t>
            </w:r>
            <w:r>
              <w:rPr>
                <w:rFonts w:ascii="Trebuchet MS"/>
                <w:spacing w:val="1"/>
              </w:rPr>
              <w:t xml:space="preserve"> </w:t>
            </w:r>
            <w:r>
              <w:rPr>
                <w:rFonts w:ascii="Trebuchet MS"/>
              </w:rPr>
              <w:t>guards</w:t>
            </w:r>
            <w:r>
              <w:rPr>
                <w:rFonts w:ascii="Trebuchet MS"/>
                <w:spacing w:val="-1"/>
              </w:rPr>
              <w:t xml:space="preserve"> </w:t>
            </w:r>
            <w:r>
              <w:rPr>
                <w:rFonts w:ascii="Trebuchet MS"/>
              </w:rPr>
              <w:t>deployed</w:t>
            </w:r>
            <w:r>
              <w:rPr>
                <w:rFonts w:ascii="Trebuchet MS"/>
                <w:spacing w:val="-2"/>
              </w:rPr>
              <w:t xml:space="preserve"> </w:t>
            </w:r>
            <w:r>
              <w:rPr>
                <w:rFonts w:ascii="Trebuchet MS"/>
              </w:rPr>
              <w:t>with</w:t>
            </w:r>
            <w:r>
              <w:rPr>
                <w:rFonts w:ascii="Trebuchet MS"/>
                <w:spacing w:val="-1"/>
              </w:rPr>
              <w:t xml:space="preserve"> </w:t>
            </w:r>
            <w:r>
              <w:rPr>
                <w:rFonts w:ascii="Trebuchet MS"/>
              </w:rPr>
              <w:t>the</w:t>
            </w:r>
            <w:r>
              <w:rPr>
                <w:rFonts w:ascii="Trebuchet MS"/>
                <w:spacing w:val="-1"/>
              </w:rPr>
              <w:t xml:space="preserve"> </w:t>
            </w:r>
            <w:r>
              <w:rPr>
                <w:rFonts w:ascii="Trebuchet MS"/>
              </w:rPr>
              <w:t>Bank.</w:t>
            </w:r>
          </w:p>
        </w:tc>
      </w:tr>
      <w:tr w:rsidR="0063111C">
        <w:trPr>
          <w:trHeight w:val="1022"/>
        </w:trPr>
        <w:tc>
          <w:tcPr>
            <w:tcW w:w="548" w:type="dxa"/>
          </w:tcPr>
          <w:p w:rsidR="0063111C" w:rsidRDefault="000C34AF">
            <w:pPr>
              <w:pStyle w:val="TableParagraph"/>
              <w:spacing w:line="243" w:lineRule="exact"/>
              <w:ind w:left="108"/>
              <w:rPr>
                <w:rFonts w:ascii="Trebuchet MS"/>
              </w:rPr>
            </w:pPr>
            <w:r>
              <w:rPr>
                <w:rFonts w:ascii="Trebuchet MS"/>
              </w:rPr>
              <w:t>4.</w:t>
            </w:r>
          </w:p>
        </w:tc>
        <w:tc>
          <w:tcPr>
            <w:tcW w:w="2245" w:type="dxa"/>
          </w:tcPr>
          <w:p w:rsidR="0063111C" w:rsidRDefault="000C34AF">
            <w:pPr>
              <w:pStyle w:val="TableParagraph"/>
              <w:ind w:left="117" w:right="89"/>
              <w:jc w:val="both"/>
              <w:rPr>
                <w:rFonts w:ascii="Trebuchet MS"/>
              </w:rPr>
            </w:pPr>
            <w:r>
              <w:rPr>
                <w:rFonts w:ascii="Trebuchet MS"/>
              </w:rPr>
              <w:t>The</w:t>
            </w:r>
            <w:r>
              <w:rPr>
                <w:rFonts w:ascii="Trebuchet MS"/>
                <w:spacing w:val="67"/>
              </w:rPr>
              <w:t xml:space="preserve"> </w:t>
            </w:r>
            <w:r>
              <w:rPr>
                <w:rFonts w:ascii="Trebuchet MS"/>
              </w:rPr>
              <w:t>Employees</w:t>
            </w:r>
            <w:r>
              <w:rPr>
                <w:rFonts w:ascii="Trebuchet MS"/>
                <w:spacing w:val="-64"/>
              </w:rPr>
              <w:t xml:space="preserve"> </w:t>
            </w:r>
            <w:r>
              <w:rPr>
                <w:rFonts w:ascii="Trebuchet MS"/>
              </w:rPr>
              <w:t>State Insurance Act,</w:t>
            </w:r>
            <w:r>
              <w:rPr>
                <w:rFonts w:ascii="Trebuchet MS"/>
                <w:spacing w:val="-64"/>
              </w:rPr>
              <w:t xml:space="preserve"> </w:t>
            </w:r>
            <w:r>
              <w:rPr>
                <w:rFonts w:ascii="Trebuchet MS"/>
              </w:rPr>
              <w:t>1948</w:t>
            </w:r>
          </w:p>
        </w:tc>
        <w:tc>
          <w:tcPr>
            <w:tcW w:w="3322" w:type="dxa"/>
          </w:tcPr>
          <w:p w:rsidR="0063111C" w:rsidRDefault="000C34AF">
            <w:pPr>
              <w:pStyle w:val="TableParagraph"/>
              <w:spacing w:line="242" w:lineRule="auto"/>
              <w:ind w:left="116" w:right="83"/>
              <w:rPr>
                <w:rFonts w:ascii="Trebuchet MS" w:hAnsi="Trebuchet MS"/>
              </w:rPr>
            </w:pPr>
            <w:r>
              <w:rPr>
                <w:rFonts w:ascii="Trebuchet MS" w:hAnsi="Trebuchet MS"/>
              </w:rPr>
              <w:t>ESI</w:t>
            </w:r>
            <w:r>
              <w:rPr>
                <w:rFonts w:ascii="Trebuchet MS" w:hAnsi="Trebuchet MS"/>
                <w:spacing w:val="18"/>
              </w:rPr>
              <w:t xml:space="preserve"> </w:t>
            </w:r>
            <w:r>
              <w:rPr>
                <w:rFonts w:ascii="Trebuchet MS" w:hAnsi="Trebuchet MS"/>
              </w:rPr>
              <w:t>–</w:t>
            </w:r>
            <w:r>
              <w:rPr>
                <w:rFonts w:ascii="Trebuchet MS" w:hAnsi="Trebuchet MS"/>
                <w:spacing w:val="19"/>
              </w:rPr>
              <w:t xml:space="preserve"> </w:t>
            </w:r>
            <w:r>
              <w:rPr>
                <w:rFonts w:ascii="Trebuchet MS" w:hAnsi="Trebuchet MS"/>
              </w:rPr>
              <w:t>As</w:t>
            </w:r>
            <w:r>
              <w:rPr>
                <w:rFonts w:ascii="Trebuchet MS" w:hAnsi="Trebuchet MS"/>
                <w:spacing w:val="18"/>
              </w:rPr>
              <w:t xml:space="preserve"> </w:t>
            </w:r>
            <w:r>
              <w:rPr>
                <w:rFonts w:ascii="Trebuchet MS" w:hAnsi="Trebuchet MS"/>
              </w:rPr>
              <w:t>applicable</w:t>
            </w:r>
            <w:r>
              <w:rPr>
                <w:rFonts w:ascii="Trebuchet MS" w:hAnsi="Trebuchet MS"/>
                <w:spacing w:val="18"/>
              </w:rPr>
              <w:t xml:space="preserve"> </w:t>
            </w:r>
            <w:r>
              <w:rPr>
                <w:rFonts w:ascii="Trebuchet MS" w:hAnsi="Trebuchet MS"/>
              </w:rPr>
              <w:t>at</w:t>
            </w:r>
            <w:r>
              <w:rPr>
                <w:rFonts w:ascii="Trebuchet MS" w:hAnsi="Trebuchet MS"/>
                <w:spacing w:val="16"/>
              </w:rPr>
              <w:t xml:space="preserve"> </w:t>
            </w:r>
            <w:r>
              <w:rPr>
                <w:rFonts w:ascii="Trebuchet MS" w:hAnsi="Trebuchet MS"/>
              </w:rPr>
              <w:t>the</w:t>
            </w:r>
            <w:r>
              <w:rPr>
                <w:rFonts w:ascii="Trebuchet MS" w:hAnsi="Trebuchet MS"/>
                <w:spacing w:val="18"/>
              </w:rPr>
              <w:t xml:space="preserve"> </w:t>
            </w:r>
            <w:r>
              <w:rPr>
                <w:rFonts w:ascii="Trebuchet MS" w:hAnsi="Trebuchet MS"/>
              </w:rPr>
              <w:t>time</w:t>
            </w:r>
            <w:r>
              <w:rPr>
                <w:rFonts w:ascii="Trebuchet MS" w:hAnsi="Trebuchet MS"/>
                <w:spacing w:val="-63"/>
              </w:rPr>
              <w:t xml:space="preserve"> </w:t>
            </w:r>
            <w:r>
              <w:rPr>
                <w:rFonts w:ascii="Trebuchet MS" w:hAnsi="Trebuchet MS"/>
              </w:rPr>
              <w:t>of</w:t>
            </w:r>
            <w:r>
              <w:rPr>
                <w:rFonts w:ascii="Trebuchet MS" w:hAnsi="Trebuchet MS"/>
                <w:spacing w:val="-1"/>
              </w:rPr>
              <w:t xml:space="preserve"> </w:t>
            </w:r>
            <w:r>
              <w:rPr>
                <w:rFonts w:ascii="Trebuchet MS" w:hAnsi="Trebuchet MS"/>
              </w:rPr>
              <w:t>payment.</w:t>
            </w:r>
          </w:p>
        </w:tc>
        <w:tc>
          <w:tcPr>
            <w:tcW w:w="3608" w:type="dxa"/>
          </w:tcPr>
          <w:p w:rsidR="0063111C" w:rsidRDefault="000C34AF">
            <w:pPr>
              <w:pStyle w:val="TableParagraph"/>
              <w:ind w:left="116" w:right="97"/>
              <w:jc w:val="both"/>
              <w:rPr>
                <w:rFonts w:ascii="Trebuchet MS"/>
              </w:rPr>
            </w:pPr>
            <w:r>
              <w:rPr>
                <w:rFonts w:ascii="Trebuchet MS"/>
              </w:rPr>
              <w:t>Monthly</w:t>
            </w:r>
            <w:r>
              <w:rPr>
                <w:rFonts w:ascii="Trebuchet MS"/>
                <w:spacing w:val="1"/>
              </w:rPr>
              <w:t xml:space="preserve"> </w:t>
            </w:r>
            <w:r>
              <w:rPr>
                <w:rFonts w:ascii="Trebuchet MS"/>
              </w:rPr>
              <w:t>Contribution</w:t>
            </w:r>
            <w:r>
              <w:rPr>
                <w:rFonts w:ascii="Trebuchet MS"/>
                <w:spacing w:val="1"/>
              </w:rPr>
              <w:t xml:space="preserve"> </w:t>
            </w:r>
            <w:r>
              <w:rPr>
                <w:rFonts w:ascii="Trebuchet MS"/>
              </w:rPr>
              <w:t>History</w:t>
            </w:r>
            <w:r>
              <w:rPr>
                <w:rFonts w:ascii="Trebuchet MS"/>
                <w:spacing w:val="-64"/>
              </w:rPr>
              <w:t xml:space="preserve"> </w:t>
            </w:r>
            <w:r>
              <w:rPr>
                <w:rFonts w:ascii="Trebuchet MS"/>
              </w:rPr>
              <w:t>Sheet (CHS) of ESIC having details</w:t>
            </w:r>
            <w:r>
              <w:rPr>
                <w:rFonts w:ascii="Trebuchet MS"/>
                <w:spacing w:val="-64"/>
              </w:rPr>
              <w:t xml:space="preserve"> </w:t>
            </w:r>
            <w:r>
              <w:rPr>
                <w:rFonts w:ascii="Trebuchet MS"/>
              </w:rPr>
              <w:t>of</w:t>
            </w:r>
            <w:r>
              <w:rPr>
                <w:rFonts w:ascii="Trebuchet MS"/>
                <w:spacing w:val="22"/>
              </w:rPr>
              <w:t xml:space="preserve"> </w:t>
            </w:r>
            <w:r>
              <w:rPr>
                <w:rFonts w:ascii="Trebuchet MS"/>
              </w:rPr>
              <w:t>contributions</w:t>
            </w:r>
            <w:r>
              <w:rPr>
                <w:rFonts w:ascii="Trebuchet MS"/>
                <w:spacing w:val="21"/>
              </w:rPr>
              <w:t xml:space="preserve"> </w:t>
            </w:r>
            <w:r>
              <w:rPr>
                <w:rFonts w:ascii="Trebuchet MS"/>
              </w:rPr>
              <w:t>for</w:t>
            </w:r>
            <w:r>
              <w:rPr>
                <w:rFonts w:ascii="Trebuchet MS"/>
                <w:spacing w:val="22"/>
              </w:rPr>
              <w:t xml:space="preserve"> </w:t>
            </w:r>
            <w:r>
              <w:rPr>
                <w:rFonts w:ascii="Trebuchet MS"/>
              </w:rPr>
              <w:t>the</w:t>
            </w:r>
            <w:r>
              <w:rPr>
                <w:rFonts w:ascii="Trebuchet MS"/>
                <w:spacing w:val="21"/>
              </w:rPr>
              <w:t xml:space="preserve"> </w:t>
            </w:r>
            <w:r>
              <w:rPr>
                <w:rFonts w:ascii="Trebuchet MS"/>
              </w:rPr>
              <w:t>guards</w:t>
            </w:r>
          </w:p>
          <w:p w:rsidR="0063111C" w:rsidRDefault="00777252">
            <w:pPr>
              <w:pStyle w:val="TableParagraph"/>
              <w:spacing w:line="246" w:lineRule="exact"/>
              <w:ind w:left="116"/>
              <w:jc w:val="both"/>
              <w:rPr>
                <w:rFonts w:ascii="Trebuchet MS"/>
              </w:rPr>
            </w:pPr>
            <w:r>
              <w:rPr>
                <w:rFonts w:ascii="Trebuchet MS"/>
              </w:rPr>
              <w:t>Deployed</w:t>
            </w:r>
            <w:r w:rsidR="000C34AF">
              <w:rPr>
                <w:rFonts w:ascii="Trebuchet MS"/>
                <w:spacing w:val="-4"/>
              </w:rPr>
              <w:t xml:space="preserve"> </w:t>
            </w:r>
            <w:r w:rsidR="000C34AF">
              <w:rPr>
                <w:rFonts w:ascii="Trebuchet MS"/>
              </w:rPr>
              <w:t>with</w:t>
            </w:r>
            <w:r w:rsidR="000C34AF">
              <w:rPr>
                <w:rFonts w:ascii="Trebuchet MS"/>
                <w:spacing w:val="-2"/>
              </w:rPr>
              <w:t xml:space="preserve"> </w:t>
            </w:r>
            <w:r w:rsidR="000C34AF">
              <w:rPr>
                <w:rFonts w:ascii="Trebuchet MS"/>
              </w:rPr>
              <w:t>the</w:t>
            </w:r>
            <w:r w:rsidR="000C34AF">
              <w:rPr>
                <w:rFonts w:ascii="Trebuchet MS"/>
                <w:spacing w:val="-4"/>
              </w:rPr>
              <w:t xml:space="preserve"> </w:t>
            </w:r>
            <w:r w:rsidR="000C34AF">
              <w:rPr>
                <w:rFonts w:ascii="Trebuchet MS"/>
              </w:rPr>
              <w:t>Bank.</w:t>
            </w:r>
          </w:p>
        </w:tc>
      </w:tr>
      <w:tr w:rsidR="0063111C">
        <w:trPr>
          <w:trHeight w:val="789"/>
        </w:trPr>
        <w:tc>
          <w:tcPr>
            <w:tcW w:w="548" w:type="dxa"/>
          </w:tcPr>
          <w:p w:rsidR="0063111C" w:rsidRDefault="000C34AF">
            <w:pPr>
              <w:pStyle w:val="TableParagraph"/>
              <w:spacing w:line="243" w:lineRule="exact"/>
              <w:ind w:left="108"/>
              <w:rPr>
                <w:rFonts w:ascii="Trebuchet MS"/>
              </w:rPr>
            </w:pPr>
            <w:r>
              <w:rPr>
                <w:rFonts w:ascii="Trebuchet MS"/>
              </w:rPr>
              <w:t>5.</w:t>
            </w:r>
          </w:p>
        </w:tc>
        <w:tc>
          <w:tcPr>
            <w:tcW w:w="2245" w:type="dxa"/>
          </w:tcPr>
          <w:p w:rsidR="0063111C" w:rsidRDefault="000C34AF">
            <w:pPr>
              <w:pStyle w:val="TableParagraph"/>
              <w:tabs>
                <w:tab w:val="left" w:pos="767"/>
                <w:tab w:val="left" w:pos="1926"/>
              </w:tabs>
              <w:spacing w:line="242" w:lineRule="auto"/>
              <w:ind w:left="97" w:right="107"/>
              <w:rPr>
                <w:rFonts w:ascii="Trebuchet MS"/>
              </w:rPr>
            </w:pPr>
            <w:r>
              <w:rPr>
                <w:rFonts w:ascii="Trebuchet MS"/>
              </w:rPr>
              <w:t>The</w:t>
            </w:r>
            <w:r>
              <w:rPr>
                <w:rFonts w:ascii="Trebuchet MS"/>
              </w:rPr>
              <w:tab/>
              <w:t>Payment</w:t>
            </w:r>
            <w:r>
              <w:rPr>
                <w:rFonts w:ascii="Trebuchet MS"/>
              </w:rPr>
              <w:tab/>
            </w:r>
            <w:r>
              <w:rPr>
                <w:rFonts w:ascii="Trebuchet MS"/>
                <w:spacing w:val="-3"/>
              </w:rPr>
              <w:t>of</w:t>
            </w:r>
            <w:r>
              <w:rPr>
                <w:rFonts w:ascii="Trebuchet MS"/>
                <w:spacing w:val="-64"/>
              </w:rPr>
              <w:t xml:space="preserve"> </w:t>
            </w:r>
            <w:r>
              <w:rPr>
                <w:rFonts w:ascii="Trebuchet MS"/>
              </w:rPr>
              <w:t>Bonus</w:t>
            </w:r>
            <w:r>
              <w:rPr>
                <w:rFonts w:ascii="Trebuchet MS"/>
                <w:spacing w:val="-1"/>
              </w:rPr>
              <w:t xml:space="preserve"> </w:t>
            </w:r>
            <w:r>
              <w:rPr>
                <w:rFonts w:ascii="Trebuchet MS"/>
              </w:rPr>
              <w:t>Act,</w:t>
            </w:r>
            <w:r>
              <w:rPr>
                <w:rFonts w:ascii="Trebuchet MS"/>
                <w:spacing w:val="-1"/>
              </w:rPr>
              <w:t xml:space="preserve"> </w:t>
            </w:r>
            <w:r>
              <w:rPr>
                <w:rFonts w:ascii="Trebuchet MS"/>
              </w:rPr>
              <w:t>1965</w:t>
            </w:r>
          </w:p>
        </w:tc>
        <w:tc>
          <w:tcPr>
            <w:tcW w:w="3322" w:type="dxa"/>
          </w:tcPr>
          <w:p w:rsidR="0063111C" w:rsidRDefault="000C34AF">
            <w:pPr>
              <w:pStyle w:val="TableParagraph"/>
              <w:spacing w:line="242" w:lineRule="auto"/>
              <w:ind w:left="97" w:right="80"/>
              <w:rPr>
                <w:rFonts w:ascii="Trebuchet MS"/>
              </w:rPr>
            </w:pPr>
            <w:r>
              <w:rPr>
                <w:rFonts w:ascii="Trebuchet MS"/>
              </w:rPr>
              <w:t>Bonus-</w:t>
            </w:r>
            <w:r>
              <w:rPr>
                <w:rFonts w:ascii="Trebuchet MS"/>
                <w:spacing w:val="36"/>
              </w:rPr>
              <w:t xml:space="preserve"> </w:t>
            </w:r>
            <w:r>
              <w:rPr>
                <w:rFonts w:ascii="Trebuchet MS"/>
              </w:rPr>
              <w:t>As</w:t>
            </w:r>
            <w:r>
              <w:rPr>
                <w:rFonts w:ascii="Trebuchet MS"/>
                <w:spacing w:val="34"/>
              </w:rPr>
              <w:t xml:space="preserve"> </w:t>
            </w:r>
            <w:r>
              <w:rPr>
                <w:rFonts w:ascii="Trebuchet MS"/>
              </w:rPr>
              <w:t>applicable</w:t>
            </w:r>
            <w:r>
              <w:rPr>
                <w:rFonts w:ascii="Trebuchet MS"/>
                <w:spacing w:val="37"/>
              </w:rPr>
              <w:t xml:space="preserve"> </w:t>
            </w:r>
            <w:r>
              <w:rPr>
                <w:rFonts w:ascii="Trebuchet MS"/>
              </w:rPr>
              <w:t>at</w:t>
            </w:r>
            <w:r>
              <w:rPr>
                <w:rFonts w:ascii="Trebuchet MS"/>
                <w:spacing w:val="35"/>
              </w:rPr>
              <w:t xml:space="preserve"> </w:t>
            </w:r>
            <w:r>
              <w:rPr>
                <w:rFonts w:ascii="Trebuchet MS"/>
              </w:rPr>
              <w:t>the</w:t>
            </w:r>
            <w:r>
              <w:rPr>
                <w:rFonts w:ascii="Trebuchet MS"/>
                <w:spacing w:val="-64"/>
              </w:rPr>
              <w:t xml:space="preserve"> </w:t>
            </w:r>
            <w:r>
              <w:rPr>
                <w:rFonts w:ascii="Trebuchet MS"/>
              </w:rPr>
              <w:t>time</w:t>
            </w:r>
            <w:r>
              <w:rPr>
                <w:rFonts w:ascii="Trebuchet MS"/>
                <w:spacing w:val="-1"/>
              </w:rPr>
              <w:t xml:space="preserve"> </w:t>
            </w:r>
            <w:r>
              <w:rPr>
                <w:rFonts w:ascii="Trebuchet MS"/>
              </w:rPr>
              <w:t>of payment.</w:t>
            </w:r>
          </w:p>
        </w:tc>
        <w:tc>
          <w:tcPr>
            <w:tcW w:w="3608" w:type="dxa"/>
          </w:tcPr>
          <w:p w:rsidR="0063111C" w:rsidRDefault="000C34AF">
            <w:pPr>
              <w:pStyle w:val="TableParagraph"/>
              <w:ind w:left="97" w:right="101"/>
              <w:jc w:val="both"/>
              <w:rPr>
                <w:rFonts w:ascii="Trebuchet MS"/>
              </w:rPr>
            </w:pPr>
            <w:r>
              <w:rPr>
                <w:rFonts w:ascii="Trebuchet MS"/>
              </w:rPr>
              <w:t>Copy of proof to be submitted by</w:t>
            </w:r>
            <w:r>
              <w:rPr>
                <w:rFonts w:ascii="Trebuchet MS"/>
                <w:spacing w:val="1"/>
              </w:rPr>
              <w:t xml:space="preserve"> </w:t>
            </w:r>
            <w:r>
              <w:rPr>
                <w:rFonts w:ascii="Trebuchet MS"/>
              </w:rPr>
              <w:t>the</w:t>
            </w:r>
            <w:r>
              <w:rPr>
                <w:rFonts w:ascii="Trebuchet MS"/>
                <w:spacing w:val="1"/>
              </w:rPr>
              <w:t xml:space="preserve"> </w:t>
            </w:r>
            <w:r>
              <w:rPr>
                <w:rFonts w:ascii="Trebuchet MS"/>
              </w:rPr>
              <w:t>PSAs</w:t>
            </w:r>
            <w:r>
              <w:rPr>
                <w:rFonts w:ascii="Trebuchet MS"/>
                <w:spacing w:val="1"/>
              </w:rPr>
              <w:t xml:space="preserve"> </w:t>
            </w:r>
            <w:r>
              <w:rPr>
                <w:rFonts w:ascii="Trebuchet MS"/>
              </w:rPr>
              <w:t>indicating</w:t>
            </w:r>
            <w:r>
              <w:rPr>
                <w:rFonts w:ascii="Trebuchet MS"/>
                <w:spacing w:val="1"/>
              </w:rPr>
              <w:t xml:space="preserve"> </w:t>
            </w:r>
            <w:r>
              <w:rPr>
                <w:rFonts w:ascii="Trebuchet MS"/>
              </w:rPr>
              <w:t>payment</w:t>
            </w:r>
            <w:r>
              <w:rPr>
                <w:rFonts w:ascii="Trebuchet MS"/>
                <w:spacing w:val="1"/>
              </w:rPr>
              <w:t xml:space="preserve"> </w:t>
            </w:r>
            <w:r>
              <w:rPr>
                <w:rFonts w:ascii="Trebuchet MS"/>
              </w:rPr>
              <w:t>of</w:t>
            </w:r>
            <w:r>
              <w:rPr>
                <w:rFonts w:ascii="Trebuchet MS"/>
                <w:spacing w:val="-64"/>
              </w:rPr>
              <w:t xml:space="preserve"> </w:t>
            </w:r>
            <w:r>
              <w:rPr>
                <w:rFonts w:ascii="Trebuchet MS"/>
              </w:rPr>
              <w:t>bonus</w:t>
            </w:r>
            <w:r>
              <w:rPr>
                <w:rFonts w:ascii="Trebuchet MS"/>
                <w:spacing w:val="-1"/>
              </w:rPr>
              <w:t xml:space="preserve"> </w:t>
            </w:r>
            <w:r>
              <w:rPr>
                <w:rFonts w:ascii="Trebuchet MS"/>
              </w:rPr>
              <w:t>to</w:t>
            </w:r>
            <w:r>
              <w:rPr>
                <w:rFonts w:ascii="Trebuchet MS"/>
                <w:spacing w:val="-1"/>
              </w:rPr>
              <w:t xml:space="preserve"> </w:t>
            </w:r>
            <w:r>
              <w:rPr>
                <w:rFonts w:ascii="Trebuchet MS"/>
              </w:rPr>
              <w:t>the</w:t>
            </w:r>
            <w:r>
              <w:rPr>
                <w:rFonts w:ascii="Trebuchet MS"/>
                <w:spacing w:val="-1"/>
              </w:rPr>
              <w:t xml:space="preserve"> </w:t>
            </w:r>
            <w:r>
              <w:rPr>
                <w:rFonts w:ascii="Trebuchet MS"/>
              </w:rPr>
              <w:t>guards.</w:t>
            </w:r>
          </w:p>
        </w:tc>
      </w:tr>
      <w:tr w:rsidR="0063111C">
        <w:trPr>
          <w:trHeight w:val="789"/>
        </w:trPr>
        <w:tc>
          <w:tcPr>
            <w:tcW w:w="548" w:type="dxa"/>
          </w:tcPr>
          <w:p w:rsidR="0063111C" w:rsidRDefault="000C34AF">
            <w:pPr>
              <w:pStyle w:val="TableParagraph"/>
              <w:spacing w:line="243" w:lineRule="exact"/>
              <w:ind w:left="108"/>
              <w:rPr>
                <w:rFonts w:ascii="Trebuchet MS"/>
              </w:rPr>
            </w:pPr>
            <w:r>
              <w:rPr>
                <w:rFonts w:ascii="Trebuchet MS"/>
              </w:rPr>
              <w:t>6.</w:t>
            </w:r>
          </w:p>
        </w:tc>
        <w:tc>
          <w:tcPr>
            <w:tcW w:w="2245" w:type="dxa"/>
          </w:tcPr>
          <w:p w:rsidR="0063111C" w:rsidRDefault="000C34AF">
            <w:pPr>
              <w:pStyle w:val="TableParagraph"/>
              <w:tabs>
                <w:tab w:val="left" w:pos="767"/>
                <w:tab w:val="left" w:pos="1926"/>
              </w:tabs>
              <w:spacing w:line="242" w:lineRule="auto"/>
              <w:ind w:left="97" w:right="107"/>
              <w:rPr>
                <w:rFonts w:ascii="Trebuchet MS"/>
              </w:rPr>
            </w:pPr>
            <w:r>
              <w:rPr>
                <w:rFonts w:ascii="Trebuchet MS"/>
              </w:rPr>
              <w:t>The</w:t>
            </w:r>
            <w:r>
              <w:rPr>
                <w:rFonts w:ascii="Trebuchet MS"/>
              </w:rPr>
              <w:tab/>
              <w:t>Payment</w:t>
            </w:r>
            <w:r>
              <w:rPr>
                <w:rFonts w:ascii="Trebuchet MS"/>
              </w:rPr>
              <w:tab/>
            </w:r>
            <w:r>
              <w:rPr>
                <w:rFonts w:ascii="Trebuchet MS"/>
                <w:spacing w:val="-3"/>
              </w:rPr>
              <w:t>of</w:t>
            </w:r>
            <w:r>
              <w:rPr>
                <w:rFonts w:ascii="Trebuchet MS"/>
                <w:spacing w:val="-64"/>
              </w:rPr>
              <w:t xml:space="preserve"> </w:t>
            </w:r>
            <w:r>
              <w:rPr>
                <w:rFonts w:ascii="Trebuchet MS"/>
              </w:rPr>
              <w:t>Gratuity</w:t>
            </w:r>
            <w:r>
              <w:rPr>
                <w:rFonts w:ascii="Trebuchet MS"/>
                <w:spacing w:val="-4"/>
              </w:rPr>
              <w:t xml:space="preserve"> </w:t>
            </w:r>
            <w:r>
              <w:rPr>
                <w:rFonts w:ascii="Trebuchet MS"/>
              </w:rPr>
              <w:t>Act,</w:t>
            </w:r>
            <w:r>
              <w:rPr>
                <w:rFonts w:ascii="Trebuchet MS"/>
                <w:spacing w:val="-1"/>
              </w:rPr>
              <w:t xml:space="preserve"> </w:t>
            </w:r>
            <w:r>
              <w:rPr>
                <w:rFonts w:ascii="Trebuchet MS"/>
              </w:rPr>
              <w:t>1972</w:t>
            </w:r>
          </w:p>
        </w:tc>
        <w:tc>
          <w:tcPr>
            <w:tcW w:w="3322" w:type="dxa"/>
          </w:tcPr>
          <w:p w:rsidR="0063111C" w:rsidRDefault="000C34AF">
            <w:pPr>
              <w:pStyle w:val="TableParagraph"/>
              <w:spacing w:line="242" w:lineRule="auto"/>
              <w:ind w:left="97" w:right="80"/>
              <w:rPr>
                <w:rFonts w:ascii="Trebuchet MS"/>
              </w:rPr>
            </w:pPr>
            <w:r>
              <w:rPr>
                <w:rFonts w:ascii="Trebuchet MS"/>
              </w:rPr>
              <w:t>As</w:t>
            </w:r>
            <w:r>
              <w:rPr>
                <w:rFonts w:ascii="Trebuchet MS"/>
                <w:spacing w:val="2"/>
              </w:rPr>
              <w:t xml:space="preserve"> </w:t>
            </w:r>
            <w:r>
              <w:rPr>
                <w:rFonts w:ascii="Trebuchet MS"/>
              </w:rPr>
              <w:t>applicable</w:t>
            </w:r>
            <w:r>
              <w:rPr>
                <w:rFonts w:ascii="Trebuchet MS"/>
                <w:spacing w:val="2"/>
              </w:rPr>
              <w:t xml:space="preserve"> </w:t>
            </w:r>
            <w:r>
              <w:rPr>
                <w:rFonts w:ascii="Trebuchet MS"/>
              </w:rPr>
              <w:t>at</w:t>
            </w:r>
            <w:r>
              <w:rPr>
                <w:rFonts w:ascii="Trebuchet MS"/>
                <w:spacing w:val="1"/>
              </w:rPr>
              <w:t xml:space="preserve"> </w:t>
            </w:r>
            <w:r>
              <w:rPr>
                <w:rFonts w:ascii="Trebuchet MS"/>
              </w:rPr>
              <w:t>the</w:t>
            </w:r>
            <w:r>
              <w:rPr>
                <w:rFonts w:ascii="Trebuchet MS"/>
                <w:spacing w:val="4"/>
              </w:rPr>
              <w:t xml:space="preserve"> </w:t>
            </w:r>
            <w:r>
              <w:rPr>
                <w:rFonts w:ascii="Trebuchet MS"/>
              </w:rPr>
              <w:t>time</w:t>
            </w:r>
            <w:r>
              <w:rPr>
                <w:rFonts w:ascii="Trebuchet MS"/>
                <w:spacing w:val="2"/>
              </w:rPr>
              <w:t xml:space="preserve"> </w:t>
            </w:r>
            <w:r>
              <w:rPr>
                <w:rFonts w:ascii="Trebuchet MS"/>
              </w:rPr>
              <w:t>of</w:t>
            </w:r>
            <w:r>
              <w:rPr>
                <w:rFonts w:ascii="Trebuchet MS"/>
                <w:spacing w:val="-64"/>
              </w:rPr>
              <w:t xml:space="preserve"> </w:t>
            </w:r>
            <w:r>
              <w:rPr>
                <w:rFonts w:ascii="Trebuchet MS"/>
              </w:rPr>
              <w:t>payment.</w:t>
            </w:r>
          </w:p>
        </w:tc>
        <w:tc>
          <w:tcPr>
            <w:tcW w:w="3608" w:type="dxa"/>
          </w:tcPr>
          <w:p w:rsidR="0063111C" w:rsidRDefault="000C34AF">
            <w:pPr>
              <w:pStyle w:val="TableParagraph"/>
              <w:ind w:left="97" w:right="98"/>
              <w:jc w:val="both"/>
              <w:rPr>
                <w:rFonts w:ascii="Trebuchet MS"/>
              </w:rPr>
            </w:pPr>
            <w:r>
              <w:rPr>
                <w:rFonts w:ascii="Trebuchet MS"/>
              </w:rPr>
              <w:t>Declaration by PSAs on its printed</w:t>
            </w:r>
            <w:r>
              <w:rPr>
                <w:rFonts w:ascii="Trebuchet MS"/>
                <w:spacing w:val="-64"/>
              </w:rPr>
              <w:t xml:space="preserve"> </w:t>
            </w:r>
            <w:r>
              <w:rPr>
                <w:rFonts w:ascii="Trebuchet MS"/>
              </w:rPr>
              <w:t>letterhead</w:t>
            </w:r>
            <w:r>
              <w:rPr>
                <w:rFonts w:ascii="Trebuchet MS"/>
                <w:spacing w:val="1"/>
              </w:rPr>
              <w:t xml:space="preserve"> </w:t>
            </w:r>
            <w:r>
              <w:rPr>
                <w:rFonts w:ascii="Trebuchet MS"/>
              </w:rPr>
              <w:t>stating</w:t>
            </w:r>
            <w:r>
              <w:rPr>
                <w:rFonts w:ascii="Trebuchet MS"/>
                <w:spacing w:val="1"/>
              </w:rPr>
              <w:t xml:space="preserve"> </w:t>
            </w:r>
            <w:r>
              <w:rPr>
                <w:rFonts w:ascii="Trebuchet MS"/>
              </w:rPr>
              <w:t>adherence</w:t>
            </w:r>
            <w:r>
              <w:rPr>
                <w:rFonts w:ascii="Trebuchet MS"/>
                <w:spacing w:val="1"/>
              </w:rPr>
              <w:t xml:space="preserve"> </w:t>
            </w:r>
            <w:r>
              <w:rPr>
                <w:rFonts w:ascii="Trebuchet MS"/>
              </w:rPr>
              <w:t>to</w:t>
            </w:r>
            <w:r>
              <w:rPr>
                <w:rFonts w:ascii="Trebuchet MS"/>
                <w:spacing w:val="-64"/>
              </w:rPr>
              <w:t xml:space="preserve"> </w:t>
            </w:r>
            <w:r>
              <w:rPr>
                <w:rFonts w:ascii="Trebuchet MS"/>
              </w:rPr>
              <w:t>the</w:t>
            </w:r>
            <w:r>
              <w:rPr>
                <w:rFonts w:ascii="Trebuchet MS"/>
                <w:spacing w:val="-1"/>
              </w:rPr>
              <w:t xml:space="preserve"> </w:t>
            </w:r>
            <w:r>
              <w:rPr>
                <w:rFonts w:ascii="Trebuchet MS"/>
              </w:rPr>
              <w:t>Act</w:t>
            </w:r>
            <w:r>
              <w:rPr>
                <w:rFonts w:ascii="Trebuchet MS"/>
                <w:spacing w:val="-1"/>
              </w:rPr>
              <w:t xml:space="preserve"> </w:t>
            </w:r>
            <w:r>
              <w:rPr>
                <w:rFonts w:ascii="Trebuchet MS"/>
              </w:rPr>
              <w:t>&amp; its</w:t>
            </w:r>
            <w:r>
              <w:rPr>
                <w:rFonts w:ascii="Trebuchet MS"/>
                <w:spacing w:val="-2"/>
              </w:rPr>
              <w:t xml:space="preserve"> </w:t>
            </w:r>
            <w:r>
              <w:rPr>
                <w:rFonts w:ascii="Trebuchet MS"/>
              </w:rPr>
              <w:t>Rules.</w:t>
            </w:r>
          </w:p>
        </w:tc>
      </w:tr>
      <w:tr w:rsidR="0063111C">
        <w:trPr>
          <w:trHeight w:val="1046"/>
        </w:trPr>
        <w:tc>
          <w:tcPr>
            <w:tcW w:w="548" w:type="dxa"/>
          </w:tcPr>
          <w:p w:rsidR="0063111C" w:rsidRDefault="000C34AF">
            <w:pPr>
              <w:pStyle w:val="TableParagraph"/>
              <w:spacing w:line="243" w:lineRule="exact"/>
              <w:ind w:left="108"/>
              <w:rPr>
                <w:rFonts w:ascii="Trebuchet MS"/>
              </w:rPr>
            </w:pPr>
            <w:r>
              <w:rPr>
                <w:rFonts w:ascii="Trebuchet MS"/>
              </w:rPr>
              <w:t>7.</w:t>
            </w:r>
          </w:p>
        </w:tc>
        <w:tc>
          <w:tcPr>
            <w:tcW w:w="2245" w:type="dxa"/>
          </w:tcPr>
          <w:p w:rsidR="0063111C" w:rsidRDefault="000C34AF">
            <w:pPr>
              <w:pStyle w:val="TableParagraph"/>
              <w:tabs>
                <w:tab w:val="left" w:pos="1585"/>
              </w:tabs>
              <w:spacing w:line="243" w:lineRule="exact"/>
              <w:ind w:left="97"/>
              <w:rPr>
                <w:rFonts w:ascii="Trebuchet MS"/>
              </w:rPr>
            </w:pPr>
            <w:r>
              <w:rPr>
                <w:rFonts w:ascii="Trebuchet MS"/>
              </w:rPr>
              <w:t>The</w:t>
            </w:r>
            <w:r>
              <w:rPr>
                <w:rFonts w:ascii="Trebuchet MS"/>
              </w:rPr>
              <w:tab/>
              <w:t>Equal</w:t>
            </w:r>
          </w:p>
          <w:p w:rsidR="0063111C" w:rsidRDefault="000C34AF">
            <w:pPr>
              <w:pStyle w:val="TableParagraph"/>
              <w:tabs>
                <w:tab w:val="left" w:pos="1719"/>
              </w:tabs>
              <w:spacing w:before="1"/>
              <w:ind w:left="97" w:right="106"/>
              <w:rPr>
                <w:rFonts w:ascii="Trebuchet MS"/>
              </w:rPr>
            </w:pPr>
            <w:r>
              <w:rPr>
                <w:rFonts w:ascii="Trebuchet MS"/>
              </w:rPr>
              <w:t>Remuneration</w:t>
            </w:r>
            <w:r>
              <w:rPr>
                <w:rFonts w:ascii="Trebuchet MS"/>
              </w:rPr>
              <w:tab/>
            </w:r>
            <w:r>
              <w:rPr>
                <w:rFonts w:ascii="Trebuchet MS"/>
                <w:spacing w:val="-1"/>
              </w:rPr>
              <w:t>Act,</w:t>
            </w:r>
            <w:r>
              <w:rPr>
                <w:rFonts w:ascii="Trebuchet MS"/>
                <w:spacing w:val="-64"/>
              </w:rPr>
              <w:t xml:space="preserve"> </w:t>
            </w:r>
            <w:r>
              <w:rPr>
                <w:rFonts w:ascii="Trebuchet MS"/>
              </w:rPr>
              <w:t>1976</w:t>
            </w:r>
          </w:p>
        </w:tc>
        <w:tc>
          <w:tcPr>
            <w:tcW w:w="3322" w:type="dxa"/>
          </w:tcPr>
          <w:p w:rsidR="0063111C" w:rsidRDefault="000C34AF">
            <w:pPr>
              <w:pStyle w:val="TableParagraph"/>
              <w:spacing w:line="243" w:lineRule="exact"/>
              <w:ind w:right="10"/>
              <w:jc w:val="center"/>
              <w:rPr>
                <w:rFonts w:ascii="Trebuchet MS"/>
              </w:rPr>
            </w:pPr>
            <w:r>
              <w:rPr>
                <w:rFonts w:ascii="Trebuchet MS"/>
              </w:rPr>
              <w:t>-</w:t>
            </w:r>
          </w:p>
        </w:tc>
        <w:tc>
          <w:tcPr>
            <w:tcW w:w="3608" w:type="dxa"/>
          </w:tcPr>
          <w:p w:rsidR="0063111C" w:rsidRDefault="000C34AF">
            <w:pPr>
              <w:pStyle w:val="TableParagraph"/>
              <w:ind w:left="97" w:right="98"/>
              <w:jc w:val="both"/>
              <w:rPr>
                <w:rFonts w:ascii="Trebuchet MS"/>
              </w:rPr>
            </w:pPr>
            <w:r>
              <w:rPr>
                <w:rFonts w:ascii="Trebuchet MS"/>
              </w:rPr>
              <w:t>Declaration by PSAs on its printed</w:t>
            </w:r>
            <w:r>
              <w:rPr>
                <w:rFonts w:ascii="Trebuchet MS"/>
                <w:spacing w:val="-64"/>
              </w:rPr>
              <w:t xml:space="preserve"> </w:t>
            </w:r>
            <w:r>
              <w:rPr>
                <w:rFonts w:ascii="Trebuchet MS"/>
              </w:rPr>
              <w:t>letterhead</w:t>
            </w:r>
            <w:r>
              <w:rPr>
                <w:rFonts w:ascii="Trebuchet MS"/>
                <w:spacing w:val="1"/>
              </w:rPr>
              <w:t xml:space="preserve"> </w:t>
            </w:r>
            <w:r>
              <w:rPr>
                <w:rFonts w:ascii="Trebuchet MS"/>
              </w:rPr>
              <w:t>stating</w:t>
            </w:r>
            <w:r>
              <w:rPr>
                <w:rFonts w:ascii="Trebuchet MS"/>
                <w:spacing w:val="1"/>
              </w:rPr>
              <w:t xml:space="preserve"> </w:t>
            </w:r>
            <w:r>
              <w:rPr>
                <w:rFonts w:ascii="Trebuchet MS"/>
              </w:rPr>
              <w:t>adherence</w:t>
            </w:r>
            <w:r>
              <w:rPr>
                <w:rFonts w:ascii="Trebuchet MS"/>
                <w:spacing w:val="1"/>
              </w:rPr>
              <w:t xml:space="preserve"> </w:t>
            </w:r>
            <w:r>
              <w:rPr>
                <w:rFonts w:ascii="Trebuchet MS"/>
              </w:rPr>
              <w:t>to</w:t>
            </w:r>
            <w:r>
              <w:rPr>
                <w:rFonts w:ascii="Trebuchet MS"/>
                <w:spacing w:val="-64"/>
              </w:rPr>
              <w:t xml:space="preserve"> </w:t>
            </w:r>
            <w:r>
              <w:rPr>
                <w:rFonts w:ascii="Trebuchet MS"/>
              </w:rPr>
              <w:t>the</w:t>
            </w:r>
            <w:r>
              <w:rPr>
                <w:rFonts w:ascii="Trebuchet MS"/>
                <w:spacing w:val="-2"/>
              </w:rPr>
              <w:t xml:space="preserve"> </w:t>
            </w:r>
            <w:r>
              <w:rPr>
                <w:rFonts w:ascii="Trebuchet MS"/>
              </w:rPr>
              <w:t>Act</w:t>
            </w:r>
            <w:r>
              <w:rPr>
                <w:rFonts w:ascii="Trebuchet MS"/>
                <w:spacing w:val="-1"/>
              </w:rPr>
              <w:t xml:space="preserve"> </w:t>
            </w:r>
            <w:r>
              <w:rPr>
                <w:rFonts w:ascii="Trebuchet MS"/>
              </w:rPr>
              <w:t>&amp; its</w:t>
            </w:r>
            <w:r>
              <w:rPr>
                <w:rFonts w:ascii="Trebuchet MS"/>
                <w:spacing w:val="-2"/>
              </w:rPr>
              <w:t xml:space="preserve"> </w:t>
            </w:r>
            <w:r>
              <w:rPr>
                <w:rFonts w:ascii="Trebuchet MS"/>
              </w:rPr>
              <w:t>Rules.</w:t>
            </w:r>
          </w:p>
        </w:tc>
      </w:tr>
      <w:tr w:rsidR="0063111C">
        <w:trPr>
          <w:trHeight w:val="1044"/>
        </w:trPr>
        <w:tc>
          <w:tcPr>
            <w:tcW w:w="548" w:type="dxa"/>
          </w:tcPr>
          <w:p w:rsidR="0063111C" w:rsidRDefault="000C34AF">
            <w:pPr>
              <w:pStyle w:val="TableParagraph"/>
              <w:spacing w:line="243" w:lineRule="exact"/>
              <w:ind w:left="108"/>
              <w:rPr>
                <w:rFonts w:ascii="Trebuchet MS"/>
              </w:rPr>
            </w:pPr>
            <w:r>
              <w:rPr>
                <w:rFonts w:ascii="Trebuchet MS"/>
              </w:rPr>
              <w:t>8.</w:t>
            </w:r>
          </w:p>
        </w:tc>
        <w:tc>
          <w:tcPr>
            <w:tcW w:w="2245" w:type="dxa"/>
          </w:tcPr>
          <w:p w:rsidR="0063111C" w:rsidRDefault="000C34AF">
            <w:pPr>
              <w:pStyle w:val="TableParagraph"/>
              <w:tabs>
                <w:tab w:val="left" w:pos="1585"/>
              </w:tabs>
              <w:spacing w:line="243" w:lineRule="exact"/>
              <w:ind w:left="97"/>
              <w:rPr>
                <w:rFonts w:ascii="Trebuchet MS"/>
              </w:rPr>
            </w:pPr>
            <w:r>
              <w:rPr>
                <w:rFonts w:ascii="Trebuchet MS"/>
              </w:rPr>
              <w:t>The</w:t>
            </w:r>
            <w:r>
              <w:rPr>
                <w:rFonts w:ascii="Trebuchet MS"/>
              </w:rPr>
              <w:tab/>
              <w:t>Equal</w:t>
            </w:r>
          </w:p>
          <w:p w:rsidR="0063111C" w:rsidRDefault="000C34AF">
            <w:pPr>
              <w:pStyle w:val="TableParagraph"/>
              <w:tabs>
                <w:tab w:val="left" w:pos="1719"/>
              </w:tabs>
              <w:spacing w:before="2"/>
              <w:ind w:left="97" w:right="106"/>
              <w:rPr>
                <w:rFonts w:ascii="Trebuchet MS"/>
              </w:rPr>
            </w:pPr>
            <w:r>
              <w:rPr>
                <w:rFonts w:ascii="Trebuchet MS"/>
              </w:rPr>
              <w:t>Remuneration</w:t>
            </w:r>
            <w:r>
              <w:rPr>
                <w:rFonts w:ascii="Trebuchet MS"/>
              </w:rPr>
              <w:tab/>
            </w:r>
            <w:r>
              <w:rPr>
                <w:rFonts w:ascii="Trebuchet MS"/>
                <w:spacing w:val="-1"/>
              </w:rPr>
              <w:t>Act,</w:t>
            </w:r>
            <w:r>
              <w:rPr>
                <w:rFonts w:ascii="Trebuchet MS"/>
                <w:spacing w:val="-64"/>
              </w:rPr>
              <w:t xml:space="preserve"> </w:t>
            </w:r>
            <w:r>
              <w:rPr>
                <w:rFonts w:ascii="Trebuchet MS"/>
              </w:rPr>
              <w:t>1976</w:t>
            </w:r>
          </w:p>
        </w:tc>
        <w:tc>
          <w:tcPr>
            <w:tcW w:w="3322" w:type="dxa"/>
          </w:tcPr>
          <w:p w:rsidR="0063111C" w:rsidRDefault="000C34AF">
            <w:pPr>
              <w:pStyle w:val="TableParagraph"/>
              <w:spacing w:line="243" w:lineRule="exact"/>
              <w:ind w:right="10"/>
              <w:jc w:val="center"/>
              <w:rPr>
                <w:rFonts w:ascii="Trebuchet MS"/>
              </w:rPr>
            </w:pPr>
            <w:r>
              <w:rPr>
                <w:rFonts w:ascii="Trebuchet MS"/>
              </w:rPr>
              <w:t>-</w:t>
            </w:r>
          </w:p>
        </w:tc>
        <w:tc>
          <w:tcPr>
            <w:tcW w:w="3608" w:type="dxa"/>
          </w:tcPr>
          <w:p w:rsidR="0063111C" w:rsidRDefault="000C34AF">
            <w:pPr>
              <w:pStyle w:val="TableParagraph"/>
              <w:ind w:left="97" w:right="98"/>
              <w:jc w:val="both"/>
              <w:rPr>
                <w:rFonts w:ascii="Trebuchet MS"/>
              </w:rPr>
            </w:pPr>
            <w:r>
              <w:rPr>
                <w:rFonts w:ascii="Trebuchet MS"/>
              </w:rPr>
              <w:t>Declaration by PSAs on its printed</w:t>
            </w:r>
            <w:r>
              <w:rPr>
                <w:rFonts w:ascii="Trebuchet MS"/>
                <w:spacing w:val="-64"/>
              </w:rPr>
              <w:t xml:space="preserve"> </w:t>
            </w:r>
            <w:r>
              <w:rPr>
                <w:rFonts w:ascii="Trebuchet MS"/>
              </w:rPr>
              <w:t>letterhead</w:t>
            </w:r>
            <w:r>
              <w:rPr>
                <w:rFonts w:ascii="Trebuchet MS"/>
                <w:spacing w:val="1"/>
              </w:rPr>
              <w:t xml:space="preserve"> </w:t>
            </w:r>
            <w:r>
              <w:rPr>
                <w:rFonts w:ascii="Trebuchet MS"/>
              </w:rPr>
              <w:t>stating</w:t>
            </w:r>
            <w:r>
              <w:rPr>
                <w:rFonts w:ascii="Trebuchet MS"/>
                <w:spacing w:val="1"/>
              </w:rPr>
              <w:t xml:space="preserve"> </w:t>
            </w:r>
            <w:r>
              <w:rPr>
                <w:rFonts w:ascii="Trebuchet MS"/>
              </w:rPr>
              <w:t>adherence</w:t>
            </w:r>
            <w:r>
              <w:rPr>
                <w:rFonts w:ascii="Trebuchet MS"/>
                <w:spacing w:val="1"/>
              </w:rPr>
              <w:t xml:space="preserve"> </w:t>
            </w:r>
            <w:r>
              <w:rPr>
                <w:rFonts w:ascii="Trebuchet MS"/>
              </w:rPr>
              <w:t>to</w:t>
            </w:r>
            <w:r>
              <w:rPr>
                <w:rFonts w:ascii="Trebuchet MS"/>
                <w:spacing w:val="-64"/>
              </w:rPr>
              <w:t xml:space="preserve"> </w:t>
            </w:r>
            <w:r>
              <w:rPr>
                <w:rFonts w:ascii="Trebuchet MS"/>
              </w:rPr>
              <w:t>the</w:t>
            </w:r>
            <w:r>
              <w:rPr>
                <w:rFonts w:ascii="Trebuchet MS"/>
                <w:spacing w:val="-1"/>
              </w:rPr>
              <w:t xml:space="preserve"> </w:t>
            </w:r>
            <w:r>
              <w:rPr>
                <w:rFonts w:ascii="Trebuchet MS"/>
              </w:rPr>
              <w:t>Act</w:t>
            </w:r>
            <w:r>
              <w:rPr>
                <w:rFonts w:ascii="Trebuchet MS"/>
                <w:spacing w:val="-1"/>
              </w:rPr>
              <w:t xml:space="preserve"> </w:t>
            </w:r>
            <w:r>
              <w:rPr>
                <w:rFonts w:ascii="Trebuchet MS"/>
              </w:rPr>
              <w:t>&amp; its</w:t>
            </w:r>
            <w:r>
              <w:rPr>
                <w:rFonts w:ascii="Trebuchet MS"/>
                <w:spacing w:val="-2"/>
              </w:rPr>
              <w:t xml:space="preserve"> </w:t>
            </w:r>
            <w:r>
              <w:rPr>
                <w:rFonts w:ascii="Trebuchet MS"/>
              </w:rPr>
              <w:t>Rules.</w:t>
            </w:r>
          </w:p>
        </w:tc>
      </w:tr>
      <w:tr w:rsidR="0063111C">
        <w:trPr>
          <w:trHeight w:val="1533"/>
        </w:trPr>
        <w:tc>
          <w:tcPr>
            <w:tcW w:w="548" w:type="dxa"/>
          </w:tcPr>
          <w:p w:rsidR="0063111C" w:rsidRDefault="000C34AF">
            <w:pPr>
              <w:pStyle w:val="TableParagraph"/>
              <w:spacing w:line="245" w:lineRule="exact"/>
              <w:ind w:left="108"/>
              <w:rPr>
                <w:rFonts w:ascii="Trebuchet MS"/>
              </w:rPr>
            </w:pPr>
            <w:r>
              <w:rPr>
                <w:rFonts w:ascii="Trebuchet MS"/>
              </w:rPr>
              <w:t>9.</w:t>
            </w:r>
          </w:p>
        </w:tc>
        <w:tc>
          <w:tcPr>
            <w:tcW w:w="2245" w:type="dxa"/>
          </w:tcPr>
          <w:p w:rsidR="0063111C" w:rsidRDefault="000C34AF">
            <w:pPr>
              <w:pStyle w:val="TableParagraph"/>
              <w:tabs>
                <w:tab w:val="left" w:pos="1925"/>
              </w:tabs>
              <w:ind w:left="97" w:right="106"/>
              <w:jc w:val="both"/>
              <w:rPr>
                <w:rFonts w:ascii="Trebuchet MS"/>
              </w:rPr>
            </w:pPr>
            <w:r>
              <w:rPr>
                <w:rFonts w:ascii="Trebuchet MS"/>
              </w:rPr>
              <w:t>The</w:t>
            </w:r>
            <w:r>
              <w:rPr>
                <w:rFonts w:ascii="Trebuchet MS"/>
                <w:spacing w:val="1"/>
              </w:rPr>
              <w:t xml:space="preserve"> </w:t>
            </w:r>
            <w:r>
              <w:rPr>
                <w:rFonts w:ascii="Trebuchet MS"/>
              </w:rPr>
              <w:t>Inter-State</w:t>
            </w:r>
            <w:r>
              <w:rPr>
                <w:rFonts w:ascii="Trebuchet MS"/>
                <w:spacing w:val="-64"/>
              </w:rPr>
              <w:t xml:space="preserve"> </w:t>
            </w:r>
            <w:r>
              <w:rPr>
                <w:rFonts w:ascii="Trebuchet MS"/>
              </w:rPr>
              <w:t>Migrant</w:t>
            </w:r>
            <w:r>
              <w:rPr>
                <w:rFonts w:ascii="Trebuchet MS"/>
                <w:spacing w:val="1"/>
              </w:rPr>
              <w:t xml:space="preserve"> </w:t>
            </w:r>
            <w:r>
              <w:rPr>
                <w:rFonts w:ascii="Trebuchet MS"/>
              </w:rPr>
              <w:t>Workmen</w:t>
            </w:r>
            <w:r>
              <w:rPr>
                <w:rFonts w:ascii="Trebuchet MS"/>
                <w:spacing w:val="-64"/>
              </w:rPr>
              <w:t xml:space="preserve"> </w:t>
            </w:r>
            <w:r>
              <w:rPr>
                <w:rFonts w:ascii="Trebuchet MS"/>
              </w:rPr>
              <w:t>(Regulation</w:t>
            </w:r>
            <w:r>
              <w:rPr>
                <w:rFonts w:ascii="Trebuchet MS"/>
              </w:rPr>
              <w:tab/>
            </w:r>
            <w:r>
              <w:rPr>
                <w:rFonts w:ascii="Trebuchet MS"/>
                <w:spacing w:val="-2"/>
              </w:rPr>
              <w:t>of</w:t>
            </w:r>
          </w:p>
          <w:p w:rsidR="0063111C" w:rsidRDefault="000C34AF">
            <w:pPr>
              <w:pStyle w:val="TableParagraph"/>
              <w:spacing w:line="254" w:lineRule="exact"/>
              <w:ind w:left="97"/>
              <w:jc w:val="both"/>
              <w:rPr>
                <w:rFonts w:ascii="Trebuchet MS"/>
              </w:rPr>
            </w:pPr>
            <w:r>
              <w:rPr>
                <w:rFonts w:ascii="Trebuchet MS"/>
              </w:rPr>
              <w:t xml:space="preserve">Employment     </w:t>
            </w:r>
            <w:r>
              <w:rPr>
                <w:rFonts w:ascii="Trebuchet MS"/>
                <w:spacing w:val="41"/>
              </w:rPr>
              <w:t xml:space="preserve"> </w:t>
            </w:r>
            <w:r>
              <w:rPr>
                <w:rFonts w:ascii="Trebuchet MS"/>
              </w:rPr>
              <w:t>and</w:t>
            </w:r>
          </w:p>
          <w:p w:rsidR="0063111C" w:rsidRDefault="000C34AF">
            <w:pPr>
              <w:pStyle w:val="TableParagraph"/>
              <w:tabs>
                <w:tab w:val="left" w:pos="1926"/>
              </w:tabs>
              <w:spacing w:line="256" w:lineRule="exact"/>
              <w:ind w:left="97" w:right="107"/>
              <w:jc w:val="both"/>
              <w:rPr>
                <w:rFonts w:ascii="Trebuchet MS"/>
              </w:rPr>
            </w:pPr>
            <w:r>
              <w:rPr>
                <w:rFonts w:ascii="Trebuchet MS"/>
              </w:rPr>
              <w:t>Conditions</w:t>
            </w:r>
            <w:r>
              <w:rPr>
                <w:rFonts w:ascii="Trebuchet MS"/>
              </w:rPr>
              <w:tab/>
            </w:r>
            <w:r>
              <w:rPr>
                <w:rFonts w:ascii="Trebuchet MS"/>
                <w:spacing w:val="-3"/>
              </w:rPr>
              <w:t>of</w:t>
            </w:r>
            <w:r>
              <w:rPr>
                <w:rFonts w:ascii="Trebuchet MS"/>
                <w:spacing w:val="-64"/>
              </w:rPr>
              <w:t xml:space="preserve"> </w:t>
            </w:r>
            <w:r>
              <w:rPr>
                <w:rFonts w:ascii="Trebuchet MS"/>
              </w:rPr>
              <w:t>Service)</w:t>
            </w:r>
            <w:r>
              <w:rPr>
                <w:rFonts w:ascii="Trebuchet MS"/>
                <w:spacing w:val="-3"/>
              </w:rPr>
              <w:t xml:space="preserve"> </w:t>
            </w:r>
            <w:r>
              <w:rPr>
                <w:rFonts w:ascii="Trebuchet MS"/>
              </w:rPr>
              <w:t>Act, 1979</w:t>
            </w:r>
          </w:p>
        </w:tc>
        <w:tc>
          <w:tcPr>
            <w:tcW w:w="3322" w:type="dxa"/>
          </w:tcPr>
          <w:p w:rsidR="0063111C" w:rsidRDefault="000C34AF">
            <w:pPr>
              <w:pStyle w:val="TableParagraph"/>
              <w:spacing w:line="245" w:lineRule="exact"/>
              <w:ind w:right="10"/>
              <w:jc w:val="center"/>
              <w:rPr>
                <w:rFonts w:ascii="Trebuchet MS"/>
              </w:rPr>
            </w:pPr>
            <w:r>
              <w:rPr>
                <w:rFonts w:ascii="Trebuchet MS"/>
              </w:rPr>
              <w:t>-</w:t>
            </w:r>
          </w:p>
        </w:tc>
        <w:tc>
          <w:tcPr>
            <w:tcW w:w="3608" w:type="dxa"/>
          </w:tcPr>
          <w:p w:rsidR="0063111C" w:rsidRDefault="000C34AF">
            <w:pPr>
              <w:pStyle w:val="TableParagraph"/>
              <w:ind w:left="97" w:right="98"/>
              <w:jc w:val="both"/>
              <w:rPr>
                <w:rFonts w:ascii="Trebuchet MS"/>
              </w:rPr>
            </w:pPr>
            <w:r>
              <w:rPr>
                <w:rFonts w:ascii="Trebuchet MS"/>
              </w:rPr>
              <w:t>Declaration by PSAs on its printed</w:t>
            </w:r>
            <w:r>
              <w:rPr>
                <w:rFonts w:ascii="Trebuchet MS"/>
                <w:spacing w:val="-64"/>
              </w:rPr>
              <w:t xml:space="preserve"> </w:t>
            </w:r>
            <w:r>
              <w:rPr>
                <w:rFonts w:ascii="Trebuchet MS"/>
              </w:rPr>
              <w:t>letterhead</w:t>
            </w:r>
            <w:r>
              <w:rPr>
                <w:rFonts w:ascii="Trebuchet MS"/>
                <w:spacing w:val="1"/>
              </w:rPr>
              <w:t xml:space="preserve"> </w:t>
            </w:r>
            <w:r>
              <w:rPr>
                <w:rFonts w:ascii="Trebuchet MS"/>
              </w:rPr>
              <w:t>stating</w:t>
            </w:r>
            <w:r>
              <w:rPr>
                <w:rFonts w:ascii="Trebuchet MS"/>
                <w:spacing w:val="1"/>
              </w:rPr>
              <w:t xml:space="preserve"> </w:t>
            </w:r>
            <w:r>
              <w:rPr>
                <w:rFonts w:ascii="Trebuchet MS"/>
              </w:rPr>
              <w:t>adherence</w:t>
            </w:r>
            <w:r>
              <w:rPr>
                <w:rFonts w:ascii="Trebuchet MS"/>
                <w:spacing w:val="1"/>
              </w:rPr>
              <w:t xml:space="preserve"> </w:t>
            </w:r>
            <w:r>
              <w:rPr>
                <w:rFonts w:ascii="Trebuchet MS"/>
              </w:rPr>
              <w:t>to</w:t>
            </w:r>
            <w:r>
              <w:rPr>
                <w:rFonts w:ascii="Trebuchet MS"/>
                <w:spacing w:val="-64"/>
              </w:rPr>
              <w:t xml:space="preserve"> </w:t>
            </w:r>
            <w:r>
              <w:rPr>
                <w:rFonts w:ascii="Trebuchet MS"/>
              </w:rPr>
              <w:t>the</w:t>
            </w:r>
            <w:r>
              <w:rPr>
                <w:rFonts w:ascii="Trebuchet MS"/>
                <w:spacing w:val="-2"/>
              </w:rPr>
              <w:t xml:space="preserve"> </w:t>
            </w:r>
            <w:r>
              <w:rPr>
                <w:rFonts w:ascii="Trebuchet MS"/>
              </w:rPr>
              <w:t>Act</w:t>
            </w:r>
            <w:r>
              <w:rPr>
                <w:rFonts w:ascii="Trebuchet MS"/>
                <w:spacing w:val="-1"/>
              </w:rPr>
              <w:t xml:space="preserve"> </w:t>
            </w:r>
            <w:r>
              <w:rPr>
                <w:rFonts w:ascii="Trebuchet MS"/>
              </w:rPr>
              <w:t>&amp; its</w:t>
            </w:r>
            <w:r>
              <w:rPr>
                <w:rFonts w:ascii="Trebuchet MS"/>
                <w:spacing w:val="-2"/>
              </w:rPr>
              <w:t xml:space="preserve"> </w:t>
            </w:r>
            <w:r>
              <w:rPr>
                <w:rFonts w:ascii="Trebuchet MS"/>
              </w:rPr>
              <w:t>Rules.</w:t>
            </w:r>
          </w:p>
        </w:tc>
      </w:tr>
    </w:tbl>
    <w:p w:rsidR="0063111C" w:rsidRDefault="0063111C">
      <w:pPr>
        <w:jc w:val="both"/>
        <w:sectPr w:rsidR="0063111C">
          <w:pgSz w:w="11910" w:h="16840"/>
          <w:pgMar w:top="1700" w:right="520" w:bottom="280" w:left="520" w:header="362" w:footer="0" w:gutter="0"/>
          <w:cols w:space="720"/>
        </w:sectPr>
      </w:pPr>
    </w:p>
    <w:p w:rsidR="0063111C" w:rsidRDefault="0063111C">
      <w:pPr>
        <w:pStyle w:val="BodyText"/>
        <w:spacing w:before="5"/>
        <w:rPr>
          <w:b/>
          <w:sz w:val="16"/>
        </w:rPr>
      </w:pPr>
    </w:p>
    <w:p w:rsidR="0063111C" w:rsidRDefault="0063111C">
      <w:pPr>
        <w:rPr>
          <w:sz w:val="16"/>
        </w:rPr>
        <w:sectPr w:rsidR="0063111C">
          <w:pgSz w:w="11910" w:h="16840"/>
          <w:pgMar w:top="1700" w:right="520" w:bottom="280" w:left="520" w:header="362" w:footer="0" w:gutter="0"/>
          <w:cols w:space="720"/>
        </w:sectPr>
      </w:pPr>
    </w:p>
    <w:p w:rsidR="0063111C" w:rsidRDefault="0063111C">
      <w:pPr>
        <w:pStyle w:val="BodyText"/>
        <w:spacing w:before="7"/>
        <w:rPr>
          <w:b/>
          <w:sz w:val="28"/>
        </w:rPr>
      </w:pPr>
    </w:p>
    <w:p w:rsidR="0063111C" w:rsidRDefault="000C34AF">
      <w:pPr>
        <w:pStyle w:val="Heading4"/>
        <w:ind w:left="0"/>
        <w:jc w:val="right"/>
        <w:rPr>
          <w:rFonts w:ascii="Trebuchet MS"/>
          <w:u w:val="none"/>
        </w:rPr>
      </w:pPr>
      <w:r>
        <w:rPr>
          <w:rFonts w:ascii="Trebuchet MS"/>
          <w:u w:val="thick"/>
        </w:rPr>
        <w:t>AGREEMENT</w:t>
      </w:r>
    </w:p>
    <w:p w:rsidR="0063111C" w:rsidRDefault="000C34AF">
      <w:pPr>
        <w:spacing w:before="91"/>
        <w:ind w:right="337"/>
        <w:jc w:val="right"/>
        <w:rPr>
          <w:rFonts w:ascii="Times New Roman"/>
          <w:b/>
        </w:rPr>
      </w:pPr>
      <w:r>
        <w:br w:type="column"/>
      </w:r>
      <w:r>
        <w:rPr>
          <w:rFonts w:ascii="Times New Roman"/>
          <w:b/>
          <w:u w:val="thick"/>
        </w:rPr>
        <w:lastRenderedPageBreak/>
        <w:t>Annexure-I</w:t>
      </w:r>
    </w:p>
    <w:p w:rsidR="0063111C" w:rsidRDefault="0063111C">
      <w:pPr>
        <w:jc w:val="right"/>
        <w:rPr>
          <w:rFonts w:ascii="Times New Roman"/>
        </w:rPr>
        <w:sectPr w:rsidR="0063111C">
          <w:type w:val="continuous"/>
          <w:pgSz w:w="11910" w:h="16840"/>
          <w:pgMar w:top="1700" w:right="520" w:bottom="280" w:left="520" w:header="720" w:footer="720" w:gutter="0"/>
          <w:cols w:num="2" w:space="720" w:equalWidth="0">
            <w:col w:w="6058" w:space="40"/>
            <w:col w:w="4772"/>
          </w:cols>
        </w:sectPr>
      </w:pPr>
    </w:p>
    <w:p w:rsidR="0063111C" w:rsidRDefault="0063111C">
      <w:pPr>
        <w:pStyle w:val="BodyText"/>
        <w:rPr>
          <w:rFonts w:ascii="Times New Roman"/>
          <w:b/>
          <w:sz w:val="20"/>
        </w:rPr>
      </w:pPr>
    </w:p>
    <w:p w:rsidR="0063111C" w:rsidRDefault="0063111C">
      <w:pPr>
        <w:pStyle w:val="BodyText"/>
        <w:spacing w:before="9"/>
        <w:rPr>
          <w:rFonts w:ascii="Times New Roman"/>
          <w:b/>
          <w:sz w:val="15"/>
        </w:rPr>
      </w:pPr>
    </w:p>
    <w:p w:rsidR="0063111C" w:rsidRDefault="000C34AF">
      <w:pPr>
        <w:pStyle w:val="BodyText"/>
        <w:spacing w:before="101"/>
        <w:ind w:left="1541" w:right="1541"/>
        <w:jc w:val="center"/>
      </w:pPr>
      <w:r>
        <w:rPr>
          <w:u w:val="single"/>
        </w:rPr>
        <w:t>PROVIDING/OBTAINING</w:t>
      </w:r>
      <w:r>
        <w:rPr>
          <w:spacing w:val="-6"/>
          <w:u w:val="single"/>
        </w:rPr>
        <w:t xml:space="preserve"> </w:t>
      </w:r>
      <w:r>
        <w:rPr>
          <w:u w:val="single"/>
        </w:rPr>
        <w:t>SECURITY</w:t>
      </w:r>
      <w:r>
        <w:rPr>
          <w:spacing w:val="-6"/>
          <w:u w:val="single"/>
        </w:rPr>
        <w:t xml:space="preserve"> </w:t>
      </w:r>
      <w:r>
        <w:rPr>
          <w:u w:val="single"/>
        </w:rPr>
        <w:t>GUARD</w:t>
      </w:r>
      <w:r>
        <w:rPr>
          <w:spacing w:val="-6"/>
          <w:u w:val="single"/>
        </w:rPr>
        <w:t xml:space="preserve"> </w:t>
      </w:r>
      <w:r>
        <w:rPr>
          <w:u w:val="single"/>
        </w:rPr>
        <w:t>(ARMED/UNARMED)</w:t>
      </w:r>
      <w:r>
        <w:rPr>
          <w:spacing w:val="-4"/>
          <w:u w:val="single"/>
        </w:rPr>
        <w:t xml:space="preserve"> </w:t>
      </w:r>
      <w:r>
        <w:rPr>
          <w:u w:val="single"/>
        </w:rPr>
        <w:t>SERVICES</w:t>
      </w:r>
    </w:p>
    <w:p w:rsidR="0063111C" w:rsidRDefault="0063111C">
      <w:pPr>
        <w:pStyle w:val="BodyText"/>
        <w:rPr>
          <w:sz w:val="20"/>
        </w:rPr>
      </w:pPr>
    </w:p>
    <w:p w:rsidR="0063111C" w:rsidRDefault="0063111C">
      <w:pPr>
        <w:pStyle w:val="BodyText"/>
        <w:spacing w:before="11"/>
        <w:rPr>
          <w:sz w:val="23"/>
        </w:rPr>
      </w:pPr>
    </w:p>
    <w:p w:rsidR="0063111C" w:rsidRDefault="000C34AF">
      <w:pPr>
        <w:pStyle w:val="BodyText"/>
        <w:tabs>
          <w:tab w:val="left" w:pos="5435"/>
          <w:tab w:val="left" w:pos="7463"/>
          <w:tab w:val="left" w:pos="10581"/>
        </w:tabs>
        <w:ind w:left="344"/>
      </w:pPr>
      <w:r>
        <w:t>This</w:t>
      </w:r>
      <w:r>
        <w:rPr>
          <w:spacing w:val="34"/>
        </w:rPr>
        <w:t xml:space="preserve"> </w:t>
      </w:r>
      <w:r>
        <w:t>Agreement</w:t>
      </w:r>
      <w:r>
        <w:rPr>
          <w:spacing w:val="34"/>
        </w:rPr>
        <w:t xml:space="preserve"> </w:t>
      </w:r>
      <w:r>
        <w:t>is</w:t>
      </w:r>
      <w:r>
        <w:rPr>
          <w:spacing w:val="34"/>
        </w:rPr>
        <w:t xml:space="preserve"> </w:t>
      </w:r>
      <w:r>
        <w:t>entered</w:t>
      </w:r>
      <w:r>
        <w:rPr>
          <w:spacing w:val="35"/>
        </w:rPr>
        <w:t xml:space="preserve"> </w:t>
      </w:r>
      <w:r>
        <w:t>at</w:t>
      </w:r>
      <w:r>
        <w:rPr>
          <w:u w:val="single"/>
        </w:rPr>
        <w:tab/>
      </w:r>
      <w:r>
        <w:t>(Place)</w:t>
      </w:r>
      <w:r>
        <w:rPr>
          <w:spacing w:val="35"/>
        </w:rPr>
        <w:t xml:space="preserve"> </w:t>
      </w:r>
      <w:r>
        <w:t>on</w:t>
      </w:r>
      <w:r>
        <w:rPr>
          <w:spacing w:val="34"/>
        </w:rPr>
        <w:t xml:space="preserve"> </w:t>
      </w:r>
      <w:r>
        <w:t>the</w:t>
      </w:r>
      <w:r>
        <w:rPr>
          <w:u w:val="single"/>
        </w:rPr>
        <w:tab/>
      </w:r>
      <w:r>
        <w:t>day</w:t>
      </w:r>
      <w:r>
        <w:rPr>
          <w:spacing w:val="34"/>
        </w:rPr>
        <w:t xml:space="preserve"> </w:t>
      </w:r>
      <w:r>
        <w:t xml:space="preserve">of </w:t>
      </w:r>
      <w:r>
        <w:rPr>
          <w:spacing w:val="-30"/>
        </w:rPr>
        <w:t xml:space="preserve"> </w:t>
      </w:r>
      <w:r>
        <w:rPr>
          <w:u w:val="single"/>
        </w:rPr>
        <w:t xml:space="preserve"> </w:t>
      </w:r>
      <w:r>
        <w:rPr>
          <w:u w:val="single"/>
        </w:rPr>
        <w:tab/>
      </w:r>
    </w:p>
    <w:p w:rsidR="0063111C" w:rsidRDefault="0063111C">
      <w:pPr>
        <w:pStyle w:val="BodyText"/>
        <w:spacing w:before="4"/>
        <w:rPr>
          <w:sz w:val="13"/>
        </w:rPr>
      </w:pPr>
    </w:p>
    <w:p w:rsidR="0063111C" w:rsidRDefault="00777252">
      <w:pPr>
        <w:pStyle w:val="BodyText"/>
        <w:tabs>
          <w:tab w:val="left" w:pos="1870"/>
          <w:tab w:val="left" w:pos="3107"/>
          <w:tab w:val="left" w:pos="4252"/>
          <w:tab w:val="left" w:pos="5126"/>
          <w:tab w:val="left" w:pos="6364"/>
          <w:tab w:val="left" w:pos="7398"/>
          <w:tab w:val="left" w:pos="9649"/>
          <w:tab w:val="left" w:pos="10322"/>
        </w:tabs>
        <w:spacing w:before="101"/>
        <w:ind w:left="344"/>
      </w:pPr>
      <w:r>
        <w:t>between</w:t>
      </w:r>
      <w:r>
        <w:tab/>
        <w:t>Central</w:t>
      </w:r>
      <w:r w:rsidR="000C34AF">
        <w:tab/>
        <w:t>Bank</w:t>
      </w:r>
      <w:r w:rsidR="000C34AF">
        <w:tab/>
        <w:t>of</w:t>
      </w:r>
      <w:r w:rsidR="000C34AF">
        <w:tab/>
        <w:t>India,</w:t>
      </w:r>
      <w:r w:rsidR="000C34AF">
        <w:tab/>
      </w:r>
      <w:r w:rsidR="000C34AF">
        <w:rPr>
          <w:u w:val="single"/>
        </w:rPr>
        <w:t xml:space="preserve"> </w:t>
      </w:r>
      <w:r w:rsidR="000C34AF">
        <w:rPr>
          <w:u w:val="single"/>
        </w:rPr>
        <w:tab/>
      </w:r>
      <w:r w:rsidR="000C34AF">
        <w:t>(</w:t>
      </w:r>
      <w:r w:rsidR="000C34AF">
        <w:rPr>
          <w:u w:val="single"/>
        </w:rPr>
        <w:t>Branch/Office)</w:t>
      </w:r>
      <w:r w:rsidR="000C34AF">
        <w:rPr>
          <w:u w:val="single"/>
        </w:rPr>
        <w:tab/>
      </w:r>
      <w:r w:rsidR="000C34AF">
        <w:tab/>
        <w:t>at</w:t>
      </w:r>
    </w:p>
    <w:p w:rsidR="0063111C" w:rsidRDefault="0063111C">
      <w:pPr>
        <w:pStyle w:val="BodyText"/>
        <w:spacing w:before="4"/>
        <w:rPr>
          <w:sz w:val="13"/>
        </w:rPr>
      </w:pPr>
    </w:p>
    <w:p w:rsidR="0063111C" w:rsidRDefault="000C34AF">
      <w:pPr>
        <w:pStyle w:val="BodyText"/>
        <w:tabs>
          <w:tab w:val="left" w:pos="4467"/>
          <w:tab w:val="left" w:pos="5882"/>
          <w:tab w:val="left" w:pos="7110"/>
          <w:tab w:val="left" w:pos="8606"/>
          <w:tab w:val="left" w:pos="9141"/>
          <w:tab w:val="left" w:pos="9683"/>
        </w:tabs>
        <w:spacing w:before="101" w:line="480" w:lineRule="auto"/>
        <w:ind w:left="344" w:right="337"/>
      </w:pPr>
      <w:r>
        <w:rPr>
          <w:u w:val="single"/>
        </w:rPr>
        <w:t xml:space="preserve"> </w:t>
      </w:r>
      <w:r>
        <w:rPr>
          <w:u w:val="single"/>
        </w:rPr>
        <w:tab/>
      </w:r>
      <w:r>
        <w:rPr>
          <w:u w:val="single"/>
        </w:rPr>
        <w:tab/>
      </w:r>
      <w:r>
        <w:t>(Address)</w:t>
      </w:r>
      <w:r>
        <w:tab/>
        <w:t>represented</w:t>
      </w:r>
      <w:r>
        <w:tab/>
        <w:t>by</w:t>
      </w:r>
      <w:r>
        <w:tab/>
        <w:t>its</w:t>
      </w:r>
      <w:r>
        <w:tab/>
        <w:t>attorney</w:t>
      </w:r>
      <w:r>
        <w:rPr>
          <w:spacing w:val="-64"/>
        </w:rPr>
        <w:t xml:space="preserve"> </w:t>
      </w:r>
      <w:r>
        <w:t>Shri</w:t>
      </w:r>
      <w:r>
        <w:rPr>
          <w:u w:val="single"/>
        </w:rPr>
        <w:tab/>
      </w:r>
      <w:r>
        <w:t>hereinafter</w:t>
      </w:r>
      <w:r>
        <w:rPr>
          <w:spacing w:val="-1"/>
        </w:rPr>
        <w:t xml:space="preserve"> </w:t>
      </w:r>
      <w:r>
        <w:t>referred to</w:t>
      </w:r>
      <w:r>
        <w:rPr>
          <w:spacing w:val="-1"/>
        </w:rPr>
        <w:t xml:space="preserve"> </w:t>
      </w:r>
      <w:r>
        <w:t>as the</w:t>
      </w:r>
      <w:r>
        <w:rPr>
          <w:spacing w:val="-1"/>
        </w:rPr>
        <w:t xml:space="preserve"> </w:t>
      </w:r>
      <w:r>
        <w:t>First</w:t>
      </w:r>
      <w:r>
        <w:rPr>
          <w:spacing w:val="-1"/>
        </w:rPr>
        <w:t xml:space="preserve"> </w:t>
      </w:r>
      <w:r>
        <w:t>Party</w:t>
      </w:r>
    </w:p>
    <w:p w:rsidR="0063111C" w:rsidRDefault="000C34AF">
      <w:pPr>
        <w:pStyle w:val="BodyText"/>
        <w:spacing w:line="254" w:lineRule="exact"/>
        <w:ind w:left="1541" w:right="1540"/>
        <w:jc w:val="center"/>
      </w:pPr>
      <w:r>
        <w:t>AND</w:t>
      </w:r>
    </w:p>
    <w:p w:rsidR="0063111C" w:rsidRDefault="000C34AF">
      <w:pPr>
        <w:pStyle w:val="BodyText"/>
        <w:tabs>
          <w:tab w:val="left" w:pos="8524"/>
        </w:tabs>
        <w:spacing w:before="61" w:line="254" w:lineRule="exact"/>
        <w:ind w:left="344"/>
      </w:pPr>
      <w:r>
        <w:t>The</w:t>
      </w:r>
      <w:r>
        <w:rPr>
          <w:spacing w:val="63"/>
        </w:rPr>
        <w:t xml:space="preserve"> </w:t>
      </w:r>
      <w:r>
        <w:t>Private</w:t>
      </w:r>
      <w:r>
        <w:rPr>
          <w:spacing w:val="65"/>
        </w:rPr>
        <w:t xml:space="preserve"> </w:t>
      </w:r>
      <w:r>
        <w:t>Security</w:t>
      </w:r>
      <w:r>
        <w:rPr>
          <w:spacing w:val="64"/>
        </w:rPr>
        <w:t xml:space="preserve"> </w:t>
      </w:r>
      <w:r>
        <w:t>Agency(PSA)  M/s.</w:t>
      </w:r>
      <w:r>
        <w:rPr>
          <w:u w:val="single"/>
        </w:rPr>
        <w:tab/>
      </w:r>
      <w:r>
        <w:t>represented</w:t>
      </w:r>
      <w:r>
        <w:rPr>
          <w:spacing w:val="63"/>
        </w:rPr>
        <w:t xml:space="preserve"> </w:t>
      </w:r>
      <w:r>
        <w:t>by</w:t>
      </w:r>
      <w:r>
        <w:rPr>
          <w:spacing w:val="63"/>
        </w:rPr>
        <w:t xml:space="preserve"> </w:t>
      </w:r>
      <w:r>
        <w:t>its</w:t>
      </w:r>
    </w:p>
    <w:p w:rsidR="0063111C" w:rsidRDefault="000C34AF">
      <w:pPr>
        <w:pStyle w:val="BodyText"/>
        <w:tabs>
          <w:tab w:val="left" w:pos="2534"/>
          <w:tab w:val="left" w:pos="4221"/>
          <w:tab w:val="left" w:pos="5718"/>
          <w:tab w:val="left" w:pos="9122"/>
          <w:tab w:val="left" w:pos="10166"/>
        </w:tabs>
        <w:spacing w:before="1"/>
        <w:ind w:left="344"/>
      </w:pPr>
      <w:r>
        <w:rPr>
          <w:u w:val="single"/>
        </w:rPr>
        <w:t xml:space="preserve"> </w:t>
      </w:r>
      <w:r>
        <w:rPr>
          <w:u w:val="single"/>
        </w:rPr>
        <w:tab/>
      </w:r>
      <w:r>
        <w:t>_(designation),</w:t>
      </w:r>
      <w:r>
        <w:tab/>
        <w:t>Mr./Mrs./Ms.</w:t>
      </w:r>
      <w:r>
        <w:tab/>
      </w:r>
      <w:r>
        <w:rPr>
          <w:u w:val="single"/>
        </w:rPr>
        <w:t xml:space="preserve"> </w:t>
      </w:r>
      <w:r>
        <w:rPr>
          <w:u w:val="single"/>
        </w:rPr>
        <w:tab/>
      </w:r>
      <w:r>
        <w:t xml:space="preserve"> </w:t>
      </w:r>
      <w:r>
        <w:rPr>
          <w:spacing w:val="7"/>
        </w:rPr>
        <w:t xml:space="preserve"> </w:t>
      </w:r>
      <w:r>
        <w:t>(name)</w:t>
      </w:r>
      <w:r>
        <w:tab/>
        <w:t>and</w:t>
      </w:r>
    </w:p>
    <w:p w:rsidR="0063111C" w:rsidRDefault="000C34AF">
      <w:pPr>
        <w:pStyle w:val="BodyText"/>
        <w:tabs>
          <w:tab w:val="left" w:pos="7269"/>
        </w:tabs>
        <w:spacing w:before="1"/>
        <w:ind w:left="344" w:right="344"/>
        <w:jc w:val="both"/>
      </w:pPr>
      <w:r>
        <w:t>having</w:t>
      </w:r>
      <w:r>
        <w:rPr>
          <w:spacing w:val="-3"/>
        </w:rPr>
        <w:t xml:space="preserve"> </w:t>
      </w:r>
      <w:r>
        <w:t>its</w:t>
      </w:r>
      <w:r>
        <w:rPr>
          <w:spacing w:val="-1"/>
        </w:rPr>
        <w:t xml:space="preserve"> </w:t>
      </w:r>
      <w:r>
        <w:t>office</w:t>
      </w:r>
      <w:r>
        <w:rPr>
          <w:spacing w:val="-2"/>
        </w:rPr>
        <w:t xml:space="preserve"> </w:t>
      </w:r>
      <w:r>
        <w:t>at</w:t>
      </w:r>
      <w:r>
        <w:rPr>
          <w:u w:val="single"/>
        </w:rPr>
        <w:tab/>
      </w:r>
      <w:r>
        <w:t>(address) hereinafter referred to</w:t>
      </w:r>
      <w:r>
        <w:rPr>
          <w:spacing w:val="-63"/>
        </w:rPr>
        <w:t xml:space="preserve"> </w:t>
      </w:r>
      <w:r>
        <w:t>as the PSA which expression shall wherever the context so admits, means and includes his legal</w:t>
      </w:r>
      <w:r>
        <w:rPr>
          <w:spacing w:val="1"/>
        </w:rPr>
        <w:t xml:space="preserve"> </w:t>
      </w:r>
      <w:r>
        <w:t>representatives, successors &amp;</w:t>
      </w:r>
      <w:r>
        <w:rPr>
          <w:spacing w:val="1"/>
        </w:rPr>
        <w:t xml:space="preserve"> </w:t>
      </w:r>
      <w:r>
        <w:t>assignees</w:t>
      </w:r>
      <w:r>
        <w:rPr>
          <w:spacing w:val="-2"/>
        </w:rPr>
        <w:t xml:space="preserve"> </w:t>
      </w:r>
      <w:r>
        <w:t>as the</w:t>
      </w:r>
      <w:r>
        <w:rPr>
          <w:spacing w:val="-1"/>
        </w:rPr>
        <w:t xml:space="preserve"> </w:t>
      </w:r>
      <w:r>
        <w:t>Second</w:t>
      </w:r>
      <w:r>
        <w:rPr>
          <w:spacing w:val="-2"/>
        </w:rPr>
        <w:t xml:space="preserve"> </w:t>
      </w:r>
      <w:r>
        <w:t>Party.</w:t>
      </w:r>
    </w:p>
    <w:p w:rsidR="0063111C" w:rsidRDefault="0063111C">
      <w:pPr>
        <w:pStyle w:val="BodyText"/>
        <w:spacing w:before="1"/>
      </w:pPr>
    </w:p>
    <w:p w:rsidR="0063111C" w:rsidRDefault="000C34AF">
      <w:pPr>
        <w:pStyle w:val="BodyText"/>
        <w:ind w:left="344" w:right="340"/>
        <w:jc w:val="both"/>
      </w:pPr>
      <w:r>
        <w:t>Whereas the First Party requires the services of a Second Party for safeguarding its properties and</w:t>
      </w:r>
      <w:r>
        <w:rPr>
          <w:spacing w:val="1"/>
        </w:rPr>
        <w:t xml:space="preserve"> </w:t>
      </w:r>
      <w:r>
        <w:t>assets.</w:t>
      </w:r>
    </w:p>
    <w:p w:rsidR="0063111C" w:rsidRDefault="0063111C">
      <w:pPr>
        <w:pStyle w:val="BodyText"/>
        <w:spacing w:before="11"/>
        <w:rPr>
          <w:sz w:val="21"/>
        </w:rPr>
      </w:pPr>
    </w:p>
    <w:p w:rsidR="0063111C" w:rsidRDefault="000C34AF">
      <w:pPr>
        <w:pStyle w:val="BodyText"/>
        <w:ind w:left="344" w:right="341"/>
        <w:jc w:val="both"/>
      </w:pPr>
      <w:r>
        <w:t>Whereas the PSA, providing security guards(armed/unarmed) services has agreed to provide Security</w:t>
      </w:r>
      <w:r>
        <w:rPr>
          <w:spacing w:val="1"/>
        </w:rPr>
        <w:t xml:space="preserve"> </w:t>
      </w:r>
      <w:r>
        <w:t>Guards (armed/unarmed) (Strike out whichever is not applicable), hereinafter referred to as "PSA‟s</w:t>
      </w:r>
      <w:r>
        <w:rPr>
          <w:spacing w:val="1"/>
        </w:rPr>
        <w:t xml:space="preserve"> </w:t>
      </w:r>
      <w:r>
        <w:t>Employees"</w:t>
      </w:r>
      <w:r>
        <w:rPr>
          <w:spacing w:val="-10"/>
        </w:rPr>
        <w:t xml:space="preserve"> </w:t>
      </w:r>
      <w:r>
        <w:t>to</w:t>
      </w:r>
      <w:r>
        <w:rPr>
          <w:spacing w:val="-10"/>
        </w:rPr>
        <w:t xml:space="preserve"> </w:t>
      </w:r>
      <w:r>
        <w:t>the</w:t>
      </w:r>
      <w:r>
        <w:rPr>
          <w:spacing w:val="-10"/>
        </w:rPr>
        <w:t xml:space="preserve"> </w:t>
      </w:r>
      <w:r>
        <w:t>First</w:t>
      </w:r>
      <w:r>
        <w:rPr>
          <w:spacing w:val="-11"/>
        </w:rPr>
        <w:t xml:space="preserve"> </w:t>
      </w:r>
      <w:r>
        <w:t>Party</w:t>
      </w:r>
      <w:r>
        <w:rPr>
          <w:spacing w:val="-10"/>
        </w:rPr>
        <w:t xml:space="preserve"> </w:t>
      </w:r>
      <w:r>
        <w:t>as</w:t>
      </w:r>
      <w:r>
        <w:rPr>
          <w:spacing w:val="-9"/>
        </w:rPr>
        <w:t xml:space="preserve"> </w:t>
      </w:r>
      <w:r>
        <w:t>per</w:t>
      </w:r>
      <w:r>
        <w:rPr>
          <w:spacing w:val="-8"/>
        </w:rPr>
        <w:t xml:space="preserve"> </w:t>
      </w:r>
      <w:r>
        <w:t>the</w:t>
      </w:r>
      <w:r>
        <w:rPr>
          <w:spacing w:val="-10"/>
        </w:rPr>
        <w:t xml:space="preserve"> </w:t>
      </w:r>
      <w:r>
        <w:t>First</w:t>
      </w:r>
      <w:r>
        <w:rPr>
          <w:spacing w:val="-11"/>
        </w:rPr>
        <w:t xml:space="preserve"> </w:t>
      </w:r>
      <w:proofErr w:type="spellStart"/>
      <w:r>
        <w:t>Party‟s</w:t>
      </w:r>
      <w:proofErr w:type="spellEnd"/>
      <w:r>
        <w:rPr>
          <w:spacing w:val="-9"/>
        </w:rPr>
        <w:t xml:space="preserve"> </w:t>
      </w:r>
      <w:r>
        <w:t>requirements</w:t>
      </w:r>
      <w:r>
        <w:rPr>
          <w:spacing w:val="-9"/>
        </w:rPr>
        <w:t xml:space="preserve"> </w:t>
      </w:r>
      <w:r>
        <w:t>and</w:t>
      </w:r>
      <w:r>
        <w:rPr>
          <w:spacing w:val="-9"/>
        </w:rPr>
        <w:t xml:space="preserve"> </w:t>
      </w:r>
      <w:r>
        <w:t>terms</w:t>
      </w:r>
      <w:r>
        <w:rPr>
          <w:spacing w:val="-9"/>
        </w:rPr>
        <w:t xml:space="preserve"> </w:t>
      </w:r>
      <w:r>
        <w:t>&amp;</w:t>
      </w:r>
      <w:r>
        <w:rPr>
          <w:spacing w:val="-11"/>
        </w:rPr>
        <w:t xml:space="preserve"> </w:t>
      </w:r>
      <w:r>
        <w:t>conditions</w:t>
      </w:r>
      <w:r>
        <w:rPr>
          <w:spacing w:val="-10"/>
        </w:rPr>
        <w:t xml:space="preserve"> </w:t>
      </w:r>
      <w:r>
        <w:t>of</w:t>
      </w:r>
      <w:r>
        <w:rPr>
          <w:spacing w:val="-9"/>
        </w:rPr>
        <w:t xml:space="preserve"> </w:t>
      </w:r>
      <w:r>
        <w:t>the</w:t>
      </w:r>
      <w:r>
        <w:rPr>
          <w:spacing w:val="-10"/>
        </w:rPr>
        <w:t xml:space="preserve"> </w:t>
      </w:r>
      <w:r>
        <w:t>RFP.</w:t>
      </w:r>
    </w:p>
    <w:p w:rsidR="0063111C" w:rsidRDefault="0063111C">
      <w:pPr>
        <w:pStyle w:val="BodyText"/>
        <w:spacing w:before="1"/>
      </w:pPr>
    </w:p>
    <w:p w:rsidR="0063111C" w:rsidRDefault="000C34AF">
      <w:pPr>
        <w:pStyle w:val="BodyText"/>
        <w:tabs>
          <w:tab w:val="left" w:pos="1641"/>
          <w:tab w:val="left" w:pos="4860"/>
          <w:tab w:val="left" w:pos="7512"/>
        </w:tabs>
        <w:ind w:left="344" w:right="338"/>
        <w:jc w:val="both"/>
      </w:pPr>
      <w:r>
        <w:t>Whereas</w:t>
      </w:r>
      <w:r>
        <w:rPr>
          <w:spacing w:val="53"/>
        </w:rPr>
        <w:t xml:space="preserve"> </w:t>
      </w:r>
      <w:r>
        <w:t>the</w:t>
      </w:r>
      <w:r>
        <w:rPr>
          <w:spacing w:val="54"/>
        </w:rPr>
        <w:t xml:space="preserve"> </w:t>
      </w:r>
      <w:r>
        <w:t>PSA</w:t>
      </w:r>
      <w:r>
        <w:rPr>
          <w:spacing w:val="54"/>
        </w:rPr>
        <w:t xml:space="preserve"> </w:t>
      </w:r>
      <w:r>
        <w:t>and</w:t>
      </w:r>
      <w:r>
        <w:rPr>
          <w:spacing w:val="56"/>
        </w:rPr>
        <w:t xml:space="preserve"> </w:t>
      </w:r>
      <w:r>
        <w:t>the</w:t>
      </w:r>
      <w:r>
        <w:rPr>
          <w:spacing w:val="53"/>
        </w:rPr>
        <w:t xml:space="preserve"> </w:t>
      </w:r>
      <w:r>
        <w:t>First</w:t>
      </w:r>
      <w:r>
        <w:rPr>
          <w:spacing w:val="53"/>
        </w:rPr>
        <w:t xml:space="preserve"> </w:t>
      </w:r>
      <w:r>
        <w:t>Party</w:t>
      </w:r>
      <w:r>
        <w:rPr>
          <w:spacing w:val="54"/>
        </w:rPr>
        <w:t xml:space="preserve"> </w:t>
      </w:r>
      <w:r>
        <w:t>have</w:t>
      </w:r>
      <w:r>
        <w:rPr>
          <w:spacing w:val="55"/>
        </w:rPr>
        <w:t xml:space="preserve"> </w:t>
      </w:r>
      <w:r>
        <w:t>agreed</w:t>
      </w:r>
      <w:r>
        <w:rPr>
          <w:spacing w:val="54"/>
        </w:rPr>
        <w:t xml:space="preserve"> </w:t>
      </w:r>
      <w:r>
        <w:t>to</w:t>
      </w:r>
      <w:r>
        <w:rPr>
          <w:spacing w:val="53"/>
        </w:rPr>
        <w:t xml:space="preserve"> </w:t>
      </w:r>
      <w:r>
        <w:t>enter</w:t>
      </w:r>
      <w:r>
        <w:rPr>
          <w:spacing w:val="55"/>
        </w:rPr>
        <w:t xml:space="preserve"> </w:t>
      </w:r>
      <w:r>
        <w:t>into</w:t>
      </w:r>
      <w:r>
        <w:rPr>
          <w:spacing w:val="54"/>
        </w:rPr>
        <w:t xml:space="preserve"> </w:t>
      </w:r>
      <w:r>
        <w:t>a</w:t>
      </w:r>
      <w:r>
        <w:rPr>
          <w:spacing w:val="57"/>
        </w:rPr>
        <w:t xml:space="preserve"> </w:t>
      </w:r>
      <w:r>
        <w:t>service</w:t>
      </w:r>
      <w:r>
        <w:rPr>
          <w:spacing w:val="52"/>
        </w:rPr>
        <w:t xml:space="preserve"> </w:t>
      </w:r>
      <w:r>
        <w:t>contract</w:t>
      </w:r>
      <w:r>
        <w:rPr>
          <w:spacing w:val="53"/>
        </w:rPr>
        <w:t xml:space="preserve"> </w:t>
      </w:r>
      <w:r>
        <w:t>for</w:t>
      </w:r>
      <w:r>
        <w:rPr>
          <w:spacing w:val="56"/>
        </w:rPr>
        <w:t xml:space="preserve"> </w:t>
      </w:r>
      <w:r>
        <w:t>a</w:t>
      </w:r>
      <w:r>
        <w:rPr>
          <w:spacing w:val="52"/>
        </w:rPr>
        <w:t xml:space="preserve"> </w:t>
      </w:r>
      <w:r>
        <w:t>period</w:t>
      </w:r>
      <w:r>
        <w:rPr>
          <w:spacing w:val="-64"/>
        </w:rPr>
        <w:t xml:space="preserve"> </w:t>
      </w:r>
      <w:r>
        <w:t>of</w:t>
      </w:r>
      <w:r>
        <w:rPr>
          <w:u w:val="single"/>
        </w:rPr>
        <w:tab/>
      </w:r>
      <w:r>
        <w:t>months</w:t>
      </w:r>
      <w:r>
        <w:rPr>
          <w:spacing w:val="23"/>
        </w:rPr>
        <w:t xml:space="preserve"> </w:t>
      </w:r>
      <w:proofErr w:type="spellStart"/>
      <w:r>
        <w:t>w.e.f</w:t>
      </w:r>
      <w:proofErr w:type="spellEnd"/>
      <w:r>
        <w:t>.</w:t>
      </w:r>
      <w:r>
        <w:rPr>
          <w:u w:val="single"/>
        </w:rPr>
        <w:tab/>
      </w:r>
      <w:r>
        <w:t>till</w:t>
      </w:r>
      <w:r>
        <w:rPr>
          <w:u w:val="single"/>
        </w:rPr>
        <w:tab/>
      </w:r>
      <w:r>
        <w:t>which</w:t>
      </w:r>
      <w:r>
        <w:rPr>
          <w:spacing w:val="24"/>
        </w:rPr>
        <w:t xml:space="preserve"> </w:t>
      </w:r>
      <w:r>
        <w:t>shall</w:t>
      </w:r>
      <w:r>
        <w:rPr>
          <w:spacing w:val="24"/>
        </w:rPr>
        <w:t xml:space="preserve"> </w:t>
      </w:r>
      <w:r>
        <w:t>be</w:t>
      </w:r>
      <w:r>
        <w:rPr>
          <w:spacing w:val="24"/>
        </w:rPr>
        <w:t xml:space="preserve"> </w:t>
      </w:r>
      <w:r>
        <w:t>deemed</w:t>
      </w:r>
      <w:r>
        <w:rPr>
          <w:spacing w:val="24"/>
        </w:rPr>
        <w:t xml:space="preserve"> </w:t>
      </w:r>
      <w:r>
        <w:t>to</w:t>
      </w:r>
      <w:r>
        <w:rPr>
          <w:spacing w:val="24"/>
        </w:rPr>
        <w:t xml:space="preserve"> </w:t>
      </w:r>
      <w:r>
        <w:t>be</w:t>
      </w:r>
      <w:r>
        <w:rPr>
          <w:spacing w:val="-63"/>
        </w:rPr>
        <w:t xml:space="preserve"> </w:t>
      </w:r>
      <w:r>
        <w:t>automatically terminated thereafter unless renewed by the First party for the purpose of obtaining</w:t>
      </w:r>
      <w:r>
        <w:rPr>
          <w:spacing w:val="1"/>
        </w:rPr>
        <w:t xml:space="preserve"> </w:t>
      </w:r>
      <w:r>
        <w:t>security</w:t>
      </w:r>
      <w:r>
        <w:rPr>
          <w:spacing w:val="-2"/>
        </w:rPr>
        <w:t xml:space="preserve"> </w:t>
      </w:r>
      <w:r>
        <w:t>guards</w:t>
      </w:r>
      <w:r>
        <w:rPr>
          <w:spacing w:val="-1"/>
        </w:rPr>
        <w:t xml:space="preserve"> </w:t>
      </w:r>
      <w:r>
        <w:t>services</w:t>
      </w:r>
      <w:r>
        <w:rPr>
          <w:spacing w:val="-3"/>
        </w:rPr>
        <w:t xml:space="preserve"> </w:t>
      </w:r>
      <w:r>
        <w:t>on the</w:t>
      </w:r>
      <w:r>
        <w:rPr>
          <w:spacing w:val="-1"/>
        </w:rPr>
        <w:t xml:space="preserve"> </w:t>
      </w:r>
      <w:r>
        <w:t>terms</w:t>
      </w:r>
      <w:r>
        <w:rPr>
          <w:spacing w:val="-1"/>
        </w:rPr>
        <w:t xml:space="preserve"> </w:t>
      </w:r>
      <w:r>
        <w:t>and conditions</w:t>
      </w:r>
      <w:r>
        <w:rPr>
          <w:spacing w:val="-2"/>
        </w:rPr>
        <w:t xml:space="preserve"> </w:t>
      </w:r>
      <w:r>
        <w:t>as mentioned</w:t>
      </w:r>
      <w:r>
        <w:rPr>
          <w:spacing w:val="-1"/>
        </w:rPr>
        <w:t xml:space="preserve"> </w:t>
      </w:r>
      <w:r>
        <w:t>hereunder.</w:t>
      </w:r>
    </w:p>
    <w:p w:rsidR="0063111C" w:rsidRDefault="0063111C">
      <w:pPr>
        <w:pStyle w:val="BodyText"/>
        <w:spacing w:before="11"/>
        <w:rPr>
          <w:sz w:val="21"/>
        </w:rPr>
      </w:pPr>
    </w:p>
    <w:p w:rsidR="0063111C" w:rsidRDefault="000C34AF">
      <w:pPr>
        <w:pStyle w:val="BodyText"/>
        <w:ind w:left="344"/>
        <w:jc w:val="both"/>
      </w:pPr>
      <w:r>
        <w:t>Now</w:t>
      </w:r>
      <w:r>
        <w:rPr>
          <w:spacing w:val="-4"/>
        </w:rPr>
        <w:t xml:space="preserve"> </w:t>
      </w:r>
      <w:r>
        <w:t>therefore</w:t>
      </w:r>
      <w:r>
        <w:rPr>
          <w:spacing w:val="-3"/>
        </w:rPr>
        <w:t xml:space="preserve"> </w:t>
      </w:r>
      <w:r>
        <w:t>this</w:t>
      </w:r>
      <w:r>
        <w:rPr>
          <w:spacing w:val="-3"/>
        </w:rPr>
        <w:t xml:space="preserve"> </w:t>
      </w:r>
      <w:r>
        <w:t>agreement</w:t>
      </w:r>
      <w:r>
        <w:rPr>
          <w:spacing w:val="-4"/>
        </w:rPr>
        <w:t xml:space="preserve"> </w:t>
      </w:r>
      <w:r w:rsidR="00203067">
        <w:t>witnessed</w:t>
      </w:r>
      <w:r>
        <w:rPr>
          <w:spacing w:val="-3"/>
        </w:rPr>
        <w:t xml:space="preserve"> </w:t>
      </w:r>
      <w:r>
        <w:t>as</w:t>
      </w:r>
      <w:r>
        <w:rPr>
          <w:spacing w:val="-4"/>
        </w:rPr>
        <w:t xml:space="preserve"> </w:t>
      </w:r>
      <w:r>
        <w:t>under:</w:t>
      </w:r>
    </w:p>
    <w:p w:rsidR="0063111C" w:rsidRDefault="0063111C">
      <w:pPr>
        <w:pStyle w:val="BodyText"/>
      </w:pPr>
    </w:p>
    <w:p w:rsidR="0063111C" w:rsidRDefault="000C34AF">
      <w:pPr>
        <w:pStyle w:val="ListParagraph"/>
        <w:numPr>
          <w:ilvl w:val="0"/>
          <w:numId w:val="3"/>
        </w:numPr>
        <w:tabs>
          <w:tab w:val="left" w:pos="1065"/>
        </w:tabs>
        <w:ind w:right="343" w:firstLine="0"/>
        <w:jc w:val="both"/>
      </w:pPr>
      <w:r>
        <w:t xml:space="preserve">The PSA declares that the PSA is in possession of the valid </w:t>
      </w:r>
      <w:r w:rsidR="00203067">
        <w:t>license</w:t>
      </w:r>
      <w:r>
        <w:t xml:space="preserve"> issued under Section 7 of the</w:t>
      </w:r>
      <w:r>
        <w:rPr>
          <w:spacing w:val="-64"/>
        </w:rPr>
        <w:t xml:space="preserve"> </w:t>
      </w:r>
      <w:r>
        <w:t>Private</w:t>
      </w:r>
      <w:r>
        <w:rPr>
          <w:spacing w:val="15"/>
        </w:rPr>
        <w:t xml:space="preserve"> </w:t>
      </w:r>
      <w:r>
        <w:t>Security</w:t>
      </w:r>
      <w:r>
        <w:rPr>
          <w:spacing w:val="14"/>
        </w:rPr>
        <w:t xml:space="preserve"> </w:t>
      </w:r>
      <w:r>
        <w:t>Agencies</w:t>
      </w:r>
      <w:r>
        <w:rPr>
          <w:spacing w:val="16"/>
        </w:rPr>
        <w:t xml:space="preserve"> </w:t>
      </w:r>
      <w:r>
        <w:t>(Regulation)</w:t>
      </w:r>
      <w:r>
        <w:rPr>
          <w:spacing w:val="15"/>
        </w:rPr>
        <w:t xml:space="preserve"> </w:t>
      </w:r>
      <w:r>
        <w:t>Act</w:t>
      </w:r>
      <w:r>
        <w:rPr>
          <w:spacing w:val="15"/>
        </w:rPr>
        <w:t xml:space="preserve"> </w:t>
      </w:r>
      <w:r>
        <w:t>2005</w:t>
      </w:r>
      <w:r>
        <w:rPr>
          <w:spacing w:val="16"/>
        </w:rPr>
        <w:t xml:space="preserve"> </w:t>
      </w:r>
      <w:r>
        <w:t>and</w:t>
      </w:r>
      <w:r>
        <w:rPr>
          <w:spacing w:val="14"/>
        </w:rPr>
        <w:t xml:space="preserve"> </w:t>
      </w:r>
      <w:r>
        <w:t>the</w:t>
      </w:r>
      <w:r>
        <w:rPr>
          <w:spacing w:val="17"/>
        </w:rPr>
        <w:t xml:space="preserve"> </w:t>
      </w:r>
      <w:r>
        <w:t>PSA</w:t>
      </w:r>
      <w:r>
        <w:rPr>
          <w:spacing w:val="14"/>
        </w:rPr>
        <w:t xml:space="preserve"> </w:t>
      </w:r>
      <w:r>
        <w:t>further</w:t>
      </w:r>
      <w:r>
        <w:rPr>
          <w:spacing w:val="17"/>
        </w:rPr>
        <w:t xml:space="preserve"> </w:t>
      </w:r>
      <w:r>
        <w:t>undertakes</w:t>
      </w:r>
      <w:r>
        <w:rPr>
          <w:spacing w:val="14"/>
        </w:rPr>
        <w:t xml:space="preserve"> </w:t>
      </w:r>
      <w:r>
        <w:t>that</w:t>
      </w:r>
      <w:r>
        <w:rPr>
          <w:spacing w:val="16"/>
        </w:rPr>
        <w:t xml:space="preserve"> </w:t>
      </w:r>
      <w:r>
        <w:t>the</w:t>
      </w:r>
      <w:r>
        <w:rPr>
          <w:spacing w:val="15"/>
        </w:rPr>
        <w:t xml:space="preserve"> </w:t>
      </w:r>
      <w:r w:rsidR="00203067">
        <w:t>license</w:t>
      </w:r>
      <w:r>
        <w:rPr>
          <w:spacing w:val="15"/>
        </w:rPr>
        <w:t xml:space="preserve"> </w:t>
      </w:r>
      <w:r>
        <w:t>will</w:t>
      </w:r>
      <w:r>
        <w:rPr>
          <w:spacing w:val="-64"/>
        </w:rPr>
        <w:t xml:space="preserve"> </w:t>
      </w:r>
      <w:r>
        <w:t>be renewed from time to time and will be valid during the entire period of the Agreement, failing</w:t>
      </w:r>
      <w:r>
        <w:rPr>
          <w:spacing w:val="1"/>
        </w:rPr>
        <w:t xml:space="preserve"> </w:t>
      </w:r>
      <w:r>
        <w:t>which this agreement shall stand automatically cancelled and the First Party shall not make any</w:t>
      </w:r>
      <w:r>
        <w:rPr>
          <w:spacing w:val="1"/>
        </w:rPr>
        <w:t xml:space="preserve"> </w:t>
      </w:r>
      <w:r>
        <w:t>payment.</w:t>
      </w:r>
    </w:p>
    <w:p w:rsidR="0063111C" w:rsidRDefault="0063111C">
      <w:pPr>
        <w:pStyle w:val="BodyText"/>
        <w:spacing w:before="11"/>
        <w:rPr>
          <w:sz w:val="21"/>
        </w:rPr>
      </w:pPr>
    </w:p>
    <w:p w:rsidR="0063111C" w:rsidRDefault="000C34AF">
      <w:pPr>
        <w:pStyle w:val="ListParagraph"/>
        <w:numPr>
          <w:ilvl w:val="0"/>
          <w:numId w:val="3"/>
        </w:numPr>
        <w:tabs>
          <w:tab w:val="left" w:pos="1065"/>
        </w:tabs>
        <w:ind w:right="341" w:firstLine="0"/>
        <w:jc w:val="both"/>
      </w:pPr>
      <w:r>
        <w:t>PSA shall ensure that</w:t>
      </w:r>
      <w:r>
        <w:rPr>
          <w:u w:val="single"/>
        </w:rPr>
        <w:t xml:space="preserve">       </w:t>
      </w:r>
      <w:r>
        <w:rPr>
          <w:spacing w:val="1"/>
        </w:rPr>
        <w:t xml:space="preserve"> </w:t>
      </w:r>
      <w:r>
        <w:t>No. of Armed Guards/Security Guards possessing the required skill</w:t>
      </w:r>
      <w:r>
        <w:rPr>
          <w:spacing w:val="1"/>
        </w:rPr>
        <w:t xml:space="preserve"> </w:t>
      </w:r>
      <w:r>
        <w:t>and training shall be deployed at the branch/office/ATM (Strike out whichever is not applicable).The</w:t>
      </w:r>
      <w:r>
        <w:rPr>
          <w:spacing w:val="1"/>
        </w:rPr>
        <w:t xml:space="preserve"> </w:t>
      </w:r>
      <w:r>
        <w:t>PSA‟s</w:t>
      </w:r>
      <w:r>
        <w:rPr>
          <w:spacing w:val="-5"/>
        </w:rPr>
        <w:t xml:space="preserve"> </w:t>
      </w:r>
      <w:r>
        <w:t>Employees</w:t>
      </w:r>
      <w:r>
        <w:rPr>
          <w:spacing w:val="-4"/>
        </w:rPr>
        <w:t xml:space="preserve"> </w:t>
      </w:r>
      <w:r>
        <w:t>shall</w:t>
      </w:r>
      <w:r>
        <w:rPr>
          <w:spacing w:val="-6"/>
        </w:rPr>
        <w:t xml:space="preserve"> </w:t>
      </w:r>
      <w:r>
        <w:t>not</w:t>
      </w:r>
      <w:r>
        <w:rPr>
          <w:spacing w:val="-5"/>
        </w:rPr>
        <w:t xml:space="preserve"> </w:t>
      </w:r>
      <w:r>
        <w:t>be</w:t>
      </w:r>
      <w:r>
        <w:rPr>
          <w:spacing w:val="-5"/>
        </w:rPr>
        <w:t xml:space="preserve"> </w:t>
      </w:r>
      <w:r>
        <w:t>more</w:t>
      </w:r>
      <w:r>
        <w:rPr>
          <w:spacing w:val="-4"/>
        </w:rPr>
        <w:t xml:space="preserve"> </w:t>
      </w:r>
      <w:r>
        <w:t>than</w:t>
      </w:r>
      <w:r>
        <w:rPr>
          <w:spacing w:val="-5"/>
        </w:rPr>
        <w:t xml:space="preserve"> </w:t>
      </w:r>
      <w:r>
        <w:t>52</w:t>
      </w:r>
      <w:r>
        <w:rPr>
          <w:spacing w:val="-5"/>
        </w:rPr>
        <w:t xml:space="preserve"> </w:t>
      </w:r>
      <w:r>
        <w:t>years</w:t>
      </w:r>
      <w:r>
        <w:rPr>
          <w:spacing w:val="-5"/>
        </w:rPr>
        <w:t xml:space="preserve"> </w:t>
      </w:r>
      <w:r>
        <w:t>of</w:t>
      </w:r>
      <w:r>
        <w:rPr>
          <w:spacing w:val="-4"/>
        </w:rPr>
        <w:t xml:space="preserve"> </w:t>
      </w:r>
      <w:r>
        <w:t>age</w:t>
      </w:r>
      <w:r>
        <w:rPr>
          <w:spacing w:val="-5"/>
        </w:rPr>
        <w:t xml:space="preserve"> </w:t>
      </w:r>
      <w:r>
        <w:t>at</w:t>
      </w:r>
      <w:r>
        <w:rPr>
          <w:spacing w:val="-5"/>
        </w:rPr>
        <w:t xml:space="preserve"> </w:t>
      </w:r>
      <w:r>
        <w:t>the</w:t>
      </w:r>
      <w:r>
        <w:rPr>
          <w:spacing w:val="-6"/>
        </w:rPr>
        <w:t xml:space="preserve"> </w:t>
      </w:r>
      <w:r>
        <w:t>time</w:t>
      </w:r>
      <w:r>
        <w:rPr>
          <w:spacing w:val="-4"/>
        </w:rPr>
        <w:t xml:space="preserve"> </w:t>
      </w:r>
      <w:r>
        <w:t>of</w:t>
      </w:r>
      <w:r>
        <w:rPr>
          <w:spacing w:val="-5"/>
        </w:rPr>
        <w:t xml:space="preserve"> </w:t>
      </w:r>
      <w:r>
        <w:t>first</w:t>
      </w:r>
      <w:r>
        <w:rPr>
          <w:spacing w:val="-5"/>
        </w:rPr>
        <w:t xml:space="preserve"> </w:t>
      </w:r>
      <w:r>
        <w:t>deployment.</w:t>
      </w:r>
    </w:p>
    <w:p w:rsidR="0063111C" w:rsidRDefault="0063111C">
      <w:pPr>
        <w:pStyle w:val="BodyText"/>
      </w:pPr>
    </w:p>
    <w:p w:rsidR="0063111C" w:rsidRDefault="000C34AF">
      <w:pPr>
        <w:pStyle w:val="ListParagraph"/>
        <w:numPr>
          <w:ilvl w:val="0"/>
          <w:numId w:val="3"/>
        </w:numPr>
        <w:tabs>
          <w:tab w:val="left" w:pos="1065"/>
        </w:tabs>
        <w:ind w:right="341" w:firstLine="0"/>
        <w:jc w:val="both"/>
      </w:pPr>
      <w:r>
        <w:t>The PSA hereby undertakes to abide by the requirements of eligibility criteria and physical</w:t>
      </w:r>
      <w:r>
        <w:rPr>
          <w:spacing w:val="1"/>
        </w:rPr>
        <w:t xml:space="preserve"> </w:t>
      </w:r>
      <w:r>
        <w:t>standards for the PSA‟s employees and their training as prescribed in the Private Security Agencies</w:t>
      </w:r>
      <w:r>
        <w:rPr>
          <w:spacing w:val="1"/>
        </w:rPr>
        <w:t xml:space="preserve"> </w:t>
      </w:r>
      <w:r>
        <w:t>(Regulation)</w:t>
      </w:r>
      <w:r>
        <w:rPr>
          <w:spacing w:val="-1"/>
        </w:rPr>
        <w:t xml:space="preserve"> </w:t>
      </w:r>
      <w:r>
        <w:t>Act</w:t>
      </w:r>
      <w:r>
        <w:rPr>
          <w:spacing w:val="-2"/>
        </w:rPr>
        <w:t xml:space="preserve"> </w:t>
      </w:r>
      <w:r>
        <w:t>2005,</w:t>
      </w:r>
      <w:r>
        <w:rPr>
          <w:spacing w:val="-3"/>
        </w:rPr>
        <w:t xml:space="preserve"> </w:t>
      </w:r>
      <w:r>
        <w:t>the</w:t>
      </w:r>
      <w:r>
        <w:rPr>
          <w:spacing w:val="-2"/>
        </w:rPr>
        <w:t xml:space="preserve"> </w:t>
      </w:r>
      <w:r>
        <w:t>Rules</w:t>
      </w:r>
      <w:r>
        <w:rPr>
          <w:spacing w:val="-1"/>
        </w:rPr>
        <w:t xml:space="preserve"> </w:t>
      </w:r>
      <w:r>
        <w:t>framed</w:t>
      </w:r>
      <w:r>
        <w:rPr>
          <w:spacing w:val="-2"/>
        </w:rPr>
        <w:t xml:space="preserve"> </w:t>
      </w:r>
      <w:r>
        <w:t>there</w:t>
      </w:r>
      <w:r>
        <w:rPr>
          <w:spacing w:val="-1"/>
        </w:rPr>
        <w:t xml:space="preserve"> </w:t>
      </w:r>
      <w:r>
        <w:t>under</w:t>
      </w:r>
      <w:r>
        <w:rPr>
          <w:spacing w:val="-1"/>
        </w:rPr>
        <w:t xml:space="preserve"> </w:t>
      </w:r>
      <w:r>
        <w:t>and</w:t>
      </w:r>
      <w:r>
        <w:rPr>
          <w:spacing w:val="-1"/>
        </w:rPr>
        <w:t xml:space="preserve"> </w:t>
      </w:r>
      <w:r>
        <w:t>the</w:t>
      </w:r>
      <w:r>
        <w:rPr>
          <w:spacing w:val="-2"/>
        </w:rPr>
        <w:t xml:space="preserve"> </w:t>
      </w:r>
      <w:r>
        <w:t>amendments</w:t>
      </w:r>
      <w:r>
        <w:rPr>
          <w:spacing w:val="-1"/>
        </w:rPr>
        <w:t xml:space="preserve"> </w:t>
      </w:r>
      <w:r>
        <w:t>there</w:t>
      </w:r>
      <w:r>
        <w:rPr>
          <w:spacing w:val="-1"/>
        </w:rPr>
        <w:t xml:space="preserve"> </w:t>
      </w:r>
      <w:r>
        <w:t>to.</w:t>
      </w:r>
    </w:p>
    <w:p w:rsidR="0063111C" w:rsidRDefault="0063111C">
      <w:pPr>
        <w:pStyle w:val="BodyText"/>
        <w:spacing w:before="1"/>
      </w:pPr>
    </w:p>
    <w:p w:rsidR="0063111C" w:rsidRDefault="000C34AF">
      <w:pPr>
        <w:pStyle w:val="ListParagraph"/>
        <w:numPr>
          <w:ilvl w:val="0"/>
          <w:numId w:val="3"/>
        </w:numPr>
        <w:tabs>
          <w:tab w:val="left" w:pos="1065"/>
        </w:tabs>
        <w:ind w:right="340" w:firstLine="0"/>
        <w:jc w:val="both"/>
      </w:pPr>
      <w:r>
        <w:t>The PSA shall ensure that all the PSA‟s Employees are subjected to basic security and weapon</w:t>
      </w:r>
      <w:r>
        <w:rPr>
          <w:spacing w:val="-64"/>
        </w:rPr>
        <w:t xml:space="preserve"> </w:t>
      </w:r>
      <w:r>
        <w:t xml:space="preserve">handling training &amp; periodic refresher training </w:t>
      </w:r>
      <w:r w:rsidR="00FD76CA">
        <w:t>program on</w:t>
      </w:r>
      <w:r>
        <w:t xml:space="preserve"> regular basis at its own cost. The PSA</w:t>
      </w:r>
      <w:r>
        <w:rPr>
          <w:spacing w:val="1"/>
        </w:rPr>
        <w:t xml:space="preserve"> </w:t>
      </w:r>
      <w:r>
        <w:t>shall</w:t>
      </w:r>
      <w:r>
        <w:rPr>
          <w:spacing w:val="34"/>
        </w:rPr>
        <w:t xml:space="preserve"> </w:t>
      </w:r>
      <w:r>
        <w:t>ensure</w:t>
      </w:r>
      <w:r>
        <w:rPr>
          <w:spacing w:val="36"/>
        </w:rPr>
        <w:t xml:space="preserve"> </w:t>
      </w:r>
      <w:r>
        <w:t>that</w:t>
      </w:r>
      <w:r>
        <w:rPr>
          <w:spacing w:val="36"/>
        </w:rPr>
        <w:t xml:space="preserve"> </w:t>
      </w:r>
      <w:r>
        <w:t>the</w:t>
      </w:r>
      <w:r>
        <w:rPr>
          <w:spacing w:val="34"/>
        </w:rPr>
        <w:t xml:space="preserve"> </w:t>
      </w:r>
      <w:r>
        <w:t>PSA‟s</w:t>
      </w:r>
      <w:r>
        <w:rPr>
          <w:spacing w:val="35"/>
        </w:rPr>
        <w:t xml:space="preserve"> </w:t>
      </w:r>
      <w:r>
        <w:t>Employees</w:t>
      </w:r>
      <w:r>
        <w:rPr>
          <w:spacing w:val="36"/>
        </w:rPr>
        <w:t xml:space="preserve"> </w:t>
      </w:r>
      <w:r>
        <w:t>who</w:t>
      </w:r>
      <w:r>
        <w:rPr>
          <w:spacing w:val="34"/>
        </w:rPr>
        <w:t xml:space="preserve"> </w:t>
      </w:r>
      <w:r>
        <w:t>are</w:t>
      </w:r>
      <w:r>
        <w:rPr>
          <w:spacing w:val="34"/>
        </w:rPr>
        <w:t xml:space="preserve"> </w:t>
      </w:r>
      <w:r>
        <w:t>deployed</w:t>
      </w:r>
      <w:r>
        <w:rPr>
          <w:spacing w:val="35"/>
        </w:rPr>
        <w:t xml:space="preserve"> </w:t>
      </w:r>
      <w:r>
        <w:t>as</w:t>
      </w:r>
      <w:r>
        <w:rPr>
          <w:spacing w:val="35"/>
        </w:rPr>
        <w:t xml:space="preserve"> </w:t>
      </w:r>
      <w:r>
        <w:t>Armed</w:t>
      </w:r>
      <w:r>
        <w:rPr>
          <w:spacing w:val="36"/>
        </w:rPr>
        <w:t xml:space="preserve"> </w:t>
      </w:r>
      <w:r>
        <w:t>Guards</w:t>
      </w:r>
      <w:r>
        <w:rPr>
          <w:spacing w:val="34"/>
        </w:rPr>
        <w:t xml:space="preserve"> </w:t>
      </w:r>
      <w:r>
        <w:t>have</w:t>
      </w:r>
      <w:r>
        <w:rPr>
          <w:spacing w:val="35"/>
        </w:rPr>
        <w:t xml:space="preserve"> </w:t>
      </w:r>
      <w:r>
        <w:t>undergone</w:t>
      </w:r>
      <w:r>
        <w:rPr>
          <w:spacing w:val="36"/>
        </w:rPr>
        <w:t xml:space="preserve"> </w:t>
      </w:r>
      <w:r>
        <w:t>firing</w:t>
      </w:r>
    </w:p>
    <w:p w:rsidR="0063111C" w:rsidRDefault="0063111C">
      <w:pPr>
        <w:jc w:val="both"/>
        <w:sectPr w:rsidR="0063111C">
          <w:type w:val="continuous"/>
          <w:pgSz w:w="11910" w:h="16840"/>
          <w:pgMar w:top="1700" w:right="520" w:bottom="280" w:left="520" w:header="720" w:footer="720" w:gutter="0"/>
          <w:cols w:space="720"/>
        </w:sectPr>
      </w:pPr>
    </w:p>
    <w:p w:rsidR="0063111C" w:rsidRDefault="0063111C">
      <w:pPr>
        <w:pStyle w:val="BodyText"/>
        <w:spacing w:before="8"/>
        <w:rPr>
          <w:sz w:val="14"/>
        </w:rPr>
      </w:pPr>
    </w:p>
    <w:p w:rsidR="0063111C" w:rsidRDefault="000C34AF">
      <w:pPr>
        <w:pStyle w:val="BodyText"/>
        <w:spacing w:before="101"/>
        <w:ind w:left="344"/>
      </w:pPr>
      <w:r>
        <w:t>practice</w:t>
      </w:r>
      <w:r>
        <w:rPr>
          <w:spacing w:val="8"/>
        </w:rPr>
        <w:t xml:space="preserve"> </w:t>
      </w:r>
      <w:r>
        <w:t>and</w:t>
      </w:r>
      <w:r>
        <w:rPr>
          <w:spacing w:val="8"/>
        </w:rPr>
        <w:t xml:space="preserve"> </w:t>
      </w:r>
      <w:r>
        <w:t>test</w:t>
      </w:r>
      <w:r>
        <w:rPr>
          <w:spacing w:val="7"/>
        </w:rPr>
        <w:t xml:space="preserve"> </w:t>
      </w:r>
      <w:r>
        <w:t>fired</w:t>
      </w:r>
      <w:r>
        <w:rPr>
          <w:spacing w:val="8"/>
        </w:rPr>
        <w:t xml:space="preserve"> </w:t>
      </w:r>
      <w:r>
        <w:t>their</w:t>
      </w:r>
      <w:r>
        <w:rPr>
          <w:spacing w:val="8"/>
        </w:rPr>
        <w:t xml:space="preserve"> </w:t>
      </w:r>
      <w:r>
        <w:t>weapon</w:t>
      </w:r>
      <w:r>
        <w:rPr>
          <w:spacing w:val="8"/>
        </w:rPr>
        <w:t xml:space="preserve"> </w:t>
      </w:r>
      <w:r>
        <w:t>at</w:t>
      </w:r>
      <w:r>
        <w:rPr>
          <w:spacing w:val="10"/>
        </w:rPr>
        <w:t xml:space="preserve"> </w:t>
      </w:r>
      <w:r>
        <w:t>least</w:t>
      </w:r>
      <w:r>
        <w:rPr>
          <w:spacing w:val="9"/>
        </w:rPr>
        <w:t xml:space="preserve"> </w:t>
      </w:r>
      <w:r>
        <w:t>once</w:t>
      </w:r>
      <w:r>
        <w:rPr>
          <w:spacing w:val="8"/>
        </w:rPr>
        <w:t xml:space="preserve"> </w:t>
      </w:r>
      <w:r>
        <w:t>during</w:t>
      </w:r>
      <w:r>
        <w:rPr>
          <w:spacing w:val="7"/>
        </w:rPr>
        <w:t xml:space="preserve"> </w:t>
      </w:r>
      <w:r>
        <w:t>the</w:t>
      </w:r>
      <w:r>
        <w:rPr>
          <w:spacing w:val="8"/>
        </w:rPr>
        <w:t xml:space="preserve"> </w:t>
      </w:r>
      <w:r>
        <w:t>currency</w:t>
      </w:r>
      <w:r>
        <w:rPr>
          <w:spacing w:val="6"/>
        </w:rPr>
        <w:t xml:space="preserve"> </w:t>
      </w:r>
      <w:r>
        <w:t>of</w:t>
      </w:r>
      <w:r>
        <w:rPr>
          <w:spacing w:val="8"/>
        </w:rPr>
        <w:t xml:space="preserve"> </w:t>
      </w:r>
      <w:r>
        <w:t>this</w:t>
      </w:r>
      <w:r>
        <w:rPr>
          <w:spacing w:val="8"/>
        </w:rPr>
        <w:t xml:space="preserve"> </w:t>
      </w:r>
      <w:r>
        <w:t>agreement</w:t>
      </w:r>
      <w:r>
        <w:rPr>
          <w:spacing w:val="9"/>
        </w:rPr>
        <w:t xml:space="preserve"> </w:t>
      </w:r>
      <w:r>
        <w:t>and</w:t>
      </w:r>
      <w:r>
        <w:rPr>
          <w:spacing w:val="8"/>
        </w:rPr>
        <w:t xml:space="preserve"> </w:t>
      </w:r>
      <w:r>
        <w:t>submits</w:t>
      </w:r>
      <w:r>
        <w:rPr>
          <w:spacing w:val="-63"/>
        </w:rPr>
        <w:t xml:space="preserve"> </w:t>
      </w:r>
      <w:r>
        <w:t>necessary</w:t>
      </w:r>
      <w:r>
        <w:rPr>
          <w:spacing w:val="-1"/>
        </w:rPr>
        <w:t xml:space="preserve"> </w:t>
      </w:r>
      <w:r>
        <w:t>proof of</w:t>
      </w:r>
      <w:r>
        <w:rPr>
          <w:spacing w:val="-2"/>
        </w:rPr>
        <w:t xml:space="preserve"> </w:t>
      </w:r>
      <w:r>
        <w:t>firing carried</w:t>
      </w:r>
      <w:r>
        <w:rPr>
          <w:spacing w:val="-1"/>
        </w:rPr>
        <w:t xml:space="preserve"> </w:t>
      </w:r>
      <w:r>
        <w:t>out</w:t>
      </w:r>
      <w:r>
        <w:rPr>
          <w:spacing w:val="-1"/>
        </w:rPr>
        <w:t xml:space="preserve"> </w:t>
      </w:r>
      <w:r>
        <w:t>to</w:t>
      </w:r>
      <w:r>
        <w:rPr>
          <w:spacing w:val="-2"/>
        </w:rPr>
        <w:t xml:space="preserve"> </w:t>
      </w:r>
      <w:r>
        <w:t>the</w:t>
      </w:r>
      <w:r>
        <w:rPr>
          <w:spacing w:val="-1"/>
        </w:rPr>
        <w:t xml:space="preserve"> </w:t>
      </w:r>
      <w:r>
        <w:t>First</w:t>
      </w:r>
      <w:r>
        <w:rPr>
          <w:spacing w:val="-2"/>
        </w:rPr>
        <w:t xml:space="preserve"> </w:t>
      </w:r>
      <w:r>
        <w:t>Party.</w:t>
      </w:r>
    </w:p>
    <w:p w:rsidR="0063111C" w:rsidRDefault="0063111C">
      <w:pPr>
        <w:pStyle w:val="BodyText"/>
        <w:spacing w:before="10"/>
        <w:rPr>
          <w:sz w:val="21"/>
        </w:rPr>
      </w:pPr>
    </w:p>
    <w:p w:rsidR="0063111C" w:rsidRDefault="000C34AF">
      <w:pPr>
        <w:pStyle w:val="ListParagraph"/>
        <w:numPr>
          <w:ilvl w:val="0"/>
          <w:numId w:val="3"/>
        </w:numPr>
        <w:tabs>
          <w:tab w:val="left" w:pos="1065"/>
        </w:tabs>
        <w:ind w:right="344" w:firstLine="0"/>
        <w:jc w:val="both"/>
      </w:pPr>
      <w:r>
        <w:t>The PSA shall ensure that the PSA and their employees deployed with the first party shall</w:t>
      </w:r>
      <w:r>
        <w:rPr>
          <w:spacing w:val="1"/>
        </w:rPr>
        <w:t xml:space="preserve"> </w:t>
      </w:r>
      <w:r>
        <w:t>comply with all obligations, conditions and restrictions regarding uniform, photo identity card, etc.,</w:t>
      </w:r>
      <w:r>
        <w:rPr>
          <w:spacing w:val="1"/>
        </w:rPr>
        <w:t xml:space="preserve"> </w:t>
      </w:r>
      <w:r>
        <w:t>stipulated</w:t>
      </w:r>
      <w:r>
        <w:rPr>
          <w:spacing w:val="-3"/>
        </w:rPr>
        <w:t xml:space="preserve"> </w:t>
      </w:r>
      <w:r>
        <w:t>in</w:t>
      </w:r>
      <w:r>
        <w:rPr>
          <w:spacing w:val="-2"/>
        </w:rPr>
        <w:t xml:space="preserve"> </w:t>
      </w:r>
      <w:r>
        <w:t>the</w:t>
      </w:r>
      <w:r>
        <w:rPr>
          <w:spacing w:val="-3"/>
        </w:rPr>
        <w:t xml:space="preserve"> </w:t>
      </w:r>
      <w:r>
        <w:t>Private</w:t>
      </w:r>
      <w:r>
        <w:rPr>
          <w:spacing w:val="1"/>
        </w:rPr>
        <w:t xml:space="preserve"> </w:t>
      </w:r>
      <w:r>
        <w:t>Security</w:t>
      </w:r>
      <w:r>
        <w:rPr>
          <w:spacing w:val="-2"/>
        </w:rPr>
        <w:t xml:space="preserve"> </w:t>
      </w:r>
      <w:r>
        <w:t>Agencies</w:t>
      </w:r>
      <w:r>
        <w:rPr>
          <w:spacing w:val="-5"/>
        </w:rPr>
        <w:t xml:space="preserve"> </w:t>
      </w:r>
      <w:r>
        <w:t>(Regulation)</w:t>
      </w:r>
      <w:r>
        <w:rPr>
          <w:spacing w:val="-1"/>
        </w:rPr>
        <w:t xml:space="preserve"> </w:t>
      </w:r>
      <w:r>
        <w:t>Act</w:t>
      </w:r>
      <w:r>
        <w:rPr>
          <w:spacing w:val="-3"/>
        </w:rPr>
        <w:t xml:space="preserve"> </w:t>
      </w:r>
      <w:r>
        <w:t>2005</w:t>
      </w:r>
      <w:r>
        <w:rPr>
          <w:spacing w:val="-2"/>
        </w:rPr>
        <w:t xml:space="preserve"> </w:t>
      </w:r>
      <w:r>
        <w:t>and</w:t>
      </w:r>
      <w:r>
        <w:rPr>
          <w:spacing w:val="-2"/>
        </w:rPr>
        <w:t xml:space="preserve"> </w:t>
      </w:r>
      <w:r>
        <w:t>Rules</w:t>
      </w:r>
      <w:r>
        <w:rPr>
          <w:spacing w:val="-3"/>
        </w:rPr>
        <w:t xml:space="preserve"> </w:t>
      </w:r>
      <w:r>
        <w:t>framed</w:t>
      </w:r>
      <w:r>
        <w:rPr>
          <w:spacing w:val="-2"/>
        </w:rPr>
        <w:t xml:space="preserve"> </w:t>
      </w:r>
      <w:r>
        <w:t>there</w:t>
      </w:r>
      <w:r>
        <w:rPr>
          <w:spacing w:val="-2"/>
        </w:rPr>
        <w:t xml:space="preserve"> </w:t>
      </w:r>
      <w:r>
        <w:t>under.</w:t>
      </w:r>
    </w:p>
    <w:p w:rsidR="0063111C" w:rsidRDefault="0063111C">
      <w:pPr>
        <w:pStyle w:val="BodyText"/>
        <w:spacing w:before="1"/>
      </w:pPr>
    </w:p>
    <w:p w:rsidR="0063111C" w:rsidRDefault="000C34AF">
      <w:pPr>
        <w:pStyle w:val="ListParagraph"/>
        <w:numPr>
          <w:ilvl w:val="0"/>
          <w:numId w:val="3"/>
        </w:numPr>
        <w:tabs>
          <w:tab w:val="left" w:pos="1065"/>
        </w:tabs>
        <w:ind w:right="340" w:firstLine="0"/>
        <w:jc w:val="both"/>
      </w:pPr>
      <w:r>
        <w:t>If the State Law requires the registration of the PSA with the Welfare Board of Security Guards</w:t>
      </w:r>
      <w:r>
        <w:rPr>
          <w:spacing w:val="1"/>
        </w:rPr>
        <w:t xml:space="preserve"> </w:t>
      </w:r>
      <w:r>
        <w:t>or any such other Board constituted under the State law, completion of such registration shall be</w:t>
      </w:r>
      <w:r>
        <w:rPr>
          <w:spacing w:val="1"/>
        </w:rPr>
        <w:t xml:space="preserve"> </w:t>
      </w:r>
      <w:r>
        <w:t>ensured</w:t>
      </w:r>
      <w:r>
        <w:rPr>
          <w:spacing w:val="-1"/>
        </w:rPr>
        <w:t xml:space="preserve"> </w:t>
      </w:r>
      <w:r>
        <w:t>by</w:t>
      </w:r>
      <w:r>
        <w:rPr>
          <w:spacing w:val="-1"/>
        </w:rPr>
        <w:t xml:space="preserve"> </w:t>
      </w:r>
      <w:r>
        <w:t>the</w:t>
      </w:r>
      <w:r>
        <w:rPr>
          <w:spacing w:val="-2"/>
        </w:rPr>
        <w:t xml:space="preserve"> </w:t>
      </w:r>
      <w:r>
        <w:t>PSA</w:t>
      </w:r>
      <w:r>
        <w:rPr>
          <w:spacing w:val="-1"/>
        </w:rPr>
        <w:t xml:space="preserve"> </w:t>
      </w:r>
      <w:r>
        <w:t>before deploying</w:t>
      </w:r>
      <w:r>
        <w:rPr>
          <w:spacing w:val="-1"/>
        </w:rPr>
        <w:t xml:space="preserve"> </w:t>
      </w:r>
      <w:r>
        <w:t>their employees with</w:t>
      </w:r>
      <w:r>
        <w:rPr>
          <w:spacing w:val="-1"/>
        </w:rPr>
        <w:t xml:space="preserve"> </w:t>
      </w:r>
      <w:r>
        <w:t>the</w:t>
      </w:r>
      <w:r>
        <w:rPr>
          <w:spacing w:val="-1"/>
        </w:rPr>
        <w:t xml:space="preserve"> </w:t>
      </w:r>
      <w:r>
        <w:t>first</w:t>
      </w:r>
      <w:r>
        <w:rPr>
          <w:spacing w:val="-1"/>
        </w:rPr>
        <w:t xml:space="preserve"> </w:t>
      </w:r>
      <w:r>
        <w:t>party.</w:t>
      </w:r>
    </w:p>
    <w:p w:rsidR="0063111C" w:rsidRDefault="0063111C">
      <w:pPr>
        <w:pStyle w:val="BodyText"/>
      </w:pPr>
    </w:p>
    <w:p w:rsidR="0063111C" w:rsidRDefault="00203067">
      <w:pPr>
        <w:pStyle w:val="ListParagraph"/>
        <w:numPr>
          <w:ilvl w:val="0"/>
          <w:numId w:val="3"/>
        </w:numPr>
        <w:tabs>
          <w:tab w:val="left" w:pos="1065"/>
        </w:tabs>
        <w:spacing w:before="1"/>
        <w:ind w:right="341" w:firstLine="0"/>
        <w:jc w:val="both"/>
      </w:pPr>
      <w:r>
        <w:t>The PSA</w:t>
      </w:r>
      <w:r w:rsidR="000C34AF">
        <w:t>s Employee who is an Armed Guard shall have a licensed firearm (12 Bore DBBL gun)</w:t>
      </w:r>
      <w:r w:rsidR="000C34AF">
        <w:rPr>
          <w:spacing w:val="1"/>
        </w:rPr>
        <w:t xml:space="preserve"> </w:t>
      </w:r>
      <w:r w:rsidR="000C34AF">
        <w:t>provided</w:t>
      </w:r>
      <w:r w:rsidR="000C34AF">
        <w:rPr>
          <w:spacing w:val="-6"/>
        </w:rPr>
        <w:t xml:space="preserve"> </w:t>
      </w:r>
      <w:r w:rsidR="000C34AF">
        <w:t>by</w:t>
      </w:r>
      <w:r w:rsidR="000C34AF">
        <w:rPr>
          <w:spacing w:val="-5"/>
        </w:rPr>
        <w:t xml:space="preserve"> </w:t>
      </w:r>
      <w:r w:rsidR="000C34AF">
        <w:t>the</w:t>
      </w:r>
      <w:r w:rsidR="000C34AF">
        <w:rPr>
          <w:spacing w:val="-6"/>
        </w:rPr>
        <w:t xml:space="preserve"> </w:t>
      </w:r>
      <w:r w:rsidR="000C34AF">
        <w:t>Agency</w:t>
      </w:r>
      <w:r w:rsidR="000C34AF">
        <w:rPr>
          <w:spacing w:val="-6"/>
        </w:rPr>
        <w:t xml:space="preserve"> </w:t>
      </w:r>
      <w:r w:rsidR="000C34AF">
        <w:t>or</w:t>
      </w:r>
      <w:r w:rsidR="000C34AF">
        <w:rPr>
          <w:spacing w:val="-5"/>
        </w:rPr>
        <w:t xml:space="preserve"> </w:t>
      </w:r>
      <w:r w:rsidR="000C34AF">
        <w:t>issued</w:t>
      </w:r>
      <w:r w:rsidR="000C34AF">
        <w:rPr>
          <w:spacing w:val="-5"/>
        </w:rPr>
        <w:t xml:space="preserve"> </w:t>
      </w:r>
      <w:r w:rsidR="000C34AF">
        <w:t>in</w:t>
      </w:r>
      <w:r w:rsidR="000C34AF">
        <w:rPr>
          <w:spacing w:val="-5"/>
        </w:rPr>
        <w:t xml:space="preserve"> </w:t>
      </w:r>
      <w:r w:rsidR="000C34AF">
        <w:t>his</w:t>
      </w:r>
      <w:r w:rsidR="000C34AF">
        <w:rPr>
          <w:spacing w:val="-5"/>
        </w:rPr>
        <w:t xml:space="preserve"> </w:t>
      </w:r>
      <w:r w:rsidR="000C34AF">
        <w:t>personal</w:t>
      </w:r>
      <w:r w:rsidR="000C34AF">
        <w:rPr>
          <w:spacing w:val="-5"/>
        </w:rPr>
        <w:t xml:space="preserve"> </w:t>
      </w:r>
      <w:r w:rsidR="000C34AF">
        <w:t>name</w:t>
      </w:r>
      <w:r w:rsidR="000C34AF">
        <w:rPr>
          <w:spacing w:val="-5"/>
        </w:rPr>
        <w:t xml:space="preserve"> </w:t>
      </w:r>
      <w:r w:rsidR="000C34AF">
        <w:t>either</w:t>
      </w:r>
      <w:r w:rsidR="000C34AF">
        <w:rPr>
          <w:spacing w:val="-4"/>
        </w:rPr>
        <w:t xml:space="preserve"> </w:t>
      </w:r>
      <w:r w:rsidR="000C34AF">
        <w:t>for</w:t>
      </w:r>
      <w:r w:rsidR="000C34AF">
        <w:rPr>
          <w:spacing w:val="-6"/>
        </w:rPr>
        <w:t xml:space="preserve"> </w:t>
      </w:r>
      <w:r w:rsidR="000C34AF">
        <w:t>„Property</w:t>
      </w:r>
      <w:r w:rsidR="000C34AF">
        <w:rPr>
          <w:spacing w:val="-5"/>
        </w:rPr>
        <w:t xml:space="preserve"> </w:t>
      </w:r>
      <w:r w:rsidR="000C34AF">
        <w:t>Protection‟</w:t>
      </w:r>
      <w:r w:rsidR="000C34AF">
        <w:rPr>
          <w:spacing w:val="-5"/>
        </w:rPr>
        <w:t xml:space="preserve"> </w:t>
      </w:r>
      <w:r w:rsidR="000C34AF">
        <w:t>or</w:t>
      </w:r>
      <w:r w:rsidR="000C34AF">
        <w:rPr>
          <w:spacing w:val="-4"/>
        </w:rPr>
        <w:t xml:space="preserve"> </w:t>
      </w:r>
      <w:r w:rsidR="000C34AF">
        <w:t>for</w:t>
      </w:r>
      <w:r w:rsidR="000C34AF">
        <w:rPr>
          <w:spacing w:val="-6"/>
        </w:rPr>
        <w:t xml:space="preserve"> </w:t>
      </w:r>
      <w:r w:rsidR="000C34AF">
        <w:t>his</w:t>
      </w:r>
      <w:r w:rsidR="000C34AF">
        <w:rPr>
          <w:spacing w:val="-5"/>
        </w:rPr>
        <w:t xml:space="preserve"> </w:t>
      </w:r>
      <w:r w:rsidR="000C34AF">
        <w:t>„Self</w:t>
      </w:r>
      <w:r w:rsidR="000C34AF">
        <w:rPr>
          <w:spacing w:val="-64"/>
        </w:rPr>
        <w:t xml:space="preserve"> </w:t>
      </w:r>
      <w:r w:rsidR="000C34AF">
        <w:t>Protection‟. A license issued for any purpose other than above shall not be acceptable. The PSA shall</w:t>
      </w:r>
      <w:r w:rsidR="000C34AF">
        <w:rPr>
          <w:spacing w:val="-64"/>
        </w:rPr>
        <w:t xml:space="preserve"> </w:t>
      </w:r>
      <w:r w:rsidR="000C34AF">
        <w:t xml:space="preserve">also ensure that the Gun </w:t>
      </w:r>
      <w:r w:rsidR="00FD76CA">
        <w:t>License</w:t>
      </w:r>
      <w:r>
        <w:t xml:space="preserve"> of the PSA</w:t>
      </w:r>
      <w:r w:rsidR="000C34AF">
        <w:t>s Employees remains valid as per State laws throughout</w:t>
      </w:r>
      <w:r w:rsidR="000C34AF">
        <w:rPr>
          <w:spacing w:val="1"/>
        </w:rPr>
        <w:t xml:space="preserve"> </w:t>
      </w:r>
      <w:r w:rsidR="000C34AF">
        <w:t>of this agreement. The custody of the firearms and its ammunition shall be the sole</w:t>
      </w:r>
      <w:r w:rsidR="000C34AF">
        <w:rPr>
          <w:spacing w:val="1"/>
        </w:rPr>
        <w:t xml:space="preserve"> </w:t>
      </w:r>
      <w:r w:rsidR="000C34AF">
        <w:t>respo</w:t>
      </w:r>
      <w:r>
        <w:t>nsibility of the PSA or the PSA</w:t>
      </w:r>
      <w:r w:rsidR="000C34AF">
        <w:t>s Employees. The First Party shall not be liable for the safe</w:t>
      </w:r>
      <w:r w:rsidR="000C34AF">
        <w:rPr>
          <w:spacing w:val="1"/>
        </w:rPr>
        <w:t xml:space="preserve"> </w:t>
      </w:r>
      <w:r w:rsidR="000C34AF">
        <w:t>custody</w:t>
      </w:r>
      <w:r w:rsidR="000C34AF">
        <w:rPr>
          <w:spacing w:val="-2"/>
        </w:rPr>
        <w:t xml:space="preserve"> </w:t>
      </w:r>
      <w:r w:rsidR="000C34AF">
        <w:t>of the firearms</w:t>
      </w:r>
      <w:r w:rsidR="000C34AF">
        <w:rPr>
          <w:spacing w:val="-3"/>
        </w:rPr>
        <w:t xml:space="preserve"> </w:t>
      </w:r>
      <w:r w:rsidR="000C34AF">
        <w:t>and</w:t>
      </w:r>
      <w:r w:rsidR="000C34AF">
        <w:rPr>
          <w:spacing w:val="-1"/>
        </w:rPr>
        <w:t xml:space="preserve"> </w:t>
      </w:r>
      <w:r w:rsidR="000C34AF">
        <w:t>its ammunition.</w:t>
      </w:r>
    </w:p>
    <w:p w:rsidR="0063111C" w:rsidRDefault="0063111C">
      <w:pPr>
        <w:pStyle w:val="BodyText"/>
        <w:spacing w:before="10"/>
        <w:rPr>
          <w:sz w:val="21"/>
        </w:rPr>
      </w:pPr>
    </w:p>
    <w:p w:rsidR="0063111C" w:rsidRDefault="000C34AF">
      <w:pPr>
        <w:pStyle w:val="ListParagraph"/>
        <w:numPr>
          <w:ilvl w:val="0"/>
          <w:numId w:val="3"/>
        </w:numPr>
        <w:tabs>
          <w:tab w:val="left" w:pos="1065"/>
        </w:tabs>
        <w:spacing w:before="1"/>
        <w:ind w:right="339" w:firstLine="0"/>
        <w:jc w:val="both"/>
      </w:pPr>
      <w:r>
        <w:t>The PSA agrees that the duty of the deployed security guard (armed/unarmed) is to keep a</w:t>
      </w:r>
      <w:r>
        <w:rPr>
          <w:spacing w:val="1"/>
        </w:rPr>
        <w:t xml:space="preserve"> </w:t>
      </w:r>
      <w:r>
        <w:t>watch over persons visiting the branch/office or ATM for the purpose of safety &amp; security and guard</w:t>
      </w:r>
      <w:r>
        <w:rPr>
          <w:spacing w:val="1"/>
        </w:rPr>
        <w:t xml:space="preserve"> </w:t>
      </w:r>
      <w:r>
        <w:t xml:space="preserve">against infiltration and against removal of </w:t>
      </w:r>
      <w:r w:rsidR="00203067">
        <w:t>bank’s</w:t>
      </w:r>
      <w:r>
        <w:t xml:space="preserve"> property by any unauthorized person AND/OR to</w:t>
      </w:r>
      <w:r>
        <w:rPr>
          <w:spacing w:val="1"/>
        </w:rPr>
        <w:t xml:space="preserve"> </w:t>
      </w:r>
      <w:r>
        <w:t>watch and guard as above the movement of cash from one place to another whether inside or outside</w:t>
      </w:r>
      <w:r>
        <w:rPr>
          <w:spacing w:val="1"/>
        </w:rPr>
        <w:t xml:space="preserve"> </w:t>
      </w:r>
      <w:r>
        <w:t>the Bank.</w:t>
      </w:r>
      <w:r>
        <w:rPr>
          <w:spacing w:val="1"/>
        </w:rPr>
        <w:t xml:space="preserve"> </w:t>
      </w:r>
      <w:r>
        <w:t>The PSA further underta</w:t>
      </w:r>
      <w:r w:rsidR="00203067">
        <w:t>kes that he has briefed the PSA</w:t>
      </w:r>
      <w:r>
        <w:t>s employee, who is an Armed</w:t>
      </w:r>
      <w:r>
        <w:rPr>
          <w:spacing w:val="1"/>
        </w:rPr>
        <w:t xml:space="preserve"> </w:t>
      </w:r>
      <w:r>
        <w:t>Guard in writing that the guard shall use his firearm only as his right to private defense as provided</w:t>
      </w:r>
      <w:r>
        <w:rPr>
          <w:spacing w:val="1"/>
        </w:rPr>
        <w:t xml:space="preserve"> </w:t>
      </w:r>
      <w:r>
        <w:t>U/s</w:t>
      </w:r>
      <w:r>
        <w:rPr>
          <w:spacing w:val="-2"/>
        </w:rPr>
        <w:t xml:space="preserve"> </w:t>
      </w:r>
      <w:r>
        <w:t>96</w:t>
      </w:r>
      <w:r>
        <w:rPr>
          <w:spacing w:val="-1"/>
        </w:rPr>
        <w:t xml:space="preserve"> </w:t>
      </w:r>
      <w:r>
        <w:t>to</w:t>
      </w:r>
      <w:r>
        <w:rPr>
          <w:spacing w:val="-1"/>
        </w:rPr>
        <w:t xml:space="preserve"> </w:t>
      </w:r>
      <w:r>
        <w:t>106 of the</w:t>
      </w:r>
      <w:r>
        <w:rPr>
          <w:spacing w:val="-2"/>
        </w:rPr>
        <w:t xml:space="preserve"> </w:t>
      </w:r>
      <w:r>
        <w:t>Indian Penal</w:t>
      </w:r>
      <w:r>
        <w:rPr>
          <w:spacing w:val="-1"/>
        </w:rPr>
        <w:t xml:space="preserve"> </w:t>
      </w:r>
      <w:r>
        <w:t>Code.</w:t>
      </w:r>
    </w:p>
    <w:p w:rsidR="0063111C" w:rsidRDefault="0063111C">
      <w:pPr>
        <w:pStyle w:val="BodyText"/>
        <w:spacing w:before="1"/>
      </w:pPr>
    </w:p>
    <w:p w:rsidR="0063111C" w:rsidRDefault="000C34AF">
      <w:pPr>
        <w:pStyle w:val="ListParagraph"/>
        <w:numPr>
          <w:ilvl w:val="0"/>
          <w:numId w:val="3"/>
        </w:numPr>
        <w:tabs>
          <w:tab w:val="left" w:pos="1065"/>
        </w:tabs>
        <w:ind w:right="342" w:firstLine="0"/>
        <w:jc w:val="both"/>
      </w:pPr>
      <w:r>
        <w:t>Th</w:t>
      </w:r>
      <w:r w:rsidR="00203067">
        <w:t>e PSA shall ensure that the PSA</w:t>
      </w:r>
      <w:r>
        <w:t>s Employees shall be conversant with the use of Fire</w:t>
      </w:r>
      <w:r>
        <w:rPr>
          <w:spacing w:val="1"/>
        </w:rPr>
        <w:t xml:space="preserve"> </w:t>
      </w:r>
      <w:r>
        <w:t>Extinguishers and shall take necessary action in case of activation of Fire Alarm System or in case of a</w:t>
      </w:r>
      <w:r>
        <w:rPr>
          <w:spacing w:val="1"/>
        </w:rPr>
        <w:t xml:space="preserve"> </w:t>
      </w:r>
      <w:r>
        <w:t>fire</w:t>
      </w:r>
      <w:r>
        <w:rPr>
          <w:spacing w:val="-1"/>
        </w:rPr>
        <w:t xml:space="preserve"> </w:t>
      </w:r>
      <w:r>
        <w:t>in</w:t>
      </w:r>
      <w:r>
        <w:rPr>
          <w:spacing w:val="-1"/>
        </w:rPr>
        <w:t xml:space="preserve"> </w:t>
      </w:r>
      <w:r>
        <w:t>the</w:t>
      </w:r>
      <w:r>
        <w:rPr>
          <w:spacing w:val="-1"/>
        </w:rPr>
        <w:t xml:space="preserve"> </w:t>
      </w:r>
      <w:r>
        <w:t>branch/office.</w:t>
      </w:r>
    </w:p>
    <w:p w:rsidR="0063111C" w:rsidRDefault="0063111C">
      <w:pPr>
        <w:pStyle w:val="BodyText"/>
        <w:spacing w:before="10"/>
        <w:rPr>
          <w:sz w:val="21"/>
        </w:rPr>
      </w:pPr>
    </w:p>
    <w:p w:rsidR="0063111C" w:rsidRDefault="000C34AF">
      <w:pPr>
        <w:pStyle w:val="ListParagraph"/>
        <w:numPr>
          <w:ilvl w:val="0"/>
          <w:numId w:val="3"/>
        </w:numPr>
        <w:tabs>
          <w:tab w:val="left" w:pos="1065"/>
        </w:tabs>
        <w:ind w:right="343" w:firstLine="0"/>
        <w:jc w:val="both"/>
      </w:pPr>
      <w:r>
        <w:t>PSA</w:t>
      </w:r>
      <w:r>
        <w:rPr>
          <w:spacing w:val="-11"/>
        </w:rPr>
        <w:t xml:space="preserve"> </w:t>
      </w:r>
      <w:r>
        <w:t>shall</w:t>
      </w:r>
      <w:r>
        <w:rPr>
          <w:spacing w:val="-8"/>
        </w:rPr>
        <w:t xml:space="preserve"> </w:t>
      </w:r>
      <w:r>
        <w:t>provide</w:t>
      </w:r>
      <w:r>
        <w:rPr>
          <w:spacing w:val="-10"/>
        </w:rPr>
        <w:t xml:space="preserve"> </w:t>
      </w:r>
      <w:r>
        <w:t>the</w:t>
      </w:r>
      <w:r>
        <w:rPr>
          <w:spacing w:val="-10"/>
        </w:rPr>
        <w:t xml:space="preserve"> </w:t>
      </w:r>
      <w:r>
        <w:t>names</w:t>
      </w:r>
      <w:r>
        <w:rPr>
          <w:spacing w:val="-9"/>
        </w:rPr>
        <w:t xml:space="preserve"> </w:t>
      </w:r>
      <w:r>
        <w:t>of</w:t>
      </w:r>
      <w:r>
        <w:rPr>
          <w:spacing w:val="-9"/>
        </w:rPr>
        <w:t xml:space="preserve"> </w:t>
      </w:r>
      <w:r w:rsidR="00203067">
        <w:t>PSA</w:t>
      </w:r>
      <w:r>
        <w:t>s</w:t>
      </w:r>
      <w:r>
        <w:rPr>
          <w:spacing w:val="-7"/>
        </w:rPr>
        <w:t xml:space="preserve"> </w:t>
      </w:r>
      <w:r>
        <w:t>Employees</w:t>
      </w:r>
      <w:r>
        <w:rPr>
          <w:spacing w:val="-8"/>
        </w:rPr>
        <w:t xml:space="preserve"> </w:t>
      </w:r>
      <w:r>
        <w:t>to</w:t>
      </w:r>
      <w:r>
        <w:rPr>
          <w:spacing w:val="-10"/>
        </w:rPr>
        <w:t xml:space="preserve"> </w:t>
      </w:r>
      <w:r>
        <w:t>the</w:t>
      </w:r>
      <w:r>
        <w:rPr>
          <w:spacing w:val="-8"/>
        </w:rPr>
        <w:t xml:space="preserve"> </w:t>
      </w:r>
      <w:r>
        <w:t>branch/office</w:t>
      </w:r>
      <w:r>
        <w:rPr>
          <w:spacing w:val="-10"/>
        </w:rPr>
        <w:t xml:space="preserve"> </w:t>
      </w:r>
      <w:r>
        <w:t>before</w:t>
      </w:r>
      <w:r>
        <w:rPr>
          <w:spacing w:val="-9"/>
        </w:rPr>
        <w:t xml:space="preserve"> </w:t>
      </w:r>
      <w:r>
        <w:t>their</w:t>
      </w:r>
      <w:r>
        <w:rPr>
          <w:spacing w:val="-10"/>
        </w:rPr>
        <w:t xml:space="preserve"> </w:t>
      </w:r>
      <w:r>
        <w:t>deployment.</w:t>
      </w:r>
      <w:r>
        <w:rPr>
          <w:spacing w:val="-64"/>
        </w:rPr>
        <w:t xml:space="preserve"> </w:t>
      </w:r>
      <w:r>
        <w:t>The PSA shall furnish the names, permanent &amp; local addresses of the PSA‟s Employees deployed at</w:t>
      </w:r>
      <w:r>
        <w:rPr>
          <w:spacing w:val="1"/>
        </w:rPr>
        <w:t xml:space="preserve"> </w:t>
      </w:r>
      <w:r>
        <w:t>First Party's premises from time to time along with their latest photographs, thumb impression,</w:t>
      </w:r>
      <w:r>
        <w:rPr>
          <w:spacing w:val="1"/>
        </w:rPr>
        <w:t xml:space="preserve"> </w:t>
      </w:r>
      <w:r>
        <w:t>signatures</w:t>
      </w:r>
      <w:r>
        <w:rPr>
          <w:spacing w:val="-1"/>
        </w:rPr>
        <w:t xml:space="preserve"> </w:t>
      </w:r>
      <w:r>
        <w:t xml:space="preserve">&amp; </w:t>
      </w:r>
      <w:r w:rsidR="00203067">
        <w:t>Aadhar</w:t>
      </w:r>
      <w:r>
        <w:rPr>
          <w:spacing w:val="1"/>
        </w:rPr>
        <w:t xml:space="preserve"> </w:t>
      </w:r>
      <w:r>
        <w:t>Identify</w:t>
      </w:r>
      <w:r>
        <w:rPr>
          <w:spacing w:val="-1"/>
        </w:rPr>
        <w:t xml:space="preserve"> </w:t>
      </w:r>
      <w:r>
        <w:t>Proofs.</w:t>
      </w:r>
    </w:p>
    <w:p w:rsidR="0063111C" w:rsidRDefault="0063111C">
      <w:pPr>
        <w:pStyle w:val="BodyText"/>
        <w:spacing w:before="2"/>
      </w:pPr>
    </w:p>
    <w:p w:rsidR="0063111C" w:rsidRDefault="000C34AF">
      <w:pPr>
        <w:pStyle w:val="ListParagraph"/>
        <w:numPr>
          <w:ilvl w:val="0"/>
          <w:numId w:val="3"/>
        </w:numPr>
        <w:tabs>
          <w:tab w:val="left" w:pos="1065"/>
        </w:tabs>
        <w:ind w:right="341" w:firstLine="0"/>
        <w:jc w:val="both"/>
      </w:pPr>
      <w:r>
        <w:t>The PSA shall ensure that the PSA‟s Employees function under general directions of Branch</w:t>
      </w:r>
      <w:r>
        <w:rPr>
          <w:spacing w:val="1"/>
        </w:rPr>
        <w:t xml:space="preserve"> </w:t>
      </w:r>
      <w:r>
        <w:t xml:space="preserve">Manager / </w:t>
      </w:r>
      <w:r w:rsidR="00203067">
        <w:t>Authorized</w:t>
      </w:r>
      <w:r>
        <w:t xml:space="preserve"> Official and perform duty according to the duties given in the Annexure to this</w:t>
      </w:r>
      <w:r>
        <w:rPr>
          <w:spacing w:val="1"/>
        </w:rPr>
        <w:t xml:space="preserve"> </w:t>
      </w:r>
      <w:r>
        <w:t>Agreement. The PSA shall also ensure that the PSA‟s Employees deployed at branch/office/ATM have</w:t>
      </w:r>
      <w:r>
        <w:rPr>
          <w:spacing w:val="-64"/>
        </w:rPr>
        <w:t xml:space="preserve"> </w:t>
      </w:r>
      <w:r>
        <w:t>read</w:t>
      </w:r>
      <w:r>
        <w:rPr>
          <w:spacing w:val="-2"/>
        </w:rPr>
        <w:t xml:space="preserve"> </w:t>
      </w:r>
      <w:r>
        <w:t>&amp; understood their</w:t>
      </w:r>
      <w:r>
        <w:rPr>
          <w:spacing w:val="-2"/>
        </w:rPr>
        <w:t xml:space="preserve"> </w:t>
      </w:r>
      <w:r>
        <w:t>duties.</w:t>
      </w:r>
    </w:p>
    <w:p w:rsidR="0063111C" w:rsidRDefault="0063111C">
      <w:pPr>
        <w:pStyle w:val="BodyText"/>
      </w:pPr>
    </w:p>
    <w:p w:rsidR="0063111C" w:rsidRDefault="000C34AF">
      <w:pPr>
        <w:pStyle w:val="ListParagraph"/>
        <w:numPr>
          <w:ilvl w:val="0"/>
          <w:numId w:val="3"/>
        </w:numPr>
        <w:tabs>
          <w:tab w:val="left" w:pos="1065"/>
        </w:tabs>
        <w:ind w:right="340" w:firstLine="0"/>
        <w:jc w:val="both"/>
      </w:pPr>
      <w:r>
        <w:t>The</w:t>
      </w:r>
      <w:r>
        <w:rPr>
          <w:spacing w:val="-9"/>
        </w:rPr>
        <w:t xml:space="preserve"> </w:t>
      </w:r>
      <w:r>
        <w:t>PSA</w:t>
      </w:r>
      <w:r>
        <w:rPr>
          <w:spacing w:val="-9"/>
        </w:rPr>
        <w:t xml:space="preserve"> </w:t>
      </w:r>
      <w:r>
        <w:t>will</w:t>
      </w:r>
      <w:r>
        <w:rPr>
          <w:spacing w:val="-8"/>
        </w:rPr>
        <w:t xml:space="preserve"> </w:t>
      </w:r>
      <w:r>
        <w:t>provide</w:t>
      </w:r>
      <w:r>
        <w:rPr>
          <w:spacing w:val="-8"/>
        </w:rPr>
        <w:t xml:space="preserve"> </w:t>
      </w:r>
      <w:r w:rsidR="00203067">
        <w:t>PSA</w:t>
      </w:r>
      <w:r>
        <w:t>s</w:t>
      </w:r>
      <w:r>
        <w:rPr>
          <w:spacing w:val="-7"/>
        </w:rPr>
        <w:t xml:space="preserve"> </w:t>
      </w:r>
      <w:r>
        <w:t>Employees</w:t>
      </w:r>
      <w:r>
        <w:rPr>
          <w:spacing w:val="-8"/>
        </w:rPr>
        <w:t xml:space="preserve"> </w:t>
      </w:r>
      <w:r>
        <w:t>with</w:t>
      </w:r>
      <w:r>
        <w:rPr>
          <w:spacing w:val="-8"/>
        </w:rPr>
        <w:t xml:space="preserve"> </w:t>
      </w:r>
      <w:r>
        <w:t>uniform</w:t>
      </w:r>
      <w:r>
        <w:rPr>
          <w:spacing w:val="-8"/>
        </w:rPr>
        <w:t xml:space="preserve"> </w:t>
      </w:r>
      <w:r>
        <w:t>(Summer/Winter),</w:t>
      </w:r>
      <w:r>
        <w:rPr>
          <w:spacing w:val="-9"/>
        </w:rPr>
        <w:t xml:space="preserve"> </w:t>
      </w:r>
      <w:r>
        <w:t>caps,</w:t>
      </w:r>
      <w:r>
        <w:rPr>
          <w:spacing w:val="-7"/>
        </w:rPr>
        <w:t xml:space="preserve"> </w:t>
      </w:r>
      <w:r>
        <w:t>raincoats,</w:t>
      </w:r>
      <w:r>
        <w:rPr>
          <w:spacing w:val="-7"/>
        </w:rPr>
        <w:t xml:space="preserve"> </w:t>
      </w:r>
      <w:r>
        <w:t>torches</w:t>
      </w:r>
      <w:r>
        <w:rPr>
          <w:spacing w:val="-64"/>
        </w:rPr>
        <w:t xml:space="preserve"> </w:t>
      </w:r>
      <w:r>
        <w:t xml:space="preserve">and other accessories (Photo I-Card, name Tab, baton, whistle </w:t>
      </w:r>
      <w:r w:rsidR="00203067">
        <w:t>etc.</w:t>
      </w:r>
      <w:r>
        <w:t>) initially and replace the same</w:t>
      </w:r>
      <w:r>
        <w:rPr>
          <w:spacing w:val="1"/>
        </w:rPr>
        <w:t xml:space="preserve"> </w:t>
      </w:r>
      <w:r>
        <w:t>periodically</w:t>
      </w:r>
      <w:r>
        <w:rPr>
          <w:spacing w:val="1"/>
        </w:rPr>
        <w:t xml:space="preserve"> </w:t>
      </w:r>
      <w:r>
        <w:t>as</w:t>
      </w:r>
      <w:r>
        <w:rPr>
          <w:spacing w:val="1"/>
        </w:rPr>
        <w:t xml:space="preserve"> </w:t>
      </w:r>
      <w:r>
        <w:t>and</w:t>
      </w:r>
      <w:r>
        <w:rPr>
          <w:spacing w:val="1"/>
        </w:rPr>
        <w:t xml:space="preserve"> </w:t>
      </w:r>
      <w:r>
        <w:t>when</w:t>
      </w:r>
      <w:r>
        <w:rPr>
          <w:spacing w:val="1"/>
        </w:rPr>
        <w:t xml:space="preserve"> </w:t>
      </w:r>
      <w:r>
        <w:t>required.</w:t>
      </w:r>
      <w:r>
        <w:rPr>
          <w:spacing w:val="1"/>
        </w:rPr>
        <w:t xml:space="preserve"> </w:t>
      </w:r>
      <w:r>
        <w:t>At</w:t>
      </w:r>
      <w:r>
        <w:rPr>
          <w:spacing w:val="1"/>
        </w:rPr>
        <w:t xml:space="preserve"> </w:t>
      </w:r>
      <w:r>
        <w:t>no</w:t>
      </w:r>
      <w:r>
        <w:rPr>
          <w:spacing w:val="1"/>
        </w:rPr>
        <w:t xml:space="preserve"> </w:t>
      </w:r>
      <w:r>
        <w:t>point</w:t>
      </w:r>
      <w:r>
        <w:rPr>
          <w:spacing w:val="1"/>
        </w:rPr>
        <w:t xml:space="preserve"> </w:t>
      </w:r>
      <w:r>
        <w:t>of</w:t>
      </w:r>
      <w:r>
        <w:rPr>
          <w:spacing w:val="1"/>
        </w:rPr>
        <w:t xml:space="preserve"> </w:t>
      </w:r>
      <w:r>
        <w:t>time</w:t>
      </w:r>
      <w:r>
        <w:rPr>
          <w:spacing w:val="1"/>
        </w:rPr>
        <w:t xml:space="preserve"> </w:t>
      </w:r>
      <w:r>
        <w:t>the</w:t>
      </w:r>
      <w:r>
        <w:rPr>
          <w:spacing w:val="1"/>
        </w:rPr>
        <w:t xml:space="preserve"> </w:t>
      </w:r>
      <w:r>
        <w:t>uniform</w:t>
      </w:r>
      <w:r>
        <w:rPr>
          <w:spacing w:val="1"/>
        </w:rPr>
        <w:t xml:space="preserve"> </w:t>
      </w:r>
      <w:r>
        <w:t>or</w:t>
      </w:r>
      <w:r>
        <w:rPr>
          <w:spacing w:val="1"/>
        </w:rPr>
        <w:t xml:space="preserve"> </w:t>
      </w:r>
      <w:r>
        <w:t>it</w:t>
      </w:r>
      <w:r>
        <w:rPr>
          <w:spacing w:val="1"/>
        </w:rPr>
        <w:t xml:space="preserve"> </w:t>
      </w:r>
      <w:r>
        <w:t>liveries</w:t>
      </w:r>
      <w:r>
        <w:rPr>
          <w:spacing w:val="1"/>
        </w:rPr>
        <w:t xml:space="preserve"> </w:t>
      </w:r>
      <w:r>
        <w:t>should</w:t>
      </w:r>
      <w:r>
        <w:rPr>
          <w:spacing w:val="1"/>
        </w:rPr>
        <w:t xml:space="preserve"> </w:t>
      </w:r>
      <w:r>
        <w:t>be</w:t>
      </w:r>
      <w:r>
        <w:rPr>
          <w:spacing w:val="1"/>
        </w:rPr>
        <w:t xml:space="preserve"> </w:t>
      </w:r>
      <w:r>
        <w:t>faded/untidy/torn.</w:t>
      </w:r>
    </w:p>
    <w:p w:rsidR="0063111C" w:rsidRDefault="0063111C">
      <w:pPr>
        <w:pStyle w:val="BodyText"/>
      </w:pPr>
    </w:p>
    <w:p w:rsidR="0063111C" w:rsidRDefault="000C34AF">
      <w:pPr>
        <w:pStyle w:val="ListParagraph"/>
        <w:numPr>
          <w:ilvl w:val="0"/>
          <w:numId w:val="3"/>
        </w:numPr>
        <w:tabs>
          <w:tab w:val="left" w:pos="1065"/>
        </w:tabs>
        <w:ind w:right="344" w:firstLine="0"/>
        <w:jc w:val="both"/>
      </w:pPr>
      <w:r>
        <w:t>Before deployment of their employees, the PSA shall arrange for verification of antecedents of</w:t>
      </w:r>
      <w:r>
        <w:rPr>
          <w:spacing w:val="-64"/>
        </w:rPr>
        <w:t xml:space="preserve"> </w:t>
      </w:r>
      <w:r>
        <w:t>all the PSA‟s Employees by the police and such Police verification Certificates shall be submitted to</w:t>
      </w:r>
      <w:r>
        <w:rPr>
          <w:spacing w:val="1"/>
        </w:rPr>
        <w:t xml:space="preserve"> </w:t>
      </w:r>
      <w:r>
        <w:t>the</w:t>
      </w:r>
      <w:r>
        <w:rPr>
          <w:spacing w:val="-2"/>
        </w:rPr>
        <w:t xml:space="preserve"> </w:t>
      </w:r>
      <w:r>
        <w:t>First</w:t>
      </w:r>
      <w:r>
        <w:rPr>
          <w:spacing w:val="-3"/>
        </w:rPr>
        <w:t xml:space="preserve"> </w:t>
      </w:r>
      <w:r>
        <w:t>Party</w:t>
      </w:r>
      <w:r>
        <w:rPr>
          <w:spacing w:val="-1"/>
        </w:rPr>
        <w:t xml:space="preserve"> </w:t>
      </w:r>
      <w:r>
        <w:t>before</w:t>
      </w:r>
      <w:r>
        <w:rPr>
          <w:spacing w:val="-1"/>
        </w:rPr>
        <w:t xml:space="preserve"> </w:t>
      </w:r>
      <w:r>
        <w:t>deployment</w:t>
      </w:r>
      <w:r>
        <w:rPr>
          <w:spacing w:val="-1"/>
        </w:rPr>
        <w:t xml:space="preserve"> </w:t>
      </w:r>
      <w:r>
        <w:t>of</w:t>
      </w:r>
      <w:r>
        <w:rPr>
          <w:spacing w:val="-1"/>
        </w:rPr>
        <w:t xml:space="preserve"> </w:t>
      </w:r>
      <w:r>
        <w:t>Security</w:t>
      </w:r>
      <w:r>
        <w:rPr>
          <w:spacing w:val="-2"/>
        </w:rPr>
        <w:t xml:space="preserve"> </w:t>
      </w:r>
      <w:r>
        <w:t>Guards or their</w:t>
      </w:r>
      <w:r>
        <w:rPr>
          <w:spacing w:val="-1"/>
        </w:rPr>
        <w:t xml:space="preserve"> </w:t>
      </w:r>
      <w:r>
        <w:t>subsequent</w:t>
      </w:r>
      <w:r>
        <w:rPr>
          <w:spacing w:val="-1"/>
        </w:rPr>
        <w:t xml:space="preserve"> </w:t>
      </w:r>
      <w:r>
        <w:t>relievers.</w:t>
      </w:r>
    </w:p>
    <w:p w:rsidR="0063111C" w:rsidRDefault="0063111C">
      <w:pPr>
        <w:pStyle w:val="BodyText"/>
      </w:pPr>
    </w:p>
    <w:p w:rsidR="0063111C" w:rsidRDefault="00203067">
      <w:pPr>
        <w:pStyle w:val="ListParagraph"/>
        <w:numPr>
          <w:ilvl w:val="0"/>
          <w:numId w:val="3"/>
        </w:numPr>
        <w:tabs>
          <w:tab w:val="left" w:pos="1065"/>
        </w:tabs>
        <w:ind w:right="339" w:firstLine="0"/>
        <w:jc w:val="both"/>
      </w:pPr>
      <w:r>
        <w:t>PSA</w:t>
      </w:r>
      <w:r w:rsidR="000C34AF">
        <w:t>s Employees shall be medically fit, mentally sound and possess good physique and not be</w:t>
      </w:r>
      <w:r w:rsidR="000C34AF">
        <w:rPr>
          <w:spacing w:val="1"/>
        </w:rPr>
        <w:t xml:space="preserve"> </w:t>
      </w:r>
      <w:r w:rsidR="000C34AF">
        <w:t>suffering from any contagious / major diseases. Wherever required by the First Party, the PSA will</w:t>
      </w:r>
      <w:r w:rsidR="000C34AF">
        <w:rPr>
          <w:spacing w:val="1"/>
        </w:rPr>
        <w:t xml:space="preserve"> </w:t>
      </w:r>
      <w:r w:rsidR="000C34AF">
        <w:t>provide</w:t>
      </w:r>
      <w:r w:rsidR="000C34AF">
        <w:rPr>
          <w:spacing w:val="-5"/>
        </w:rPr>
        <w:t xml:space="preserve"> </w:t>
      </w:r>
      <w:r w:rsidR="000C34AF">
        <w:t>literate</w:t>
      </w:r>
      <w:r w:rsidR="000C34AF">
        <w:rPr>
          <w:spacing w:val="-3"/>
        </w:rPr>
        <w:t xml:space="preserve"> </w:t>
      </w:r>
      <w:r w:rsidR="000C34AF">
        <w:t>PSA‟s</w:t>
      </w:r>
      <w:r w:rsidR="000C34AF">
        <w:rPr>
          <w:spacing w:val="-3"/>
        </w:rPr>
        <w:t xml:space="preserve"> </w:t>
      </w:r>
      <w:r w:rsidR="000C34AF">
        <w:t>Employees</w:t>
      </w:r>
      <w:r w:rsidR="000C34AF">
        <w:rPr>
          <w:spacing w:val="-3"/>
        </w:rPr>
        <w:t xml:space="preserve"> </w:t>
      </w:r>
      <w:r w:rsidR="000C34AF">
        <w:t>to</w:t>
      </w:r>
      <w:r w:rsidR="000C34AF">
        <w:rPr>
          <w:spacing w:val="-5"/>
        </w:rPr>
        <w:t xml:space="preserve"> </w:t>
      </w:r>
      <w:r w:rsidR="000C34AF">
        <w:t>perform</w:t>
      </w:r>
      <w:r w:rsidR="000C34AF">
        <w:rPr>
          <w:spacing w:val="-4"/>
        </w:rPr>
        <w:t xml:space="preserve"> </w:t>
      </w:r>
      <w:r w:rsidR="000C34AF">
        <w:t>the</w:t>
      </w:r>
      <w:r w:rsidR="000C34AF">
        <w:rPr>
          <w:spacing w:val="-4"/>
        </w:rPr>
        <w:t xml:space="preserve"> </w:t>
      </w:r>
      <w:r w:rsidR="000C34AF">
        <w:t>assigned</w:t>
      </w:r>
      <w:r w:rsidR="000C34AF">
        <w:rPr>
          <w:spacing w:val="-3"/>
        </w:rPr>
        <w:t xml:space="preserve"> </w:t>
      </w:r>
      <w:r w:rsidR="000C34AF">
        <w:t>duty</w:t>
      </w:r>
      <w:r w:rsidR="000C34AF">
        <w:rPr>
          <w:spacing w:val="-4"/>
        </w:rPr>
        <w:t xml:space="preserve"> </w:t>
      </w:r>
      <w:r w:rsidR="000C34AF">
        <w:t>efficiently.</w:t>
      </w:r>
    </w:p>
    <w:p w:rsidR="0063111C" w:rsidRDefault="0063111C">
      <w:pPr>
        <w:jc w:val="both"/>
        <w:sectPr w:rsidR="0063111C">
          <w:pgSz w:w="11910" w:h="16840"/>
          <w:pgMar w:top="1700" w:right="520" w:bottom="280" w:left="520" w:header="362" w:footer="0" w:gutter="0"/>
          <w:cols w:space="720"/>
        </w:sectPr>
      </w:pPr>
    </w:p>
    <w:p w:rsidR="0063111C" w:rsidRDefault="0063111C">
      <w:pPr>
        <w:pStyle w:val="BodyText"/>
        <w:spacing w:before="8"/>
        <w:rPr>
          <w:sz w:val="14"/>
        </w:rPr>
      </w:pPr>
    </w:p>
    <w:p w:rsidR="0063111C" w:rsidRDefault="000C34AF">
      <w:pPr>
        <w:pStyle w:val="ListParagraph"/>
        <w:numPr>
          <w:ilvl w:val="0"/>
          <w:numId w:val="3"/>
        </w:numPr>
        <w:tabs>
          <w:tab w:val="left" w:pos="1065"/>
        </w:tabs>
        <w:spacing w:before="101"/>
        <w:ind w:right="339" w:firstLine="0"/>
        <w:jc w:val="both"/>
      </w:pPr>
      <w:r>
        <w:t>The</w:t>
      </w:r>
      <w:r>
        <w:rPr>
          <w:spacing w:val="-9"/>
        </w:rPr>
        <w:t xml:space="preserve"> </w:t>
      </w:r>
      <w:r>
        <w:t>PSA</w:t>
      </w:r>
      <w:r>
        <w:rPr>
          <w:spacing w:val="-10"/>
        </w:rPr>
        <w:t xml:space="preserve"> </w:t>
      </w:r>
      <w:r>
        <w:t>will</w:t>
      </w:r>
      <w:r>
        <w:rPr>
          <w:spacing w:val="-9"/>
        </w:rPr>
        <w:t xml:space="preserve"> </w:t>
      </w:r>
      <w:r>
        <w:t>change</w:t>
      </w:r>
      <w:r>
        <w:rPr>
          <w:spacing w:val="-8"/>
        </w:rPr>
        <w:t xml:space="preserve"> </w:t>
      </w:r>
      <w:r>
        <w:t>the</w:t>
      </w:r>
      <w:r>
        <w:rPr>
          <w:spacing w:val="-12"/>
        </w:rPr>
        <w:t xml:space="preserve"> </w:t>
      </w:r>
      <w:r>
        <w:t>PSA‟s</w:t>
      </w:r>
      <w:r>
        <w:rPr>
          <w:spacing w:val="-8"/>
        </w:rPr>
        <w:t xml:space="preserve"> </w:t>
      </w:r>
      <w:r>
        <w:t>Employee</w:t>
      </w:r>
      <w:r>
        <w:rPr>
          <w:spacing w:val="-9"/>
        </w:rPr>
        <w:t xml:space="preserve"> </w:t>
      </w:r>
      <w:r>
        <w:t>immediately</w:t>
      </w:r>
      <w:r>
        <w:rPr>
          <w:spacing w:val="-9"/>
        </w:rPr>
        <w:t xml:space="preserve"> </w:t>
      </w:r>
      <w:r>
        <w:t>on</w:t>
      </w:r>
      <w:r>
        <w:rPr>
          <w:spacing w:val="-9"/>
        </w:rPr>
        <w:t xml:space="preserve"> </w:t>
      </w:r>
      <w:r>
        <w:t>instructions</w:t>
      </w:r>
      <w:r>
        <w:rPr>
          <w:spacing w:val="-9"/>
        </w:rPr>
        <w:t xml:space="preserve"> </w:t>
      </w:r>
      <w:r>
        <w:t>from</w:t>
      </w:r>
      <w:r>
        <w:rPr>
          <w:spacing w:val="-10"/>
        </w:rPr>
        <w:t xml:space="preserve"> </w:t>
      </w:r>
      <w:r>
        <w:t>the</w:t>
      </w:r>
      <w:r>
        <w:rPr>
          <w:spacing w:val="-9"/>
        </w:rPr>
        <w:t xml:space="preserve"> </w:t>
      </w:r>
      <w:r>
        <w:t>First</w:t>
      </w:r>
      <w:r>
        <w:rPr>
          <w:spacing w:val="-8"/>
        </w:rPr>
        <w:t xml:space="preserve"> </w:t>
      </w:r>
      <w:r>
        <w:t>Party</w:t>
      </w:r>
      <w:r>
        <w:rPr>
          <w:spacing w:val="-10"/>
        </w:rPr>
        <w:t xml:space="preserve"> </w:t>
      </w:r>
      <w:r>
        <w:t>if</w:t>
      </w:r>
      <w:r>
        <w:rPr>
          <w:spacing w:val="-9"/>
        </w:rPr>
        <w:t xml:space="preserve"> </w:t>
      </w:r>
      <w:r>
        <w:t>the</w:t>
      </w:r>
      <w:r>
        <w:rPr>
          <w:spacing w:val="-64"/>
        </w:rPr>
        <w:t xml:space="preserve"> </w:t>
      </w:r>
      <w:r>
        <w:t>performance/behavior</w:t>
      </w:r>
      <w:r>
        <w:rPr>
          <w:spacing w:val="1"/>
        </w:rPr>
        <w:t xml:space="preserve"> </w:t>
      </w:r>
      <w:r>
        <w:t>of</w:t>
      </w:r>
      <w:r>
        <w:rPr>
          <w:spacing w:val="1"/>
        </w:rPr>
        <w:t xml:space="preserve"> </w:t>
      </w:r>
      <w:r>
        <w:t>that</w:t>
      </w:r>
      <w:r>
        <w:rPr>
          <w:spacing w:val="1"/>
        </w:rPr>
        <w:t xml:space="preserve"> </w:t>
      </w:r>
      <w:r>
        <w:t>particular</w:t>
      </w:r>
      <w:r>
        <w:rPr>
          <w:spacing w:val="1"/>
        </w:rPr>
        <w:t xml:space="preserve"> </w:t>
      </w:r>
      <w:r w:rsidR="00203067">
        <w:t>PSA</w:t>
      </w:r>
      <w:r>
        <w:t>s</w:t>
      </w:r>
      <w:r>
        <w:rPr>
          <w:spacing w:val="1"/>
        </w:rPr>
        <w:t xml:space="preserve"> </w:t>
      </w:r>
      <w:r>
        <w:t>Employee</w:t>
      </w:r>
      <w:r>
        <w:rPr>
          <w:spacing w:val="1"/>
        </w:rPr>
        <w:t xml:space="preserve"> </w:t>
      </w:r>
      <w:r>
        <w:t>is</w:t>
      </w:r>
      <w:r>
        <w:rPr>
          <w:spacing w:val="1"/>
        </w:rPr>
        <w:t xml:space="preserve"> </w:t>
      </w:r>
      <w:r>
        <w:t>not</w:t>
      </w:r>
      <w:r>
        <w:rPr>
          <w:spacing w:val="1"/>
        </w:rPr>
        <w:t xml:space="preserve"> </w:t>
      </w:r>
      <w:r>
        <w:t>acceptable</w:t>
      </w:r>
      <w:r>
        <w:rPr>
          <w:spacing w:val="1"/>
        </w:rPr>
        <w:t xml:space="preserve"> </w:t>
      </w:r>
      <w:r>
        <w:t>or</w:t>
      </w:r>
      <w:r>
        <w:rPr>
          <w:spacing w:val="1"/>
        </w:rPr>
        <w:t xml:space="preserve"> </w:t>
      </w:r>
      <w:r>
        <w:t>if</w:t>
      </w:r>
      <w:r>
        <w:rPr>
          <w:spacing w:val="1"/>
        </w:rPr>
        <w:t xml:space="preserve"> </w:t>
      </w:r>
      <w:r>
        <w:t>found</w:t>
      </w:r>
      <w:r>
        <w:rPr>
          <w:spacing w:val="1"/>
        </w:rPr>
        <w:t xml:space="preserve"> </w:t>
      </w:r>
      <w:r>
        <w:t>physically/medically</w:t>
      </w:r>
      <w:r>
        <w:rPr>
          <w:spacing w:val="-2"/>
        </w:rPr>
        <w:t xml:space="preserve"> </w:t>
      </w:r>
      <w:r>
        <w:t>unfit</w:t>
      </w:r>
      <w:r>
        <w:rPr>
          <w:spacing w:val="-3"/>
        </w:rPr>
        <w:t xml:space="preserve"> </w:t>
      </w:r>
      <w:r>
        <w:t>and</w:t>
      </w:r>
      <w:r>
        <w:rPr>
          <w:spacing w:val="-2"/>
        </w:rPr>
        <w:t xml:space="preserve"> </w:t>
      </w:r>
      <w:r>
        <w:t>the</w:t>
      </w:r>
      <w:r>
        <w:rPr>
          <w:spacing w:val="-1"/>
        </w:rPr>
        <w:t xml:space="preserve"> </w:t>
      </w:r>
      <w:r>
        <w:t>decision</w:t>
      </w:r>
      <w:r>
        <w:rPr>
          <w:spacing w:val="-1"/>
        </w:rPr>
        <w:t xml:space="preserve"> </w:t>
      </w:r>
      <w:r>
        <w:t>of</w:t>
      </w:r>
      <w:r>
        <w:rPr>
          <w:spacing w:val="-1"/>
        </w:rPr>
        <w:t xml:space="preserve"> </w:t>
      </w:r>
      <w:r>
        <w:t>the</w:t>
      </w:r>
      <w:r>
        <w:rPr>
          <w:spacing w:val="-1"/>
        </w:rPr>
        <w:t xml:space="preserve"> </w:t>
      </w:r>
      <w:r>
        <w:t>First</w:t>
      </w:r>
      <w:r>
        <w:rPr>
          <w:spacing w:val="-1"/>
        </w:rPr>
        <w:t xml:space="preserve"> </w:t>
      </w:r>
      <w:r>
        <w:t>Party</w:t>
      </w:r>
      <w:r>
        <w:rPr>
          <w:spacing w:val="-2"/>
        </w:rPr>
        <w:t xml:space="preserve"> </w:t>
      </w:r>
      <w:r>
        <w:t>will</w:t>
      </w:r>
      <w:r>
        <w:rPr>
          <w:spacing w:val="-1"/>
        </w:rPr>
        <w:t xml:space="preserve"> </w:t>
      </w:r>
      <w:r>
        <w:t>be final</w:t>
      </w:r>
      <w:r>
        <w:rPr>
          <w:spacing w:val="-1"/>
        </w:rPr>
        <w:t xml:space="preserve"> </w:t>
      </w:r>
      <w:r>
        <w:t>in</w:t>
      </w:r>
      <w:r>
        <w:rPr>
          <w:spacing w:val="-2"/>
        </w:rPr>
        <w:t xml:space="preserve"> </w:t>
      </w:r>
      <w:r>
        <w:t>this</w:t>
      </w:r>
      <w:r>
        <w:rPr>
          <w:spacing w:val="-1"/>
        </w:rPr>
        <w:t xml:space="preserve"> </w:t>
      </w:r>
      <w:r>
        <w:t>regard.</w:t>
      </w:r>
    </w:p>
    <w:p w:rsidR="0063111C" w:rsidRDefault="0063111C">
      <w:pPr>
        <w:pStyle w:val="BodyText"/>
        <w:rPr>
          <w:sz w:val="26"/>
        </w:rPr>
      </w:pPr>
    </w:p>
    <w:p w:rsidR="0063111C" w:rsidRDefault="000C34AF">
      <w:pPr>
        <w:pStyle w:val="ListParagraph"/>
        <w:numPr>
          <w:ilvl w:val="0"/>
          <w:numId w:val="3"/>
        </w:numPr>
        <w:tabs>
          <w:tab w:val="left" w:pos="1065"/>
        </w:tabs>
        <w:spacing w:before="208"/>
        <w:ind w:right="339" w:firstLine="0"/>
        <w:jc w:val="both"/>
      </w:pPr>
      <w:r>
        <w:t>The PSA shall ensure that the PSA‟s Employees shall not accept any eatables, tea, coffee,</w:t>
      </w:r>
      <w:r>
        <w:rPr>
          <w:spacing w:val="1"/>
        </w:rPr>
        <w:t xml:space="preserve"> </w:t>
      </w:r>
      <w:r>
        <w:t>tobacco etc., from strangers. The PSA‟s Employees shall not consume tobacco, alcohol or other</w:t>
      </w:r>
      <w:r>
        <w:rPr>
          <w:spacing w:val="1"/>
        </w:rPr>
        <w:t xml:space="preserve"> </w:t>
      </w:r>
      <w:r>
        <w:t>intoxicants</w:t>
      </w:r>
      <w:r>
        <w:rPr>
          <w:spacing w:val="-1"/>
        </w:rPr>
        <w:t xml:space="preserve"> </w:t>
      </w:r>
      <w:r>
        <w:t>or be</w:t>
      </w:r>
      <w:r>
        <w:rPr>
          <w:spacing w:val="-1"/>
        </w:rPr>
        <w:t xml:space="preserve"> </w:t>
      </w:r>
      <w:r>
        <w:t>found</w:t>
      </w:r>
      <w:r>
        <w:rPr>
          <w:spacing w:val="-1"/>
        </w:rPr>
        <w:t xml:space="preserve"> </w:t>
      </w:r>
      <w:r>
        <w:t>in</w:t>
      </w:r>
      <w:r>
        <w:rPr>
          <w:spacing w:val="-2"/>
        </w:rPr>
        <w:t xml:space="preserve"> </w:t>
      </w:r>
      <w:r>
        <w:t>an inebriated</w:t>
      </w:r>
      <w:r>
        <w:rPr>
          <w:spacing w:val="-2"/>
        </w:rPr>
        <w:t xml:space="preserve"> </w:t>
      </w:r>
      <w:r>
        <w:t>state</w:t>
      </w:r>
      <w:r>
        <w:rPr>
          <w:spacing w:val="-1"/>
        </w:rPr>
        <w:t xml:space="preserve"> </w:t>
      </w:r>
      <w:r>
        <w:t>or smoking</w:t>
      </w:r>
      <w:r>
        <w:rPr>
          <w:spacing w:val="-1"/>
        </w:rPr>
        <w:t xml:space="preserve"> </w:t>
      </w:r>
      <w:r>
        <w:t>during</w:t>
      </w:r>
      <w:r>
        <w:rPr>
          <w:spacing w:val="-1"/>
        </w:rPr>
        <w:t xml:space="preserve"> </w:t>
      </w:r>
      <w:r>
        <w:t>the</w:t>
      </w:r>
      <w:r>
        <w:rPr>
          <w:spacing w:val="-2"/>
        </w:rPr>
        <w:t xml:space="preserve"> </w:t>
      </w:r>
      <w:r>
        <w:t>duty</w:t>
      </w:r>
      <w:r>
        <w:rPr>
          <w:spacing w:val="1"/>
        </w:rPr>
        <w:t xml:space="preserve"> </w:t>
      </w:r>
      <w:r>
        <w:t>hours.</w:t>
      </w:r>
    </w:p>
    <w:p w:rsidR="0063111C" w:rsidRDefault="0063111C">
      <w:pPr>
        <w:pStyle w:val="BodyText"/>
        <w:spacing w:before="1"/>
      </w:pPr>
    </w:p>
    <w:p w:rsidR="0063111C" w:rsidRDefault="000C34AF">
      <w:pPr>
        <w:pStyle w:val="ListParagraph"/>
        <w:numPr>
          <w:ilvl w:val="0"/>
          <w:numId w:val="3"/>
        </w:numPr>
        <w:tabs>
          <w:tab w:val="left" w:pos="1065"/>
        </w:tabs>
        <w:ind w:right="344" w:firstLine="0"/>
        <w:jc w:val="both"/>
      </w:pPr>
      <w:r>
        <w:t>A PSA shall ensure that no familiarity develops between the PSA‟s Employees and the First</w:t>
      </w:r>
      <w:r>
        <w:rPr>
          <w:spacing w:val="1"/>
        </w:rPr>
        <w:t xml:space="preserve"> </w:t>
      </w:r>
      <w:r>
        <w:t>Party staff. Further, the PSA shall ensure that the PSA‟s Employees do not indulge in any activities</w:t>
      </w:r>
      <w:r>
        <w:rPr>
          <w:spacing w:val="1"/>
        </w:rPr>
        <w:t xml:space="preserve"> </w:t>
      </w:r>
      <w:r>
        <w:t>including</w:t>
      </w:r>
      <w:r>
        <w:rPr>
          <w:spacing w:val="-2"/>
        </w:rPr>
        <w:t xml:space="preserve"> </w:t>
      </w:r>
      <w:r>
        <w:t>money</w:t>
      </w:r>
      <w:r>
        <w:rPr>
          <w:spacing w:val="-2"/>
        </w:rPr>
        <w:t xml:space="preserve"> </w:t>
      </w:r>
      <w:r>
        <w:t>transactions,</w:t>
      </w:r>
      <w:r>
        <w:rPr>
          <w:spacing w:val="1"/>
        </w:rPr>
        <w:t xml:space="preserve"> </w:t>
      </w:r>
      <w:r>
        <w:t>which</w:t>
      </w:r>
      <w:r>
        <w:rPr>
          <w:spacing w:val="-1"/>
        </w:rPr>
        <w:t xml:space="preserve"> </w:t>
      </w:r>
      <w:r>
        <w:t>may</w:t>
      </w:r>
      <w:r>
        <w:rPr>
          <w:spacing w:val="-1"/>
        </w:rPr>
        <w:t xml:space="preserve"> </w:t>
      </w:r>
      <w:r>
        <w:t>tarnish</w:t>
      </w:r>
      <w:r>
        <w:rPr>
          <w:spacing w:val="-1"/>
        </w:rPr>
        <w:t xml:space="preserve"> </w:t>
      </w:r>
      <w:r>
        <w:t>the</w:t>
      </w:r>
      <w:r>
        <w:rPr>
          <w:spacing w:val="-1"/>
        </w:rPr>
        <w:t xml:space="preserve"> </w:t>
      </w:r>
      <w:r>
        <w:t>image</w:t>
      </w:r>
      <w:r>
        <w:rPr>
          <w:spacing w:val="-2"/>
        </w:rPr>
        <w:t xml:space="preserve"> </w:t>
      </w:r>
      <w:r>
        <w:t>of the</w:t>
      </w:r>
      <w:r>
        <w:rPr>
          <w:spacing w:val="-1"/>
        </w:rPr>
        <w:t xml:space="preserve"> </w:t>
      </w:r>
      <w:r>
        <w:t>First</w:t>
      </w:r>
      <w:r>
        <w:rPr>
          <w:spacing w:val="-1"/>
        </w:rPr>
        <w:t xml:space="preserve"> </w:t>
      </w:r>
      <w:r>
        <w:t>Party.</w:t>
      </w:r>
    </w:p>
    <w:p w:rsidR="0063111C" w:rsidRDefault="0063111C">
      <w:pPr>
        <w:pStyle w:val="BodyText"/>
        <w:spacing w:before="1"/>
      </w:pPr>
    </w:p>
    <w:p w:rsidR="0063111C" w:rsidRDefault="000C34AF">
      <w:pPr>
        <w:pStyle w:val="ListParagraph"/>
        <w:numPr>
          <w:ilvl w:val="0"/>
          <w:numId w:val="3"/>
        </w:numPr>
        <w:tabs>
          <w:tab w:val="left" w:pos="1065"/>
        </w:tabs>
        <w:ind w:right="341" w:firstLine="0"/>
        <w:jc w:val="both"/>
      </w:pPr>
      <w:r>
        <w:t>A Security Supervisor will be detailed by the PSA. Such security supervisor shall report to the</w:t>
      </w:r>
      <w:r>
        <w:rPr>
          <w:spacing w:val="1"/>
        </w:rPr>
        <w:t xml:space="preserve"> </w:t>
      </w:r>
      <w:r>
        <w:t>concerned</w:t>
      </w:r>
      <w:r>
        <w:rPr>
          <w:spacing w:val="19"/>
        </w:rPr>
        <w:t xml:space="preserve"> </w:t>
      </w:r>
      <w:r>
        <w:t>branch/officer</w:t>
      </w:r>
      <w:r>
        <w:rPr>
          <w:spacing w:val="19"/>
        </w:rPr>
        <w:t xml:space="preserve"> </w:t>
      </w:r>
      <w:r>
        <w:t>in-charge/official</w:t>
      </w:r>
      <w:r>
        <w:rPr>
          <w:spacing w:val="19"/>
        </w:rPr>
        <w:t xml:space="preserve"> </w:t>
      </w:r>
      <w:r>
        <w:t>at</w:t>
      </w:r>
      <w:r>
        <w:rPr>
          <w:spacing w:val="18"/>
        </w:rPr>
        <w:t xml:space="preserve"> </w:t>
      </w:r>
      <w:r>
        <w:t>least</w:t>
      </w:r>
      <w:r>
        <w:rPr>
          <w:spacing w:val="18"/>
        </w:rPr>
        <w:t xml:space="preserve"> </w:t>
      </w:r>
      <w:r>
        <w:t>once</w:t>
      </w:r>
      <w:r>
        <w:rPr>
          <w:spacing w:val="19"/>
        </w:rPr>
        <w:t xml:space="preserve"> </w:t>
      </w:r>
      <w:r>
        <w:t>a</w:t>
      </w:r>
      <w:r>
        <w:rPr>
          <w:spacing w:val="19"/>
        </w:rPr>
        <w:t xml:space="preserve"> </w:t>
      </w:r>
      <w:r>
        <w:t>week</w:t>
      </w:r>
      <w:r>
        <w:rPr>
          <w:spacing w:val="18"/>
        </w:rPr>
        <w:t xml:space="preserve"> </w:t>
      </w:r>
      <w:r>
        <w:t>for</w:t>
      </w:r>
      <w:r>
        <w:rPr>
          <w:spacing w:val="19"/>
        </w:rPr>
        <w:t xml:space="preserve"> </w:t>
      </w:r>
      <w:r>
        <w:t>the</w:t>
      </w:r>
      <w:r>
        <w:rPr>
          <w:spacing w:val="18"/>
        </w:rPr>
        <w:t xml:space="preserve"> </w:t>
      </w:r>
      <w:r>
        <w:t>purpose</w:t>
      </w:r>
      <w:r>
        <w:rPr>
          <w:spacing w:val="19"/>
        </w:rPr>
        <w:t xml:space="preserve"> </w:t>
      </w:r>
      <w:r>
        <w:t>of</w:t>
      </w:r>
      <w:r>
        <w:rPr>
          <w:spacing w:val="19"/>
        </w:rPr>
        <w:t xml:space="preserve"> </w:t>
      </w:r>
      <w:r>
        <w:t>briefing</w:t>
      </w:r>
    </w:p>
    <w:p w:rsidR="0063111C" w:rsidRDefault="000C34AF">
      <w:pPr>
        <w:pStyle w:val="BodyText"/>
        <w:ind w:left="344" w:right="343"/>
        <w:jc w:val="both"/>
      </w:pPr>
      <w:r>
        <w:t>/debriefing. He must carry out checking of guards wherever deployed for alertness on regular basis as</w:t>
      </w:r>
      <w:r>
        <w:rPr>
          <w:spacing w:val="1"/>
        </w:rPr>
        <w:t xml:space="preserve"> </w:t>
      </w:r>
      <w:r>
        <w:t>instructed</w:t>
      </w:r>
      <w:r>
        <w:rPr>
          <w:spacing w:val="1"/>
        </w:rPr>
        <w:t xml:space="preserve"> </w:t>
      </w:r>
      <w:r>
        <w:t>by</w:t>
      </w:r>
      <w:r>
        <w:rPr>
          <w:spacing w:val="1"/>
        </w:rPr>
        <w:t xml:space="preserve"> </w:t>
      </w:r>
      <w:r>
        <w:t>Branch/Office.</w:t>
      </w:r>
      <w:r>
        <w:rPr>
          <w:spacing w:val="1"/>
        </w:rPr>
        <w:t xml:space="preserve"> </w:t>
      </w:r>
      <w:r>
        <w:t>First</w:t>
      </w:r>
      <w:r>
        <w:rPr>
          <w:spacing w:val="1"/>
        </w:rPr>
        <w:t xml:space="preserve"> </w:t>
      </w:r>
      <w:r>
        <w:t>party</w:t>
      </w:r>
      <w:r>
        <w:rPr>
          <w:spacing w:val="1"/>
        </w:rPr>
        <w:t xml:space="preserve"> </w:t>
      </w:r>
      <w:r>
        <w:t>will</w:t>
      </w:r>
      <w:r>
        <w:rPr>
          <w:spacing w:val="1"/>
        </w:rPr>
        <w:t xml:space="preserve"> </w:t>
      </w:r>
      <w:r>
        <w:t>not</w:t>
      </w:r>
      <w:r>
        <w:rPr>
          <w:spacing w:val="1"/>
        </w:rPr>
        <w:t xml:space="preserve"> </w:t>
      </w:r>
      <w:r>
        <w:t>be</w:t>
      </w:r>
      <w:r>
        <w:rPr>
          <w:spacing w:val="1"/>
        </w:rPr>
        <w:t xml:space="preserve"> </w:t>
      </w:r>
      <w:r>
        <w:t>liable</w:t>
      </w:r>
      <w:r>
        <w:rPr>
          <w:spacing w:val="1"/>
        </w:rPr>
        <w:t xml:space="preserve"> </w:t>
      </w:r>
      <w:r>
        <w:t>for</w:t>
      </w:r>
      <w:r>
        <w:rPr>
          <w:spacing w:val="1"/>
        </w:rPr>
        <w:t xml:space="preserve"> </w:t>
      </w:r>
      <w:r>
        <w:t>any</w:t>
      </w:r>
      <w:r>
        <w:rPr>
          <w:spacing w:val="1"/>
        </w:rPr>
        <w:t xml:space="preserve"> </w:t>
      </w:r>
      <w:r>
        <w:t>separate</w:t>
      </w:r>
      <w:r>
        <w:rPr>
          <w:spacing w:val="1"/>
        </w:rPr>
        <w:t xml:space="preserve"> </w:t>
      </w:r>
      <w:r>
        <w:t>payments</w:t>
      </w:r>
      <w:r>
        <w:rPr>
          <w:spacing w:val="1"/>
        </w:rPr>
        <w:t xml:space="preserve"> </w:t>
      </w:r>
      <w:r>
        <w:t>for</w:t>
      </w:r>
      <w:r>
        <w:rPr>
          <w:spacing w:val="1"/>
        </w:rPr>
        <w:t xml:space="preserve"> </w:t>
      </w:r>
      <w:r>
        <w:t>this</w:t>
      </w:r>
      <w:r>
        <w:rPr>
          <w:spacing w:val="1"/>
        </w:rPr>
        <w:t xml:space="preserve"> </w:t>
      </w:r>
      <w:r>
        <w:t>arrangement and the cost of such supervisory arrangement shall be borne entirely by the PSA at its</w:t>
      </w:r>
      <w:r>
        <w:rPr>
          <w:spacing w:val="1"/>
        </w:rPr>
        <w:t xml:space="preserve"> </w:t>
      </w:r>
      <w:r>
        <w:t>own</w:t>
      </w:r>
      <w:r>
        <w:rPr>
          <w:spacing w:val="-1"/>
        </w:rPr>
        <w:t xml:space="preserve"> </w:t>
      </w:r>
      <w:r>
        <w:t>end.</w:t>
      </w:r>
    </w:p>
    <w:p w:rsidR="0063111C" w:rsidRDefault="0063111C">
      <w:pPr>
        <w:pStyle w:val="BodyText"/>
      </w:pPr>
    </w:p>
    <w:p w:rsidR="0063111C" w:rsidRDefault="000C34AF">
      <w:pPr>
        <w:pStyle w:val="ListParagraph"/>
        <w:numPr>
          <w:ilvl w:val="0"/>
          <w:numId w:val="3"/>
        </w:numPr>
        <w:tabs>
          <w:tab w:val="left" w:pos="1065"/>
        </w:tabs>
        <w:ind w:right="340" w:firstLine="0"/>
        <w:jc w:val="both"/>
      </w:pPr>
      <w:r>
        <w:t>The PSA shall ensure that at no point of time during the prescribed duty hours, the PSA‟s</w:t>
      </w:r>
      <w:r>
        <w:rPr>
          <w:spacing w:val="1"/>
        </w:rPr>
        <w:t xml:space="preserve"> </w:t>
      </w:r>
      <w:r>
        <w:t>Employee will be on leave or absent from his place of duty without a reliever and that they shall</w:t>
      </w:r>
      <w:r>
        <w:rPr>
          <w:spacing w:val="1"/>
        </w:rPr>
        <w:t xml:space="preserve"> </w:t>
      </w:r>
      <w:r>
        <w:t>remain</w:t>
      </w:r>
      <w:r>
        <w:rPr>
          <w:spacing w:val="-4"/>
        </w:rPr>
        <w:t xml:space="preserve"> </w:t>
      </w:r>
      <w:r>
        <w:t>alert</w:t>
      </w:r>
      <w:r>
        <w:rPr>
          <w:spacing w:val="-3"/>
        </w:rPr>
        <w:t xml:space="preserve"> </w:t>
      </w:r>
      <w:r>
        <w:t>during</w:t>
      </w:r>
      <w:r>
        <w:rPr>
          <w:spacing w:val="-3"/>
        </w:rPr>
        <w:t xml:space="preserve"> </w:t>
      </w:r>
      <w:r>
        <w:t>their</w:t>
      </w:r>
      <w:r>
        <w:rPr>
          <w:spacing w:val="-4"/>
        </w:rPr>
        <w:t xml:space="preserve"> </w:t>
      </w:r>
      <w:r>
        <w:t>working</w:t>
      </w:r>
      <w:r>
        <w:rPr>
          <w:spacing w:val="-4"/>
        </w:rPr>
        <w:t xml:space="preserve"> </w:t>
      </w:r>
      <w:r>
        <w:t>hours</w:t>
      </w:r>
      <w:r>
        <w:rPr>
          <w:spacing w:val="-3"/>
        </w:rPr>
        <w:t xml:space="preserve"> </w:t>
      </w:r>
      <w:r>
        <w:t>to</w:t>
      </w:r>
      <w:r>
        <w:rPr>
          <w:spacing w:val="-4"/>
        </w:rPr>
        <w:t xml:space="preserve"> </w:t>
      </w:r>
      <w:r>
        <w:t>prevent</w:t>
      </w:r>
      <w:r>
        <w:rPr>
          <w:spacing w:val="-3"/>
        </w:rPr>
        <w:t xml:space="preserve"> </w:t>
      </w:r>
      <w:r>
        <w:t>theft/pilferage</w:t>
      </w:r>
      <w:r>
        <w:rPr>
          <w:spacing w:val="-3"/>
        </w:rPr>
        <w:t xml:space="preserve"> </w:t>
      </w:r>
      <w:r>
        <w:t>and</w:t>
      </w:r>
      <w:r>
        <w:rPr>
          <w:spacing w:val="-3"/>
        </w:rPr>
        <w:t xml:space="preserve"> </w:t>
      </w:r>
      <w:r>
        <w:t>any</w:t>
      </w:r>
      <w:r>
        <w:rPr>
          <w:spacing w:val="-3"/>
        </w:rPr>
        <w:t xml:space="preserve"> </w:t>
      </w:r>
      <w:r>
        <w:t>other</w:t>
      </w:r>
      <w:r>
        <w:rPr>
          <w:spacing w:val="-2"/>
        </w:rPr>
        <w:t xml:space="preserve"> </w:t>
      </w:r>
      <w:r>
        <w:t>untoward</w:t>
      </w:r>
      <w:r>
        <w:rPr>
          <w:spacing w:val="-2"/>
        </w:rPr>
        <w:t xml:space="preserve"> </w:t>
      </w:r>
      <w:r>
        <w:t>incidents.</w:t>
      </w:r>
    </w:p>
    <w:p w:rsidR="0063111C" w:rsidRDefault="0063111C">
      <w:pPr>
        <w:pStyle w:val="BodyText"/>
        <w:spacing w:before="9"/>
        <w:rPr>
          <w:sz w:val="21"/>
        </w:rPr>
      </w:pPr>
    </w:p>
    <w:p w:rsidR="0063111C" w:rsidRDefault="000C34AF">
      <w:pPr>
        <w:pStyle w:val="ListParagraph"/>
        <w:numPr>
          <w:ilvl w:val="0"/>
          <w:numId w:val="3"/>
        </w:numPr>
        <w:tabs>
          <w:tab w:val="left" w:pos="1065"/>
        </w:tabs>
        <w:spacing w:before="1"/>
        <w:ind w:right="342" w:firstLine="0"/>
        <w:jc w:val="both"/>
      </w:pPr>
      <w:r>
        <w:t>PSA</w:t>
      </w:r>
      <w:r>
        <w:rPr>
          <w:spacing w:val="-5"/>
        </w:rPr>
        <w:t xml:space="preserve"> </w:t>
      </w:r>
      <w:r>
        <w:t>shall</w:t>
      </w:r>
      <w:r>
        <w:rPr>
          <w:spacing w:val="-3"/>
        </w:rPr>
        <w:t xml:space="preserve"> </w:t>
      </w:r>
      <w:r>
        <w:t>maintain</w:t>
      </w:r>
      <w:r>
        <w:rPr>
          <w:spacing w:val="-2"/>
        </w:rPr>
        <w:t xml:space="preserve"> </w:t>
      </w:r>
      <w:r>
        <w:t>duty</w:t>
      </w:r>
      <w:r>
        <w:rPr>
          <w:spacing w:val="-2"/>
        </w:rPr>
        <w:t xml:space="preserve"> </w:t>
      </w:r>
      <w:r>
        <w:t>register</w:t>
      </w:r>
      <w:r>
        <w:rPr>
          <w:spacing w:val="-3"/>
        </w:rPr>
        <w:t xml:space="preserve"> </w:t>
      </w:r>
      <w:r>
        <w:t>for</w:t>
      </w:r>
      <w:r>
        <w:rPr>
          <w:spacing w:val="-3"/>
        </w:rPr>
        <w:t xml:space="preserve"> </w:t>
      </w:r>
      <w:r>
        <w:t>each</w:t>
      </w:r>
      <w:r>
        <w:rPr>
          <w:spacing w:val="-3"/>
        </w:rPr>
        <w:t xml:space="preserve"> </w:t>
      </w:r>
      <w:r w:rsidR="00203067">
        <w:t>PSA</w:t>
      </w:r>
      <w:r>
        <w:t>s</w:t>
      </w:r>
      <w:r>
        <w:rPr>
          <w:spacing w:val="-1"/>
        </w:rPr>
        <w:t xml:space="preserve"> </w:t>
      </w:r>
      <w:r>
        <w:t>Employees</w:t>
      </w:r>
      <w:r>
        <w:rPr>
          <w:spacing w:val="-3"/>
        </w:rPr>
        <w:t xml:space="preserve"> </w:t>
      </w:r>
      <w:r>
        <w:t>and</w:t>
      </w:r>
      <w:r>
        <w:rPr>
          <w:spacing w:val="-2"/>
        </w:rPr>
        <w:t xml:space="preserve"> </w:t>
      </w:r>
      <w:r>
        <w:t>get</w:t>
      </w:r>
      <w:r>
        <w:rPr>
          <w:spacing w:val="-2"/>
        </w:rPr>
        <w:t xml:space="preserve"> </w:t>
      </w:r>
      <w:r>
        <w:t>the</w:t>
      </w:r>
      <w:r>
        <w:rPr>
          <w:spacing w:val="-4"/>
        </w:rPr>
        <w:t xml:space="preserve"> </w:t>
      </w:r>
      <w:r>
        <w:t>register</w:t>
      </w:r>
      <w:r>
        <w:rPr>
          <w:spacing w:val="-3"/>
        </w:rPr>
        <w:t xml:space="preserve"> </w:t>
      </w:r>
      <w:r>
        <w:t>checked</w:t>
      </w:r>
      <w:r>
        <w:rPr>
          <w:spacing w:val="-5"/>
        </w:rPr>
        <w:t xml:space="preserve"> </w:t>
      </w:r>
      <w:r>
        <w:t>by</w:t>
      </w:r>
      <w:r>
        <w:rPr>
          <w:spacing w:val="-4"/>
        </w:rPr>
        <w:t xml:space="preserve"> </w:t>
      </w:r>
      <w:r>
        <w:t>the</w:t>
      </w:r>
      <w:r>
        <w:rPr>
          <w:spacing w:val="-64"/>
        </w:rPr>
        <w:t xml:space="preserve"> </w:t>
      </w:r>
      <w:r w:rsidR="00203067">
        <w:t>Bank’s</w:t>
      </w:r>
      <w:r>
        <w:t xml:space="preserve"> branch/office daily, al</w:t>
      </w:r>
      <w:r w:rsidR="00203067">
        <w:t>ong with timings. In case a PSA</w:t>
      </w:r>
      <w:r>
        <w:t>s Employee is found absent from the</w:t>
      </w:r>
      <w:r>
        <w:rPr>
          <w:spacing w:val="1"/>
        </w:rPr>
        <w:t xml:space="preserve"> </w:t>
      </w:r>
      <w:r>
        <w:t>place of his duty, the pro-rata payment for the days of absence will be deducted from the payment</w:t>
      </w:r>
      <w:r>
        <w:rPr>
          <w:spacing w:val="1"/>
        </w:rPr>
        <w:t xml:space="preserve"> </w:t>
      </w:r>
      <w:r>
        <w:t>due</w:t>
      </w:r>
      <w:r>
        <w:rPr>
          <w:spacing w:val="-1"/>
        </w:rPr>
        <w:t xml:space="preserve"> </w:t>
      </w:r>
      <w:r>
        <w:t>to</w:t>
      </w:r>
      <w:r>
        <w:rPr>
          <w:spacing w:val="-2"/>
        </w:rPr>
        <w:t xml:space="preserve"> </w:t>
      </w:r>
      <w:r>
        <w:t>the</w:t>
      </w:r>
      <w:r>
        <w:rPr>
          <w:spacing w:val="-1"/>
        </w:rPr>
        <w:t xml:space="preserve"> </w:t>
      </w:r>
      <w:r>
        <w:t>PSA.</w:t>
      </w:r>
    </w:p>
    <w:p w:rsidR="0063111C" w:rsidRDefault="0063111C">
      <w:pPr>
        <w:pStyle w:val="BodyText"/>
        <w:spacing w:before="2"/>
      </w:pPr>
    </w:p>
    <w:p w:rsidR="0063111C" w:rsidRDefault="000C34AF">
      <w:pPr>
        <w:pStyle w:val="ListParagraph"/>
        <w:numPr>
          <w:ilvl w:val="0"/>
          <w:numId w:val="3"/>
        </w:numPr>
        <w:tabs>
          <w:tab w:val="left" w:pos="1065"/>
        </w:tabs>
        <w:ind w:right="341" w:firstLine="0"/>
        <w:jc w:val="both"/>
      </w:pPr>
      <w:r>
        <w:t>The</w:t>
      </w:r>
      <w:r>
        <w:rPr>
          <w:spacing w:val="-7"/>
        </w:rPr>
        <w:t xml:space="preserve"> </w:t>
      </w:r>
      <w:r>
        <w:t>PSA</w:t>
      </w:r>
      <w:r>
        <w:rPr>
          <w:spacing w:val="-6"/>
        </w:rPr>
        <w:t xml:space="preserve"> </w:t>
      </w:r>
      <w:r>
        <w:t>shall</w:t>
      </w:r>
      <w:r>
        <w:rPr>
          <w:spacing w:val="-6"/>
        </w:rPr>
        <w:t xml:space="preserve"> </w:t>
      </w:r>
      <w:r>
        <w:t>maintain</w:t>
      </w:r>
      <w:r>
        <w:rPr>
          <w:spacing w:val="-6"/>
        </w:rPr>
        <w:t xml:space="preserve"> </w:t>
      </w:r>
      <w:r>
        <w:t>up</w:t>
      </w:r>
      <w:r>
        <w:rPr>
          <w:spacing w:val="-7"/>
        </w:rPr>
        <w:t xml:space="preserve"> </w:t>
      </w:r>
      <w:r>
        <w:t>to-date</w:t>
      </w:r>
      <w:r>
        <w:rPr>
          <w:spacing w:val="-5"/>
        </w:rPr>
        <w:t xml:space="preserve"> </w:t>
      </w:r>
      <w:r>
        <w:t>record</w:t>
      </w:r>
      <w:r>
        <w:rPr>
          <w:spacing w:val="-5"/>
        </w:rPr>
        <w:t xml:space="preserve"> </w:t>
      </w:r>
      <w:r>
        <w:t>of</w:t>
      </w:r>
      <w:r>
        <w:rPr>
          <w:spacing w:val="-6"/>
        </w:rPr>
        <w:t xml:space="preserve"> </w:t>
      </w:r>
      <w:r>
        <w:t>PSA‟s</w:t>
      </w:r>
      <w:r>
        <w:rPr>
          <w:spacing w:val="-5"/>
        </w:rPr>
        <w:t xml:space="preserve"> </w:t>
      </w:r>
      <w:r>
        <w:t>Employees</w:t>
      </w:r>
      <w:r>
        <w:rPr>
          <w:spacing w:val="-6"/>
        </w:rPr>
        <w:t xml:space="preserve"> </w:t>
      </w:r>
      <w:r>
        <w:t>as</w:t>
      </w:r>
      <w:r>
        <w:rPr>
          <w:spacing w:val="-7"/>
        </w:rPr>
        <w:t xml:space="preserve"> </w:t>
      </w:r>
      <w:r>
        <w:t>per</w:t>
      </w:r>
      <w:r>
        <w:rPr>
          <w:spacing w:val="-4"/>
        </w:rPr>
        <w:t xml:space="preserve"> </w:t>
      </w:r>
      <w:r>
        <w:t>the</w:t>
      </w:r>
      <w:r>
        <w:rPr>
          <w:spacing w:val="-5"/>
        </w:rPr>
        <w:t xml:space="preserve"> </w:t>
      </w:r>
      <w:r>
        <w:t>Shops</w:t>
      </w:r>
      <w:r>
        <w:rPr>
          <w:spacing w:val="-6"/>
        </w:rPr>
        <w:t xml:space="preserve"> </w:t>
      </w:r>
      <w:r>
        <w:t>&amp;</w:t>
      </w:r>
      <w:r>
        <w:rPr>
          <w:spacing w:val="-5"/>
        </w:rPr>
        <w:t xml:space="preserve"> </w:t>
      </w:r>
      <w:r>
        <w:t>Establishment</w:t>
      </w:r>
      <w:r>
        <w:rPr>
          <w:spacing w:val="-64"/>
        </w:rPr>
        <w:t xml:space="preserve"> </w:t>
      </w:r>
      <w:r>
        <w:t>Act and will discharge all obligations under various Labour Laws viz. EPF Act, ESI Act, Gratuity Act,</w:t>
      </w:r>
      <w:r>
        <w:rPr>
          <w:spacing w:val="1"/>
        </w:rPr>
        <w:t xml:space="preserve"> </w:t>
      </w:r>
      <w:r>
        <w:t xml:space="preserve">Bonus Act, Workmen's Compensation Act, Contract Labour (Regulation &amp; Abolition Act), </w:t>
      </w:r>
      <w:r w:rsidR="00203067">
        <w:t>etc.</w:t>
      </w:r>
      <w:r>
        <w:t xml:space="preserve"> or under</w:t>
      </w:r>
      <w:r>
        <w:rPr>
          <w:spacing w:val="1"/>
        </w:rPr>
        <w:t xml:space="preserve"> </w:t>
      </w:r>
      <w:r>
        <w:t>any other State/Union Legislation in respect of PSA‟s Employees and shall produce these records for</w:t>
      </w:r>
      <w:r>
        <w:rPr>
          <w:spacing w:val="1"/>
        </w:rPr>
        <w:t xml:space="preserve"> </w:t>
      </w:r>
      <w:r>
        <w:t>verification</w:t>
      </w:r>
      <w:r>
        <w:rPr>
          <w:spacing w:val="-1"/>
        </w:rPr>
        <w:t xml:space="preserve"> </w:t>
      </w:r>
      <w:r>
        <w:t>as</w:t>
      </w:r>
      <w:r>
        <w:rPr>
          <w:spacing w:val="-1"/>
        </w:rPr>
        <w:t xml:space="preserve"> </w:t>
      </w:r>
      <w:r>
        <w:t>when demanded</w:t>
      </w:r>
      <w:r>
        <w:rPr>
          <w:spacing w:val="-1"/>
        </w:rPr>
        <w:t xml:space="preserve"> </w:t>
      </w:r>
      <w:r>
        <w:t>by</w:t>
      </w:r>
      <w:r>
        <w:rPr>
          <w:spacing w:val="-1"/>
        </w:rPr>
        <w:t xml:space="preserve"> </w:t>
      </w:r>
      <w:r>
        <w:t>the</w:t>
      </w:r>
      <w:r>
        <w:rPr>
          <w:spacing w:val="-2"/>
        </w:rPr>
        <w:t xml:space="preserve"> </w:t>
      </w:r>
      <w:r>
        <w:t>First</w:t>
      </w:r>
      <w:r>
        <w:rPr>
          <w:spacing w:val="-2"/>
        </w:rPr>
        <w:t xml:space="preserve"> </w:t>
      </w:r>
      <w:r>
        <w:t>Party.</w:t>
      </w:r>
    </w:p>
    <w:p w:rsidR="0063111C" w:rsidRDefault="0063111C">
      <w:pPr>
        <w:pStyle w:val="BodyText"/>
        <w:spacing w:before="10"/>
        <w:rPr>
          <w:sz w:val="21"/>
        </w:rPr>
      </w:pPr>
    </w:p>
    <w:p w:rsidR="0063111C" w:rsidRDefault="000C34AF">
      <w:pPr>
        <w:pStyle w:val="ListParagraph"/>
        <w:numPr>
          <w:ilvl w:val="0"/>
          <w:numId w:val="3"/>
        </w:numPr>
        <w:tabs>
          <w:tab w:val="left" w:pos="1065"/>
        </w:tabs>
        <w:ind w:right="345" w:firstLine="0"/>
        <w:jc w:val="both"/>
      </w:pPr>
      <w:r>
        <w:t>The PSA shall be responsible for all acts of Commission and/or Omissions by its employees</w:t>
      </w:r>
      <w:r>
        <w:rPr>
          <w:spacing w:val="1"/>
        </w:rPr>
        <w:t xml:space="preserve"> </w:t>
      </w:r>
      <w:r>
        <w:t xml:space="preserve">leading to loss and/or damage to First </w:t>
      </w:r>
      <w:r w:rsidR="00203067">
        <w:t>Party’s</w:t>
      </w:r>
      <w:r>
        <w:t xml:space="preserve"> employees and/or third Parties and shall meet all</w:t>
      </w:r>
      <w:r>
        <w:rPr>
          <w:spacing w:val="1"/>
        </w:rPr>
        <w:t xml:space="preserve"> </w:t>
      </w:r>
      <w:r>
        <w:t>liabilities</w:t>
      </w:r>
      <w:r>
        <w:rPr>
          <w:spacing w:val="-1"/>
        </w:rPr>
        <w:t xml:space="preserve"> </w:t>
      </w:r>
      <w:r>
        <w:t>arising out</w:t>
      </w:r>
      <w:r>
        <w:rPr>
          <w:spacing w:val="-2"/>
        </w:rPr>
        <w:t xml:space="preserve"> </w:t>
      </w:r>
      <w:r>
        <w:t>of such</w:t>
      </w:r>
      <w:r>
        <w:rPr>
          <w:spacing w:val="-1"/>
        </w:rPr>
        <w:t xml:space="preserve"> </w:t>
      </w:r>
      <w:r>
        <w:t>Omissions</w:t>
      </w:r>
      <w:r>
        <w:rPr>
          <w:spacing w:val="-1"/>
        </w:rPr>
        <w:t xml:space="preserve"> </w:t>
      </w:r>
      <w:r>
        <w:t>and/or Commissions.</w:t>
      </w:r>
    </w:p>
    <w:p w:rsidR="0063111C" w:rsidRDefault="0063111C">
      <w:pPr>
        <w:pStyle w:val="BodyText"/>
      </w:pPr>
    </w:p>
    <w:p w:rsidR="0063111C" w:rsidRDefault="000C34AF">
      <w:pPr>
        <w:pStyle w:val="ListParagraph"/>
        <w:numPr>
          <w:ilvl w:val="0"/>
          <w:numId w:val="3"/>
        </w:numPr>
        <w:tabs>
          <w:tab w:val="left" w:pos="1065"/>
        </w:tabs>
        <w:spacing w:before="1"/>
        <w:ind w:right="344" w:firstLine="0"/>
        <w:jc w:val="both"/>
      </w:pPr>
      <w:r>
        <w:t>PSA shall alone plan, relieve, decide and be responsible for the leave or absence of the PSA‟s</w:t>
      </w:r>
      <w:r>
        <w:rPr>
          <w:spacing w:val="1"/>
        </w:rPr>
        <w:t xml:space="preserve"> </w:t>
      </w:r>
      <w:r>
        <w:t>Employees on any grounds and First party shall not in any way be responsible for sanction of leave,</w:t>
      </w:r>
      <w:r>
        <w:rPr>
          <w:spacing w:val="1"/>
        </w:rPr>
        <w:t xml:space="preserve"> </w:t>
      </w:r>
      <w:r>
        <w:t>etc.</w:t>
      </w:r>
      <w:r>
        <w:rPr>
          <w:spacing w:val="-1"/>
        </w:rPr>
        <w:t xml:space="preserve"> </w:t>
      </w:r>
      <w:r>
        <w:t>to</w:t>
      </w:r>
      <w:r>
        <w:rPr>
          <w:spacing w:val="-2"/>
        </w:rPr>
        <w:t xml:space="preserve"> </w:t>
      </w:r>
      <w:r>
        <w:t>the</w:t>
      </w:r>
      <w:r>
        <w:rPr>
          <w:spacing w:val="-2"/>
        </w:rPr>
        <w:t xml:space="preserve"> </w:t>
      </w:r>
      <w:r>
        <w:t>PSA‟s</w:t>
      </w:r>
      <w:r>
        <w:rPr>
          <w:spacing w:val="-2"/>
        </w:rPr>
        <w:t xml:space="preserve"> </w:t>
      </w:r>
      <w:r>
        <w:t>Employees.</w:t>
      </w:r>
    </w:p>
    <w:p w:rsidR="0063111C" w:rsidRDefault="0063111C">
      <w:pPr>
        <w:pStyle w:val="BodyText"/>
        <w:spacing w:before="1"/>
      </w:pPr>
    </w:p>
    <w:p w:rsidR="0063111C" w:rsidRDefault="000C34AF">
      <w:pPr>
        <w:pStyle w:val="ListParagraph"/>
        <w:numPr>
          <w:ilvl w:val="0"/>
          <w:numId w:val="3"/>
        </w:numPr>
        <w:tabs>
          <w:tab w:val="left" w:pos="1065"/>
        </w:tabs>
        <w:ind w:right="339" w:firstLine="0"/>
        <w:jc w:val="both"/>
      </w:pPr>
      <w:r>
        <w:t>PSA</w:t>
      </w:r>
      <w:r>
        <w:rPr>
          <w:spacing w:val="1"/>
        </w:rPr>
        <w:t xml:space="preserve"> </w:t>
      </w:r>
      <w:r>
        <w:t>shall</w:t>
      </w:r>
      <w:r>
        <w:rPr>
          <w:spacing w:val="1"/>
        </w:rPr>
        <w:t xml:space="preserve"> </w:t>
      </w:r>
      <w:r>
        <w:t>maintain</w:t>
      </w:r>
      <w:r>
        <w:rPr>
          <w:spacing w:val="1"/>
        </w:rPr>
        <w:t xml:space="preserve"> </w:t>
      </w:r>
      <w:r>
        <w:t>proper</w:t>
      </w:r>
      <w:r>
        <w:rPr>
          <w:spacing w:val="1"/>
        </w:rPr>
        <w:t xml:space="preserve"> </w:t>
      </w:r>
      <w:r>
        <w:t>records</w:t>
      </w:r>
      <w:r>
        <w:rPr>
          <w:spacing w:val="1"/>
        </w:rPr>
        <w:t xml:space="preserve"> </w:t>
      </w:r>
      <w:r>
        <w:t>/details</w:t>
      </w:r>
      <w:r>
        <w:rPr>
          <w:spacing w:val="1"/>
        </w:rPr>
        <w:t xml:space="preserve"> </w:t>
      </w:r>
      <w:r>
        <w:t>of</w:t>
      </w:r>
      <w:r>
        <w:rPr>
          <w:spacing w:val="1"/>
        </w:rPr>
        <w:t xml:space="preserve"> </w:t>
      </w:r>
      <w:r>
        <w:t>the</w:t>
      </w:r>
      <w:r>
        <w:rPr>
          <w:spacing w:val="1"/>
        </w:rPr>
        <w:t xml:space="preserve"> </w:t>
      </w:r>
      <w:r>
        <w:t>PS</w:t>
      </w:r>
      <w:r w:rsidR="00203067">
        <w:t>A</w:t>
      </w:r>
      <w:r>
        <w:t>s</w:t>
      </w:r>
      <w:r>
        <w:rPr>
          <w:spacing w:val="1"/>
        </w:rPr>
        <w:t xml:space="preserve"> </w:t>
      </w:r>
      <w:r>
        <w:t>Employees</w:t>
      </w:r>
      <w:r>
        <w:rPr>
          <w:spacing w:val="1"/>
        </w:rPr>
        <w:t xml:space="preserve"> </w:t>
      </w:r>
      <w:r>
        <w:t>deployed</w:t>
      </w:r>
      <w:r>
        <w:rPr>
          <w:spacing w:val="1"/>
        </w:rPr>
        <w:t xml:space="preserve"> </w:t>
      </w:r>
      <w:r>
        <w:t>in</w:t>
      </w:r>
      <w:r>
        <w:rPr>
          <w:spacing w:val="1"/>
        </w:rPr>
        <w:t xml:space="preserve"> </w:t>
      </w:r>
      <w:r>
        <w:t>the</w:t>
      </w:r>
      <w:r>
        <w:rPr>
          <w:spacing w:val="1"/>
        </w:rPr>
        <w:t xml:space="preserve"> </w:t>
      </w:r>
      <w:r>
        <w:t>branch/office/ATM of First Party. It shall submit monthly bills to the branch/office by 5</w:t>
      </w:r>
      <w:r>
        <w:rPr>
          <w:vertAlign w:val="superscript"/>
        </w:rPr>
        <w:t>th</w:t>
      </w:r>
      <w:r>
        <w:t xml:space="preserve"> of each</w:t>
      </w:r>
      <w:r>
        <w:rPr>
          <w:spacing w:val="1"/>
        </w:rPr>
        <w:t xml:space="preserve"> </w:t>
      </w:r>
      <w:r>
        <w:t>month giving details of the PSA‟s Employees deployed and the payment claimed for each of them. All</w:t>
      </w:r>
      <w:r>
        <w:rPr>
          <w:spacing w:val="-64"/>
        </w:rPr>
        <w:t xml:space="preserve"> </w:t>
      </w:r>
      <w:r>
        <w:t xml:space="preserve">payments under this agreement shall be made to the PSA by the </w:t>
      </w:r>
      <w:r w:rsidR="00203067">
        <w:t>Bank’s</w:t>
      </w:r>
      <w:r>
        <w:t xml:space="preserve"> branch/office, where the</w:t>
      </w:r>
      <w:r>
        <w:rPr>
          <w:spacing w:val="1"/>
        </w:rPr>
        <w:t xml:space="preserve"> </w:t>
      </w:r>
      <w:r>
        <w:t>PSA‟s Employees are deployed on a monthly basis by a crossed cheque/online credit in favour of PSA</w:t>
      </w:r>
      <w:r>
        <w:rPr>
          <w:spacing w:val="1"/>
        </w:rPr>
        <w:t xml:space="preserve"> </w:t>
      </w:r>
      <w:r>
        <w:t>within four working days of receipt of the relevant bill from the PSA. However in case of any</w:t>
      </w:r>
      <w:r>
        <w:rPr>
          <w:spacing w:val="1"/>
        </w:rPr>
        <w:t xml:space="preserve"> </w:t>
      </w:r>
      <w:r>
        <w:t>discrepancy in</w:t>
      </w:r>
      <w:r>
        <w:rPr>
          <w:spacing w:val="1"/>
        </w:rPr>
        <w:t xml:space="preserve"> </w:t>
      </w:r>
      <w:r>
        <w:t>the bill detected by the First Party,</w:t>
      </w:r>
      <w:r>
        <w:rPr>
          <w:spacing w:val="66"/>
        </w:rPr>
        <w:t xml:space="preserve"> </w:t>
      </w:r>
      <w:r>
        <w:t>the payment will be released to the PSA within</w:t>
      </w:r>
      <w:r>
        <w:rPr>
          <w:spacing w:val="1"/>
        </w:rPr>
        <w:t xml:space="preserve"> </w:t>
      </w:r>
      <w:r>
        <w:t>four</w:t>
      </w:r>
      <w:r>
        <w:rPr>
          <w:spacing w:val="-1"/>
        </w:rPr>
        <w:t xml:space="preserve"> </w:t>
      </w:r>
      <w:r>
        <w:t>working</w:t>
      </w:r>
      <w:r>
        <w:rPr>
          <w:spacing w:val="-1"/>
        </w:rPr>
        <w:t xml:space="preserve"> </w:t>
      </w:r>
      <w:r>
        <w:t>days</w:t>
      </w:r>
      <w:r>
        <w:rPr>
          <w:spacing w:val="-1"/>
        </w:rPr>
        <w:t xml:space="preserve"> </w:t>
      </w:r>
      <w:r>
        <w:t>from</w:t>
      </w:r>
      <w:r>
        <w:rPr>
          <w:spacing w:val="-1"/>
        </w:rPr>
        <w:t xml:space="preserve"> </w:t>
      </w:r>
      <w:r>
        <w:t>the</w:t>
      </w:r>
      <w:r>
        <w:rPr>
          <w:spacing w:val="-1"/>
        </w:rPr>
        <w:t xml:space="preserve"> </w:t>
      </w:r>
      <w:r>
        <w:t>date</w:t>
      </w:r>
      <w:r>
        <w:rPr>
          <w:spacing w:val="-1"/>
        </w:rPr>
        <w:t xml:space="preserve"> </w:t>
      </w:r>
      <w:r>
        <w:t>of resolving</w:t>
      </w:r>
      <w:r>
        <w:rPr>
          <w:spacing w:val="-1"/>
        </w:rPr>
        <w:t xml:space="preserve"> </w:t>
      </w:r>
      <w:r>
        <w:t>the</w:t>
      </w:r>
      <w:r>
        <w:rPr>
          <w:spacing w:val="-4"/>
        </w:rPr>
        <w:t xml:space="preserve"> </w:t>
      </w:r>
      <w:r>
        <w:t>discrepancy by</w:t>
      </w:r>
      <w:r>
        <w:rPr>
          <w:spacing w:val="-1"/>
        </w:rPr>
        <w:t xml:space="preserve"> </w:t>
      </w:r>
      <w:r>
        <w:t>the</w:t>
      </w:r>
      <w:r>
        <w:rPr>
          <w:spacing w:val="-2"/>
        </w:rPr>
        <w:t xml:space="preserve"> </w:t>
      </w:r>
      <w:r>
        <w:t>PSA.</w:t>
      </w:r>
    </w:p>
    <w:p w:rsidR="0063111C" w:rsidRDefault="0063111C">
      <w:pPr>
        <w:jc w:val="both"/>
        <w:sectPr w:rsidR="0063111C">
          <w:pgSz w:w="11910" w:h="16840"/>
          <w:pgMar w:top="1700" w:right="520" w:bottom="280" w:left="520" w:header="362" w:footer="0" w:gutter="0"/>
          <w:cols w:space="720"/>
        </w:sectPr>
      </w:pPr>
    </w:p>
    <w:p w:rsidR="0063111C" w:rsidRDefault="0063111C">
      <w:pPr>
        <w:pStyle w:val="BodyText"/>
        <w:spacing w:before="8"/>
        <w:rPr>
          <w:sz w:val="14"/>
        </w:rPr>
      </w:pPr>
    </w:p>
    <w:p w:rsidR="0063111C" w:rsidRDefault="000C34AF">
      <w:pPr>
        <w:pStyle w:val="ListParagraph"/>
        <w:numPr>
          <w:ilvl w:val="0"/>
          <w:numId w:val="3"/>
        </w:numPr>
        <w:tabs>
          <w:tab w:val="left" w:pos="1065"/>
        </w:tabs>
        <w:spacing w:before="101"/>
        <w:ind w:right="341" w:firstLine="0"/>
        <w:jc w:val="both"/>
      </w:pPr>
      <w:r>
        <w:t>PSA shall be fully and absolutely responsible for the payment of salary and other statutory dues</w:t>
      </w:r>
      <w:r>
        <w:rPr>
          <w:spacing w:val="-64"/>
        </w:rPr>
        <w:t xml:space="preserve"> </w:t>
      </w:r>
      <w:r>
        <w:t>for/to</w:t>
      </w:r>
      <w:r>
        <w:rPr>
          <w:spacing w:val="1"/>
        </w:rPr>
        <w:t xml:space="preserve"> </w:t>
      </w:r>
      <w:r>
        <w:t>PSA‟s</w:t>
      </w:r>
      <w:r>
        <w:rPr>
          <w:spacing w:val="1"/>
        </w:rPr>
        <w:t xml:space="preserve"> </w:t>
      </w:r>
      <w:r>
        <w:t>Employees</w:t>
      </w:r>
      <w:r>
        <w:rPr>
          <w:spacing w:val="1"/>
        </w:rPr>
        <w:t xml:space="preserve"> </w:t>
      </w:r>
      <w:r>
        <w:t>like</w:t>
      </w:r>
      <w:r>
        <w:rPr>
          <w:spacing w:val="1"/>
        </w:rPr>
        <w:t xml:space="preserve"> </w:t>
      </w:r>
      <w:r>
        <w:t>salary/wages,</w:t>
      </w:r>
      <w:r>
        <w:rPr>
          <w:spacing w:val="1"/>
        </w:rPr>
        <w:t xml:space="preserve"> </w:t>
      </w:r>
      <w:r>
        <w:t>bonus,</w:t>
      </w:r>
      <w:r>
        <w:rPr>
          <w:spacing w:val="1"/>
        </w:rPr>
        <w:t xml:space="preserve"> </w:t>
      </w:r>
      <w:r>
        <w:t>arrears,</w:t>
      </w:r>
      <w:r>
        <w:rPr>
          <w:spacing w:val="1"/>
        </w:rPr>
        <w:t xml:space="preserve"> </w:t>
      </w:r>
      <w:r>
        <w:t>overtime,</w:t>
      </w:r>
      <w:r>
        <w:rPr>
          <w:spacing w:val="1"/>
        </w:rPr>
        <w:t xml:space="preserve"> </w:t>
      </w:r>
      <w:r>
        <w:t>EPF</w:t>
      </w:r>
      <w:r>
        <w:rPr>
          <w:spacing w:val="1"/>
        </w:rPr>
        <w:t xml:space="preserve"> </w:t>
      </w:r>
      <w:r>
        <w:t>&amp;</w:t>
      </w:r>
      <w:r>
        <w:rPr>
          <w:spacing w:val="1"/>
        </w:rPr>
        <w:t xml:space="preserve"> </w:t>
      </w:r>
      <w:r>
        <w:t>ESI</w:t>
      </w:r>
      <w:r>
        <w:rPr>
          <w:spacing w:val="1"/>
        </w:rPr>
        <w:t xml:space="preserve"> </w:t>
      </w:r>
      <w:r>
        <w:t>contributions</w:t>
      </w:r>
      <w:r>
        <w:rPr>
          <w:spacing w:val="1"/>
        </w:rPr>
        <w:t xml:space="preserve"> </w:t>
      </w:r>
      <w:r>
        <w:rPr>
          <w:spacing w:val="-1"/>
        </w:rPr>
        <w:t>employment/terminal</w:t>
      </w:r>
      <w:r>
        <w:rPr>
          <w:spacing w:val="-15"/>
        </w:rPr>
        <w:t xml:space="preserve"> </w:t>
      </w:r>
      <w:r>
        <w:t>benefit,</w:t>
      </w:r>
      <w:r>
        <w:rPr>
          <w:spacing w:val="-14"/>
        </w:rPr>
        <w:t xml:space="preserve"> </w:t>
      </w:r>
      <w:r>
        <w:t>compensation</w:t>
      </w:r>
      <w:r>
        <w:rPr>
          <w:spacing w:val="-14"/>
        </w:rPr>
        <w:t xml:space="preserve"> </w:t>
      </w:r>
      <w:r>
        <w:t>or</w:t>
      </w:r>
      <w:r>
        <w:rPr>
          <w:spacing w:val="-14"/>
        </w:rPr>
        <w:t xml:space="preserve"> </w:t>
      </w:r>
      <w:r>
        <w:t>other</w:t>
      </w:r>
      <w:r>
        <w:rPr>
          <w:spacing w:val="-14"/>
        </w:rPr>
        <w:t xml:space="preserve"> </w:t>
      </w:r>
      <w:r>
        <w:t>claims</w:t>
      </w:r>
      <w:r>
        <w:rPr>
          <w:spacing w:val="-15"/>
        </w:rPr>
        <w:t xml:space="preserve"> </w:t>
      </w:r>
      <w:r>
        <w:t>of</w:t>
      </w:r>
      <w:r>
        <w:rPr>
          <w:spacing w:val="-14"/>
        </w:rPr>
        <w:t xml:space="preserve"> </w:t>
      </w:r>
      <w:r>
        <w:t>whatsoever</w:t>
      </w:r>
      <w:r>
        <w:rPr>
          <w:spacing w:val="-14"/>
        </w:rPr>
        <w:t xml:space="preserve"> </w:t>
      </w:r>
      <w:r>
        <w:t>nature</w:t>
      </w:r>
      <w:r>
        <w:rPr>
          <w:spacing w:val="-14"/>
        </w:rPr>
        <w:t xml:space="preserve"> </w:t>
      </w:r>
      <w:r>
        <w:t>to</w:t>
      </w:r>
      <w:r>
        <w:rPr>
          <w:spacing w:val="-16"/>
        </w:rPr>
        <w:t xml:space="preserve"> </w:t>
      </w:r>
      <w:r>
        <w:t>PSA‟s</w:t>
      </w:r>
      <w:r>
        <w:rPr>
          <w:spacing w:val="-14"/>
        </w:rPr>
        <w:t xml:space="preserve"> </w:t>
      </w:r>
      <w:r>
        <w:t>Employees</w:t>
      </w:r>
      <w:r>
        <w:rPr>
          <w:spacing w:val="-64"/>
        </w:rPr>
        <w:t xml:space="preserve"> </w:t>
      </w:r>
      <w:r>
        <w:t>and</w:t>
      </w:r>
      <w:r>
        <w:rPr>
          <w:spacing w:val="-2"/>
        </w:rPr>
        <w:t xml:space="preserve"> </w:t>
      </w:r>
      <w:r>
        <w:t>First</w:t>
      </w:r>
      <w:r>
        <w:rPr>
          <w:spacing w:val="-2"/>
        </w:rPr>
        <w:t xml:space="preserve"> </w:t>
      </w:r>
      <w:r>
        <w:t>party</w:t>
      </w:r>
      <w:r>
        <w:rPr>
          <w:spacing w:val="-2"/>
        </w:rPr>
        <w:t xml:space="preserve"> </w:t>
      </w:r>
      <w:r>
        <w:t>will not</w:t>
      </w:r>
      <w:r>
        <w:rPr>
          <w:spacing w:val="-2"/>
        </w:rPr>
        <w:t xml:space="preserve"> </w:t>
      </w:r>
      <w:r>
        <w:t>undertake any</w:t>
      </w:r>
      <w:r>
        <w:rPr>
          <w:spacing w:val="-1"/>
        </w:rPr>
        <w:t xml:space="preserve"> </w:t>
      </w:r>
      <w:r>
        <w:t>liability</w:t>
      </w:r>
      <w:r>
        <w:rPr>
          <w:spacing w:val="-2"/>
        </w:rPr>
        <w:t xml:space="preserve"> </w:t>
      </w:r>
      <w:r>
        <w:t>in</w:t>
      </w:r>
      <w:r>
        <w:rPr>
          <w:spacing w:val="-1"/>
        </w:rPr>
        <w:t xml:space="preserve"> </w:t>
      </w:r>
      <w:r>
        <w:t>relation</w:t>
      </w:r>
      <w:r>
        <w:rPr>
          <w:spacing w:val="-1"/>
        </w:rPr>
        <w:t xml:space="preserve"> </w:t>
      </w:r>
      <w:r>
        <w:t>to</w:t>
      </w:r>
      <w:r>
        <w:rPr>
          <w:spacing w:val="-1"/>
        </w:rPr>
        <w:t xml:space="preserve"> </w:t>
      </w:r>
      <w:r>
        <w:t>such matters.</w:t>
      </w:r>
    </w:p>
    <w:p w:rsidR="0063111C" w:rsidRDefault="0063111C">
      <w:pPr>
        <w:pStyle w:val="BodyText"/>
        <w:spacing w:before="11"/>
        <w:rPr>
          <w:sz w:val="21"/>
        </w:rPr>
      </w:pPr>
    </w:p>
    <w:p w:rsidR="0063111C" w:rsidRDefault="000C34AF">
      <w:pPr>
        <w:pStyle w:val="ListParagraph"/>
        <w:numPr>
          <w:ilvl w:val="0"/>
          <w:numId w:val="3"/>
        </w:numPr>
        <w:tabs>
          <w:tab w:val="left" w:pos="1065"/>
        </w:tabs>
        <w:ind w:right="342" w:firstLine="0"/>
        <w:jc w:val="both"/>
      </w:pPr>
      <w:r>
        <w:t>The PSA‟s Employees shall not claim any employment relationship with First party under any</w:t>
      </w:r>
      <w:r>
        <w:rPr>
          <w:spacing w:val="1"/>
        </w:rPr>
        <w:t xml:space="preserve"> </w:t>
      </w:r>
      <w:r>
        <w:t>circumstances. The PSA shall obtain written undertaking from each of the PSA's employees deployed</w:t>
      </w:r>
      <w:r>
        <w:rPr>
          <w:spacing w:val="1"/>
        </w:rPr>
        <w:t xml:space="preserve"> </w:t>
      </w:r>
      <w:r>
        <w:t>with the First Party that he is a permanent employee of the PSA and the written undertaking in</w:t>
      </w:r>
      <w:r>
        <w:rPr>
          <w:spacing w:val="1"/>
        </w:rPr>
        <w:t xml:space="preserve"> </w:t>
      </w:r>
      <w:r>
        <w:t>original</w:t>
      </w:r>
      <w:r>
        <w:rPr>
          <w:spacing w:val="-1"/>
        </w:rPr>
        <w:t xml:space="preserve"> </w:t>
      </w:r>
      <w:r>
        <w:t>shall</w:t>
      </w:r>
      <w:r>
        <w:rPr>
          <w:spacing w:val="-1"/>
        </w:rPr>
        <w:t xml:space="preserve"> </w:t>
      </w:r>
      <w:r>
        <w:t>be</w:t>
      </w:r>
      <w:r>
        <w:rPr>
          <w:spacing w:val="-1"/>
        </w:rPr>
        <w:t xml:space="preserve"> </w:t>
      </w:r>
      <w:r>
        <w:t>given</w:t>
      </w:r>
      <w:r>
        <w:rPr>
          <w:spacing w:val="-2"/>
        </w:rPr>
        <w:t xml:space="preserve"> </w:t>
      </w:r>
      <w:r>
        <w:t>to</w:t>
      </w:r>
      <w:r>
        <w:rPr>
          <w:spacing w:val="-1"/>
        </w:rPr>
        <w:t xml:space="preserve"> </w:t>
      </w:r>
      <w:r>
        <w:t>the</w:t>
      </w:r>
      <w:r>
        <w:rPr>
          <w:spacing w:val="-1"/>
        </w:rPr>
        <w:t xml:space="preserve"> </w:t>
      </w:r>
      <w:r>
        <w:t>First</w:t>
      </w:r>
      <w:r>
        <w:rPr>
          <w:spacing w:val="-2"/>
        </w:rPr>
        <w:t xml:space="preserve"> </w:t>
      </w:r>
      <w:r>
        <w:t>Party's</w:t>
      </w:r>
      <w:r>
        <w:rPr>
          <w:spacing w:val="-1"/>
        </w:rPr>
        <w:t xml:space="preserve"> </w:t>
      </w:r>
      <w:r>
        <w:t>Office,</w:t>
      </w:r>
      <w:r>
        <w:rPr>
          <w:spacing w:val="-1"/>
        </w:rPr>
        <w:t xml:space="preserve"> </w:t>
      </w:r>
      <w:r>
        <w:t>where he</w:t>
      </w:r>
      <w:r>
        <w:rPr>
          <w:spacing w:val="-1"/>
        </w:rPr>
        <w:t xml:space="preserve"> </w:t>
      </w:r>
      <w:r>
        <w:t>is</w:t>
      </w:r>
      <w:r>
        <w:rPr>
          <w:spacing w:val="-2"/>
        </w:rPr>
        <w:t xml:space="preserve"> </w:t>
      </w:r>
      <w:r>
        <w:t>deployed.</w:t>
      </w:r>
    </w:p>
    <w:p w:rsidR="0063111C" w:rsidRDefault="0063111C">
      <w:pPr>
        <w:pStyle w:val="BodyText"/>
        <w:spacing w:before="11"/>
        <w:rPr>
          <w:sz w:val="21"/>
        </w:rPr>
      </w:pPr>
    </w:p>
    <w:p w:rsidR="0063111C" w:rsidRDefault="000C34AF">
      <w:pPr>
        <w:pStyle w:val="ListParagraph"/>
        <w:numPr>
          <w:ilvl w:val="0"/>
          <w:numId w:val="3"/>
        </w:numPr>
        <w:tabs>
          <w:tab w:val="left" w:pos="1132"/>
        </w:tabs>
        <w:ind w:right="341" w:firstLine="0"/>
        <w:jc w:val="both"/>
      </w:pPr>
      <w:r>
        <w:t>PSA</w:t>
      </w:r>
      <w:r>
        <w:rPr>
          <w:spacing w:val="-8"/>
        </w:rPr>
        <w:t xml:space="preserve"> </w:t>
      </w:r>
      <w:r>
        <w:t>hereby</w:t>
      </w:r>
      <w:r>
        <w:rPr>
          <w:spacing w:val="-8"/>
        </w:rPr>
        <w:t xml:space="preserve"> </w:t>
      </w:r>
      <w:r>
        <w:t>undertakes</w:t>
      </w:r>
      <w:r>
        <w:rPr>
          <w:spacing w:val="-7"/>
        </w:rPr>
        <w:t xml:space="preserve"> </w:t>
      </w:r>
      <w:r>
        <w:t>to</w:t>
      </w:r>
      <w:r>
        <w:rPr>
          <w:spacing w:val="-8"/>
        </w:rPr>
        <w:t xml:space="preserve"> </w:t>
      </w:r>
      <w:r>
        <w:t>ensure</w:t>
      </w:r>
      <w:r>
        <w:rPr>
          <w:spacing w:val="-6"/>
        </w:rPr>
        <w:t xml:space="preserve"> </w:t>
      </w:r>
      <w:r>
        <w:t>payment</w:t>
      </w:r>
      <w:r>
        <w:rPr>
          <w:spacing w:val="-8"/>
        </w:rPr>
        <w:t xml:space="preserve"> </w:t>
      </w:r>
      <w:r>
        <w:t>of</w:t>
      </w:r>
      <w:r>
        <w:rPr>
          <w:spacing w:val="-6"/>
        </w:rPr>
        <w:t xml:space="preserve"> </w:t>
      </w:r>
      <w:r>
        <w:t>wages</w:t>
      </w:r>
      <w:r>
        <w:rPr>
          <w:spacing w:val="-8"/>
        </w:rPr>
        <w:t xml:space="preserve"> </w:t>
      </w:r>
      <w:r>
        <w:t>to</w:t>
      </w:r>
      <w:r>
        <w:rPr>
          <w:spacing w:val="-7"/>
        </w:rPr>
        <w:t xml:space="preserve"> </w:t>
      </w:r>
      <w:r>
        <w:t>its</w:t>
      </w:r>
      <w:r>
        <w:rPr>
          <w:spacing w:val="-8"/>
        </w:rPr>
        <w:t xml:space="preserve"> </w:t>
      </w:r>
      <w:r>
        <w:t>PSA‟s</w:t>
      </w:r>
      <w:r>
        <w:rPr>
          <w:spacing w:val="-7"/>
        </w:rPr>
        <w:t xml:space="preserve"> </w:t>
      </w:r>
      <w:r>
        <w:t>Employees</w:t>
      </w:r>
      <w:r>
        <w:rPr>
          <w:spacing w:val="-7"/>
        </w:rPr>
        <w:t xml:space="preserve"> </w:t>
      </w:r>
      <w:r>
        <w:t>in</w:t>
      </w:r>
      <w:r>
        <w:rPr>
          <w:spacing w:val="-8"/>
        </w:rPr>
        <w:t xml:space="preserve"> </w:t>
      </w:r>
      <w:r>
        <w:t>compliance</w:t>
      </w:r>
      <w:r>
        <w:rPr>
          <w:spacing w:val="-6"/>
        </w:rPr>
        <w:t xml:space="preserve"> </w:t>
      </w:r>
      <w:r>
        <w:t>with</w:t>
      </w:r>
      <w:r>
        <w:rPr>
          <w:spacing w:val="-64"/>
        </w:rPr>
        <w:t xml:space="preserve"> </w:t>
      </w:r>
      <w:r>
        <w:t>Minimum</w:t>
      </w:r>
      <w:r>
        <w:rPr>
          <w:spacing w:val="11"/>
        </w:rPr>
        <w:t xml:space="preserve"> </w:t>
      </w:r>
      <w:r>
        <w:t>Wages</w:t>
      </w:r>
      <w:r>
        <w:rPr>
          <w:spacing w:val="16"/>
        </w:rPr>
        <w:t xml:space="preserve"> </w:t>
      </w:r>
      <w:r>
        <w:t>Act</w:t>
      </w:r>
      <w:r>
        <w:rPr>
          <w:spacing w:val="12"/>
        </w:rPr>
        <w:t xml:space="preserve"> </w:t>
      </w:r>
      <w:r>
        <w:t>and</w:t>
      </w:r>
      <w:r>
        <w:rPr>
          <w:spacing w:val="14"/>
        </w:rPr>
        <w:t xml:space="preserve"> </w:t>
      </w:r>
      <w:r>
        <w:t>other</w:t>
      </w:r>
      <w:r>
        <w:rPr>
          <w:spacing w:val="14"/>
        </w:rPr>
        <w:t xml:space="preserve"> </w:t>
      </w:r>
      <w:r>
        <w:t>relevant</w:t>
      </w:r>
      <w:r>
        <w:rPr>
          <w:spacing w:val="12"/>
        </w:rPr>
        <w:t xml:space="preserve"> </w:t>
      </w:r>
      <w:r>
        <w:t>statues</w:t>
      </w:r>
      <w:r>
        <w:rPr>
          <w:spacing w:val="17"/>
        </w:rPr>
        <w:t xml:space="preserve"> </w:t>
      </w:r>
      <w:r>
        <w:t>in</w:t>
      </w:r>
      <w:r>
        <w:rPr>
          <w:spacing w:val="12"/>
        </w:rPr>
        <w:t xml:space="preserve"> </w:t>
      </w:r>
      <w:r>
        <w:t>force</w:t>
      </w:r>
      <w:r>
        <w:rPr>
          <w:spacing w:val="13"/>
        </w:rPr>
        <w:t xml:space="preserve"> </w:t>
      </w:r>
      <w:r>
        <w:t>and</w:t>
      </w:r>
      <w:r>
        <w:rPr>
          <w:spacing w:val="13"/>
        </w:rPr>
        <w:t xml:space="preserve"> </w:t>
      </w:r>
      <w:r>
        <w:t>modified/amended</w:t>
      </w:r>
      <w:r>
        <w:rPr>
          <w:spacing w:val="13"/>
        </w:rPr>
        <w:t xml:space="preserve"> </w:t>
      </w:r>
      <w:r>
        <w:t>or</w:t>
      </w:r>
      <w:r>
        <w:rPr>
          <w:spacing w:val="13"/>
        </w:rPr>
        <w:t xml:space="preserve"> </w:t>
      </w:r>
      <w:r>
        <w:t>revised</w:t>
      </w:r>
      <w:r>
        <w:rPr>
          <w:spacing w:val="13"/>
        </w:rPr>
        <w:t xml:space="preserve"> </w:t>
      </w:r>
      <w:r>
        <w:t>from</w:t>
      </w:r>
      <w:r>
        <w:rPr>
          <w:spacing w:val="12"/>
        </w:rPr>
        <w:t xml:space="preserve"> </w:t>
      </w:r>
      <w:r>
        <w:t>time</w:t>
      </w:r>
      <w:r>
        <w:rPr>
          <w:spacing w:val="-64"/>
        </w:rPr>
        <w:t xml:space="preserve"> </w:t>
      </w:r>
      <w:r>
        <w:t>to</w:t>
      </w:r>
      <w:r>
        <w:rPr>
          <w:spacing w:val="-2"/>
        </w:rPr>
        <w:t xml:space="preserve"> </w:t>
      </w:r>
      <w:r>
        <w:t>time as</w:t>
      </w:r>
      <w:r>
        <w:rPr>
          <w:spacing w:val="-1"/>
        </w:rPr>
        <w:t xml:space="preserve"> </w:t>
      </w:r>
      <w:r>
        <w:t>per enactments of Central/State Governments.</w:t>
      </w:r>
    </w:p>
    <w:p w:rsidR="0063111C" w:rsidRDefault="0063111C">
      <w:pPr>
        <w:pStyle w:val="BodyText"/>
        <w:spacing w:before="1"/>
      </w:pPr>
    </w:p>
    <w:p w:rsidR="0063111C" w:rsidRDefault="000C34AF">
      <w:pPr>
        <w:pStyle w:val="ListParagraph"/>
        <w:numPr>
          <w:ilvl w:val="0"/>
          <w:numId w:val="3"/>
        </w:numPr>
        <w:tabs>
          <w:tab w:val="left" w:pos="1065"/>
        </w:tabs>
        <w:ind w:right="341" w:firstLine="0"/>
        <w:jc w:val="both"/>
      </w:pPr>
      <w:r>
        <w:t>The</w:t>
      </w:r>
      <w:r>
        <w:rPr>
          <w:spacing w:val="1"/>
        </w:rPr>
        <w:t xml:space="preserve"> </w:t>
      </w:r>
      <w:r>
        <w:t>PSA</w:t>
      </w:r>
      <w:r>
        <w:rPr>
          <w:spacing w:val="1"/>
        </w:rPr>
        <w:t xml:space="preserve"> </w:t>
      </w:r>
      <w:r>
        <w:t>hereby</w:t>
      </w:r>
      <w:r>
        <w:rPr>
          <w:spacing w:val="1"/>
        </w:rPr>
        <w:t xml:space="preserve"> </w:t>
      </w:r>
      <w:r>
        <w:t>undertakes</w:t>
      </w:r>
      <w:r>
        <w:rPr>
          <w:spacing w:val="1"/>
        </w:rPr>
        <w:t xml:space="preserve"> </w:t>
      </w:r>
      <w:r>
        <w:t>further</w:t>
      </w:r>
      <w:r>
        <w:rPr>
          <w:spacing w:val="1"/>
        </w:rPr>
        <w:t xml:space="preserve"> </w:t>
      </w:r>
      <w:r>
        <w:t>that</w:t>
      </w:r>
      <w:r>
        <w:rPr>
          <w:spacing w:val="1"/>
        </w:rPr>
        <w:t xml:space="preserve"> </w:t>
      </w:r>
      <w:r>
        <w:t>additional/excess</w:t>
      </w:r>
      <w:r>
        <w:rPr>
          <w:spacing w:val="1"/>
        </w:rPr>
        <w:t xml:space="preserve"> </w:t>
      </w:r>
      <w:r>
        <w:t>payment</w:t>
      </w:r>
      <w:r>
        <w:rPr>
          <w:spacing w:val="1"/>
        </w:rPr>
        <w:t xml:space="preserve"> </w:t>
      </w:r>
      <w:r>
        <w:t>over</w:t>
      </w:r>
      <w:r>
        <w:rPr>
          <w:spacing w:val="1"/>
        </w:rPr>
        <w:t xml:space="preserve"> </w:t>
      </w:r>
      <w:r>
        <w:t>the</w:t>
      </w:r>
      <w:r>
        <w:rPr>
          <w:spacing w:val="1"/>
        </w:rPr>
        <w:t xml:space="preserve"> </w:t>
      </w:r>
      <w:r>
        <w:t>contracted</w:t>
      </w:r>
      <w:r>
        <w:rPr>
          <w:spacing w:val="1"/>
        </w:rPr>
        <w:t xml:space="preserve"> </w:t>
      </w:r>
      <w:r>
        <w:t>amount, which may arise due to extraneous reasons during the currency of this agreement, shall be</w:t>
      </w:r>
      <w:r>
        <w:rPr>
          <w:spacing w:val="1"/>
        </w:rPr>
        <w:t xml:space="preserve"> </w:t>
      </w:r>
      <w:r>
        <w:t>borne</w:t>
      </w:r>
      <w:r>
        <w:rPr>
          <w:spacing w:val="-1"/>
        </w:rPr>
        <w:t xml:space="preserve"> </w:t>
      </w:r>
      <w:r>
        <w:t>by</w:t>
      </w:r>
      <w:r>
        <w:rPr>
          <w:spacing w:val="-2"/>
        </w:rPr>
        <w:t xml:space="preserve"> </w:t>
      </w:r>
      <w:r>
        <w:t>the</w:t>
      </w:r>
      <w:r>
        <w:rPr>
          <w:spacing w:val="-1"/>
        </w:rPr>
        <w:t xml:space="preserve"> </w:t>
      </w:r>
      <w:r>
        <w:t>PSA</w:t>
      </w:r>
      <w:r>
        <w:rPr>
          <w:spacing w:val="-2"/>
        </w:rPr>
        <w:t xml:space="preserve"> </w:t>
      </w:r>
      <w:r>
        <w:t>alone</w:t>
      </w:r>
      <w:r>
        <w:rPr>
          <w:spacing w:val="-2"/>
        </w:rPr>
        <w:t xml:space="preserve"> </w:t>
      </w:r>
      <w:r>
        <w:t>and</w:t>
      </w:r>
      <w:r>
        <w:rPr>
          <w:spacing w:val="-1"/>
        </w:rPr>
        <w:t xml:space="preserve"> </w:t>
      </w:r>
      <w:r>
        <w:t>the</w:t>
      </w:r>
      <w:r>
        <w:rPr>
          <w:spacing w:val="-2"/>
        </w:rPr>
        <w:t xml:space="preserve"> </w:t>
      </w:r>
      <w:r>
        <w:t>First</w:t>
      </w:r>
      <w:r>
        <w:rPr>
          <w:spacing w:val="-3"/>
        </w:rPr>
        <w:t xml:space="preserve"> </w:t>
      </w:r>
      <w:r>
        <w:t>Party</w:t>
      </w:r>
      <w:r>
        <w:rPr>
          <w:spacing w:val="-1"/>
        </w:rPr>
        <w:t xml:space="preserve"> </w:t>
      </w:r>
      <w:r>
        <w:t>shall</w:t>
      </w:r>
      <w:r>
        <w:rPr>
          <w:spacing w:val="-2"/>
        </w:rPr>
        <w:t xml:space="preserve"> </w:t>
      </w:r>
      <w:r>
        <w:t>not</w:t>
      </w:r>
      <w:r>
        <w:rPr>
          <w:spacing w:val="-1"/>
        </w:rPr>
        <w:t xml:space="preserve"> </w:t>
      </w:r>
      <w:r>
        <w:t>be</w:t>
      </w:r>
      <w:r>
        <w:rPr>
          <w:spacing w:val="-2"/>
        </w:rPr>
        <w:t xml:space="preserve"> </w:t>
      </w:r>
      <w:r>
        <w:t>liable</w:t>
      </w:r>
      <w:r>
        <w:rPr>
          <w:spacing w:val="-1"/>
        </w:rPr>
        <w:t xml:space="preserve"> </w:t>
      </w:r>
      <w:r>
        <w:t>to</w:t>
      </w:r>
      <w:r>
        <w:rPr>
          <w:spacing w:val="-2"/>
        </w:rPr>
        <w:t xml:space="preserve"> </w:t>
      </w:r>
      <w:r>
        <w:t>pay</w:t>
      </w:r>
      <w:r>
        <w:rPr>
          <w:spacing w:val="-2"/>
        </w:rPr>
        <w:t xml:space="preserve"> </w:t>
      </w:r>
      <w:r>
        <w:t>any</w:t>
      </w:r>
      <w:r>
        <w:rPr>
          <w:spacing w:val="-2"/>
        </w:rPr>
        <w:t xml:space="preserve"> </w:t>
      </w:r>
      <w:r>
        <w:t>excess</w:t>
      </w:r>
      <w:r>
        <w:rPr>
          <w:spacing w:val="-1"/>
        </w:rPr>
        <w:t xml:space="preserve"> </w:t>
      </w:r>
      <w:r>
        <w:t>amount.</w:t>
      </w:r>
    </w:p>
    <w:p w:rsidR="0063111C" w:rsidRDefault="0063111C">
      <w:pPr>
        <w:pStyle w:val="BodyText"/>
        <w:spacing w:before="1"/>
      </w:pPr>
    </w:p>
    <w:p w:rsidR="0063111C" w:rsidRDefault="000C34AF">
      <w:pPr>
        <w:pStyle w:val="ListParagraph"/>
        <w:numPr>
          <w:ilvl w:val="0"/>
          <w:numId w:val="3"/>
        </w:numPr>
        <w:tabs>
          <w:tab w:val="left" w:pos="1065"/>
        </w:tabs>
        <w:ind w:right="346" w:firstLine="0"/>
        <w:jc w:val="both"/>
      </w:pPr>
      <w:r>
        <w:t>The PSA sha</w:t>
      </w:r>
      <w:r w:rsidR="00203067">
        <w:t>ll pay the monthly wages to PSA</w:t>
      </w:r>
      <w:r>
        <w:t>s Employees deployed with the First Party by</w:t>
      </w:r>
      <w:r>
        <w:rPr>
          <w:spacing w:val="1"/>
        </w:rPr>
        <w:t xml:space="preserve"> </w:t>
      </w:r>
      <w:r>
        <w:t>crediting</w:t>
      </w:r>
      <w:r>
        <w:rPr>
          <w:spacing w:val="-3"/>
        </w:rPr>
        <w:t xml:space="preserve"> </w:t>
      </w:r>
      <w:r>
        <w:t>the</w:t>
      </w:r>
      <w:r>
        <w:rPr>
          <w:spacing w:val="-4"/>
        </w:rPr>
        <w:t xml:space="preserve"> </w:t>
      </w:r>
      <w:r>
        <w:t>Savings</w:t>
      </w:r>
      <w:r>
        <w:rPr>
          <w:spacing w:val="-3"/>
        </w:rPr>
        <w:t xml:space="preserve"> </w:t>
      </w:r>
      <w:r>
        <w:t>Bank</w:t>
      </w:r>
      <w:r>
        <w:rPr>
          <w:spacing w:val="-4"/>
        </w:rPr>
        <w:t xml:space="preserve"> </w:t>
      </w:r>
      <w:r>
        <w:t>Account</w:t>
      </w:r>
      <w:r>
        <w:rPr>
          <w:spacing w:val="-4"/>
        </w:rPr>
        <w:t xml:space="preserve"> </w:t>
      </w:r>
      <w:r>
        <w:t>of</w:t>
      </w:r>
      <w:r>
        <w:rPr>
          <w:spacing w:val="-3"/>
        </w:rPr>
        <w:t xml:space="preserve"> </w:t>
      </w:r>
      <w:r>
        <w:t>the</w:t>
      </w:r>
      <w:r>
        <w:rPr>
          <w:spacing w:val="-1"/>
        </w:rPr>
        <w:t xml:space="preserve"> </w:t>
      </w:r>
      <w:r>
        <w:t>PSA‟s</w:t>
      </w:r>
      <w:r>
        <w:rPr>
          <w:spacing w:val="-5"/>
        </w:rPr>
        <w:t xml:space="preserve"> </w:t>
      </w:r>
      <w:r>
        <w:t>Employees</w:t>
      </w:r>
      <w:r>
        <w:rPr>
          <w:spacing w:val="-3"/>
        </w:rPr>
        <w:t xml:space="preserve"> </w:t>
      </w:r>
      <w:r>
        <w:t>with</w:t>
      </w:r>
      <w:r>
        <w:rPr>
          <w:spacing w:val="-3"/>
        </w:rPr>
        <w:t xml:space="preserve"> </w:t>
      </w:r>
      <w:r>
        <w:t>any</w:t>
      </w:r>
      <w:r>
        <w:rPr>
          <w:spacing w:val="-4"/>
        </w:rPr>
        <w:t xml:space="preserve"> </w:t>
      </w:r>
      <w:r>
        <w:t>bank.</w:t>
      </w:r>
    </w:p>
    <w:p w:rsidR="0063111C" w:rsidRDefault="0063111C">
      <w:pPr>
        <w:pStyle w:val="BodyText"/>
        <w:spacing w:before="10"/>
        <w:rPr>
          <w:sz w:val="21"/>
        </w:rPr>
      </w:pPr>
    </w:p>
    <w:p w:rsidR="0063111C" w:rsidRDefault="000C34AF">
      <w:pPr>
        <w:pStyle w:val="ListParagraph"/>
        <w:numPr>
          <w:ilvl w:val="0"/>
          <w:numId w:val="3"/>
        </w:numPr>
        <w:tabs>
          <w:tab w:val="left" w:pos="1065"/>
        </w:tabs>
        <w:spacing w:before="1"/>
        <w:ind w:right="342" w:firstLine="0"/>
        <w:jc w:val="both"/>
      </w:pPr>
      <w:r>
        <w:t>PSA shall submit printed receipts for all the payments received from First Party. The PSA shall</w:t>
      </w:r>
      <w:r>
        <w:rPr>
          <w:spacing w:val="1"/>
        </w:rPr>
        <w:t xml:space="preserve"> </w:t>
      </w:r>
      <w:r>
        <w:t>also furnish the proof of having paid the wages to the PSA‟s Employees engaged by them within one</w:t>
      </w:r>
      <w:r>
        <w:rPr>
          <w:spacing w:val="1"/>
        </w:rPr>
        <w:t xml:space="preserve"> </w:t>
      </w:r>
      <w:r>
        <w:t>week of the disbursement of the wages to them and proof of having paid the statutory dues to the</w:t>
      </w:r>
      <w:r>
        <w:rPr>
          <w:spacing w:val="1"/>
        </w:rPr>
        <w:t xml:space="preserve"> </w:t>
      </w:r>
      <w:r>
        <w:t>concerned authorities on monthly basis.</w:t>
      </w:r>
      <w:r>
        <w:rPr>
          <w:spacing w:val="1"/>
        </w:rPr>
        <w:t xml:space="preserve"> </w:t>
      </w:r>
      <w:r>
        <w:t>Non-payment of monthly wages by the PSA to the PSA's</w:t>
      </w:r>
      <w:r>
        <w:rPr>
          <w:spacing w:val="1"/>
        </w:rPr>
        <w:t xml:space="preserve"> </w:t>
      </w:r>
      <w:r>
        <w:t>employee deployed with First Party will make this contract null and void and will result in termination</w:t>
      </w:r>
      <w:r>
        <w:rPr>
          <w:spacing w:val="-64"/>
        </w:rPr>
        <w:t xml:space="preserve"> </w:t>
      </w:r>
      <w:r>
        <w:t>of the deployment of PSA's employees with the First Party with immediate effect and the First Party</w:t>
      </w:r>
      <w:r>
        <w:rPr>
          <w:spacing w:val="1"/>
        </w:rPr>
        <w:t xml:space="preserve"> </w:t>
      </w:r>
      <w:r>
        <w:t>will</w:t>
      </w:r>
      <w:r>
        <w:rPr>
          <w:spacing w:val="-1"/>
        </w:rPr>
        <w:t xml:space="preserve"> </w:t>
      </w:r>
      <w:r>
        <w:t>not</w:t>
      </w:r>
      <w:r>
        <w:rPr>
          <w:spacing w:val="-1"/>
        </w:rPr>
        <w:t xml:space="preserve"> </w:t>
      </w:r>
      <w:r>
        <w:t>be</w:t>
      </w:r>
      <w:r>
        <w:rPr>
          <w:spacing w:val="-1"/>
        </w:rPr>
        <w:t xml:space="preserve"> </w:t>
      </w:r>
      <w:r>
        <w:t>required</w:t>
      </w:r>
      <w:r>
        <w:rPr>
          <w:spacing w:val="-2"/>
        </w:rPr>
        <w:t xml:space="preserve"> </w:t>
      </w:r>
      <w:r>
        <w:t>to</w:t>
      </w:r>
      <w:r>
        <w:rPr>
          <w:spacing w:val="-3"/>
        </w:rPr>
        <w:t xml:space="preserve"> </w:t>
      </w:r>
      <w:r>
        <w:t>make any</w:t>
      </w:r>
      <w:r>
        <w:rPr>
          <w:spacing w:val="-1"/>
        </w:rPr>
        <w:t xml:space="preserve"> </w:t>
      </w:r>
      <w:r>
        <w:t>payment</w:t>
      </w:r>
      <w:r>
        <w:rPr>
          <w:spacing w:val="-2"/>
        </w:rPr>
        <w:t xml:space="preserve"> </w:t>
      </w:r>
      <w:r>
        <w:t>to</w:t>
      </w:r>
      <w:r>
        <w:rPr>
          <w:spacing w:val="-1"/>
        </w:rPr>
        <w:t xml:space="preserve"> </w:t>
      </w:r>
      <w:r>
        <w:t>the PSA</w:t>
      </w:r>
      <w:r>
        <w:rPr>
          <w:spacing w:val="-1"/>
        </w:rPr>
        <w:t xml:space="preserve"> </w:t>
      </w:r>
      <w:r>
        <w:t>thereafter.</w:t>
      </w:r>
    </w:p>
    <w:p w:rsidR="0063111C" w:rsidRDefault="0063111C">
      <w:pPr>
        <w:pStyle w:val="BodyText"/>
        <w:spacing w:before="1"/>
      </w:pPr>
    </w:p>
    <w:p w:rsidR="0063111C" w:rsidRDefault="000C34AF">
      <w:pPr>
        <w:pStyle w:val="ListParagraph"/>
        <w:numPr>
          <w:ilvl w:val="0"/>
          <w:numId w:val="3"/>
        </w:numPr>
        <w:tabs>
          <w:tab w:val="left" w:pos="1065"/>
        </w:tabs>
        <w:ind w:right="342" w:firstLine="0"/>
        <w:jc w:val="both"/>
      </w:pPr>
      <w:r>
        <w:t>First Party shall not make any direct payment of whatsoever nature to the PSA‟s Employees.</w:t>
      </w:r>
      <w:r>
        <w:rPr>
          <w:spacing w:val="1"/>
        </w:rPr>
        <w:t xml:space="preserve"> </w:t>
      </w:r>
      <w:r>
        <w:t>All payment payable by First Party in connection with or arising out of this agreement shall be made</w:t>
      </w:r>
      <w:r>
        <w:rPr>
          <w:spacing w:val="1"/>
        </w:rPr>
        <w:t xml:space="preserve"> </w:t>
      </w:r>
      <w:r>
        <w:t>only</w:t>
      </w:r>
      <w:r>
        <w:rPr>
          <w:spacing w:val="-3"/>
        </w:rPr>
        <w:t xml:space="preserve"> </w:t>
      </w:r>
      <w:r>
        <w:t>to</w:t>
      </w:r>
      <w:r>
        <w:rPr>
          <w:spacing w:val="-3"/>
        </w:rPr>
        <w:t xml:space="preserve"> </w:t>
      </w:r>
      <w:r>
        <w:t>PSA</w:t>
      </w:r>
      <w:r>
        <w:rPr>
          <w:spacing w:val="-2"/>
        </w:rPr>
        <w:t xml:space="preserve"> </w:t>
      </w:r>
      <w:r>
        <w:t>and</w:t>
      </w:r>
      <w:r>
        <w:rPr>
          <w:spacing w:val="-3"/>
        </w:rPr>
        <w:t xml:space="preserve"> </w:t>
      </w:r>
      <w:r>
        <w:t>not</w:t>
      </w:r>
      <w:r>
        <w:rPr>
          <w:spacing w:val="-2"/>
        </w:rPr>
        <w:t xml:space="preserve"> </w:t>
      </w:r>
      <w:r>
        <w:t>to</w:t>
      </w:r>
      <w:r>
        <w:rPr>
          <w:spacing w:val="-3"/>
        </w:rPr>
        <w:t xml:space="preserve"> </w:t>
      </w:r>
      <w:r>
        <w:t>the</w:t>
      </w:r>
      <w:r>
        <w:rPr>
          <w:spacing w:val="-2"/>
        </w:rPr>
        <w:t xml:space="preserve"> </w:t>
      </w:r>
      <w:r>
        <w:t>PSA‟s</w:t>
      </w:r>
      <w:r>
        <w:rPr>
          <w:spacing w:val="-2"/>
        </w:rPr>
        <w:t xml:space="preserve"> </w:t>
      </w:r>
      <w:r>
        <w:t>Employees.</w:t>
      </w:r>
    </w:p>
    <w:p w:rsidR="0063111C" w:rsidRDefault="0063111C">
      <w:pPr>
        <w:pStyle w:val="BodyText"/>
        <w:spacing w:before="10"/>
        <w:rPr>
          <w:sz w:val="21"/>
        </w:rPr>
      </w:pPr>
    </w:p>
    <w:p w:rsidR="0063111C" w:rsidRDefault="000C34AF">
      <w:pPr>
        <w:pStyle w:val="ListParagraph"/>
        <w:numPr>
          <w:ilvl w:val="0"/>
          <w:numId w:val="3"/>
        </w:numPr>
        <w:tabs>
          <w:tab w:val="left" w:pos="1065"/>
        </w:tabs>
        <w:ind w:right="345" w:firstLine="0"/>
        <w:jc w:val="both"/>
      </w:pPr>
      <w:r>
        <w:t>PSA</w:t>
      </w:r>
      <w:r>
        <w:rPr>
          <w:spacing w:val="-7"/>
        </w:rPr>
        <w:t xml:space="preserve"> </w:t>
      </w:r>
      <w:r>
        <w:t>shall</w:t>
      </w:r>
      <w:r>
        <w:rPr>
          <w:spacing w:val="-6"/>
        </w:rPr>
        <w:t xml:space="preserve"> </w:t>
      </w:r>
      <w:r>
        <w:t>also</w:t>
      </w:r>
      <w:r>
        <w:rPr>
          <w:spacing w:val="-7"/>
        </w:rPr>
        <w:t xml:space="preserve"> </w:t>
      </w:r>
      <w:r>
        <w:t>ensure</w:t>
      </w:r>
      <w:r>
        <w:rPr>
          <w:spacing w:val="-5"/>
        </w:rPr>
        <w:t xml:space="preserve"> </w:t>
      </w:r>
      <w:r>
        <w:t>that</w:t>
      </w:r>
      <w:r>
        <w:rPr>
          <w:spacing w:val="-6"/>
        </w:rPr>
        <w:t xml:space="preserve"> </w:t>
      </w:r>
      <w:r>
        <w:t>the</w:t>
      </w:r>
      <w:r>
        <w:rPr>
          <w:spacing w:val="-7"/>
        </w:rPr>
        <w:t xml:space="preserve"> </w:t>
      </w:r>
      <w:r w:rsidR="00203067">
        <w:t>PSA</w:t>
      </w:r>
      <w:r>
        <w:t>s</w:t>
      </w:r>
      <w:r>
        <w:rPr>
          <w:spacing w:val="-5"/>
        </w:rPr>
        <w:t xml:space="preserve"> </w:t>
      </w:r>
      <w:r>
        <w:t>Employees</w:t>
      </w:r>
      <w:r>
        <w:rPr>
          <w:spacing w:val="-4"/>
        </w:rPr>
        <w:t xml:space="preserve"> </w:t>
      </w:r>
      <w:r>
        <w:t>do</w:t>
      </w:r>
      <w:r>
        <w:rPr>
          <w:spacing w:val="-7"/>
        </w:rPr>
        <w:t xml:space="preserve"> </w:t>
      </w:r>
      <w:r>
        <w:t>have</w:t>
      </w:r>
      <w:r>
        <w:rPr>
          <w:spacing w:val="-6"/>
        </w:rPr>
        <w:t xml:space="preserve"> </w:t>
      </w:r>
      <w:r>
        <w:t>their</w:t>
      </w:r>
      <w:r>
        <w:rPr>
          <w:spacing w:val="-5"/>
        </w:rPr>
        <w:t xml:space="preserve"> </w:t>
      </w:r>
      <w:r>
        <w:t>own</w:t>
      </w:r>
      <w:r>
        <w:rPr>
          <w:spacing w:val="-7"/>
        </w:rPr>
        <w:t xml:space="preserve"> </w:t>
      </w:r>
      <w:r>
        <w:t>arrangements</w:t>
      </w:r>
      <w:r>
        <w:rPr>
          <w:spacing w:val="-6"/>
        </w:rPr>
        <w:t xml:space="preserve"> </w:t>
      </w:r>
      <w:r>
        <w:t>for</w:t>
      </w:r>
      <w:r>
        <w:rPr>
          <w:spacing w:val="-5"/>
        </w:rPr>
        <w:t xml:space="preserve"> </w:t>
      </w:r>
      <w:r>
        <w:t>their</w:t>
      </w:r>
      <w:r>
        <w:rPr>
          <w:spacing w:val="-5"/>
        </w:rPr>
        <w:t xml:space="preserve"> </w:t>
      </w:r>
      <w:r>
        <w:t>food,</w:t>
      </w:r>
      <w:r>
        <w:rPr>
          <w:spacing w:val="-64"/>
        </w:rPr>
        <w:t xml:space="preserve"> </w:t>
      </w:r>
      <w:r>
        <w:t>beverages</w:t>
      </w:r>
      <w:r>
        <w:rPr>
          <w:spacing w:val="-1"/>
        </w:rPr>
        <w:t xml:space="preserve"> </w:t>
      </w:r>
      <w:r>
        <w:t>and refreshments.</w:t>
      </w:r>
    </w:p>
    <w:p w:rsidR="0063111C" w:rsidRDefault="0063111C">
      <w:pPr>
        <w:pStyle w:val="BodyText"/>
        <w:spacing w:before="1"/>
      </w:pPr>
    </w:p>
    <w:p w:rsidR="0063111C" w:rsidRDefault="000C34AF">
      <w:pPr>
        <w:pStyle w:val="ListParagraph"/>
        <w:numPr>
          <w:ilvl w:val="0"/>
          <w:numId w:val="3"/>
        </w:numPr>
        <w:tabs>
          <w:tab w:val="left" w:pos="1065"/>
        </w:tabs>
        <w:spacing w:before="1"/>
        <w:ind w:right="341" w:firstLine="0"/>
        <w:jc w:val="both"/>
      </w:pPr>
      <w:r>
        <w:t>In case of any injury/death of any staff member of First Party or a public member because of</w:t>
      </w:r>
      <w:r>
        <w:rPr>
          <w:spacing w:val="1"/>
        </w:rPr>
        <w:t xml:space="preserve"> </w:t>
      </w:r>
      <w:r w:rsidR="00203067">
        <w:t>firing of weapon of the PSA</w:t>
      </w:r>
      <w:r>
        <w:t>s Employees for any reason, PSA shall be liable to pay compensation as</w:t>
      </w:r>
      <w:r>
        <w:rPr>
          <w:spacing w:val="1"/>
        </w:rPr>
        <w:t xml:space="preserve"> </w:t>
      </w:r>
      <w:r>
        <w:t>deemed necessary and become payable to the injured/deceased or their legal claimants. All legal</w:t>
      </w:r>
      <w:r>
        <w:rPr>
          <w:spacing w:val="1"/>
        </w:rPr>
        <w:t xml:space="preserve"> </w:t>
      </w:r>
      <w:r>
        <w:t>proceedings and expenses towards such incidents/accidents will be borne by the PSA without involving</w:t>
      </w:r>
      <w:r>
        <w:rPr>
          <w:spacing w:val="-64"/>
        </w:rPr>
        <w:t xml:space="preserve"> </w:t>
      </w:r>
      <w:r>
        <w:t>the</w:t>
      </w:r>
      <w:r>
        <w:rPr>
          <w:spacing w:val="-2"/>
        </w:rPr>
        <w:t xml:space="preserve"> </w:t>
      </w:r>
      <w:r>
        <w:t>first</w:t>
      </w:r>
      <w:r>
        <w:rPr>
          <w:spacing w:val="-1"/>
        </w:rPr>
        <w:t xml:space="preserve"> </w:t>
      </w:r>
      <w:r>
        <w:t>party</w:t>
      </w:r>
      <w:r>
        <w:rPr>
          <w:spacing w:val="-1"/>
        </w:rPr>
        <w:t xml:space="preserve"> </w:t>
      </w:r>
      <w:r>
        <w:t>at</w:t>
      </w:r>
      <w:r>
        <w:rPr>
          <w:spacing w:val="-1"/>
        </w:rPr>
        <w:t xml:space="preserve"> </w:t>
      </w:r>
      <w:r>
        <w:t>any</w:t>
      </w:r>
      <w:r>
        <w:rPr>
          <w:spacing w:val="-1"/>
        </w:rPr>
        <w:t xml:space="preserve"> </w:t>
      </w:r>
      <w:r>
        <w:t>stage.</w:t>
      </w:r>
    </w:p>
    <w:p w:rsidR="0063111C" w:rsidRDefault="0063111C">
      <w:pPr>
        <w:pStyle w:val="BodyText"/>
        <w:spacing w:before="10"/>
        <w:rPr>
          <w:sz w:val="21"/>
        </w:rPr>
      </w:pPr>
    </w:p>
    <w:p w:rsidR="0063111C" w:rsidRDefault="000C34AF">
      <w:pPr>
        <w:pStyle w:val="ListParagraph"/>
        <w:numPr>
          <w:ilvl w:val="0"/>
          <w:numId w:val="3"/>
        </w:numPr>
        <w:tabs>
          <w:tab w:val="left" w:pos="1065"/>
        </w:tabs>
        <w:ind w:right="339" w:firstLine="0"/>
        <w:jc w:val="both"/>
      </w:pPr>
      <w:r>
        <w:t>In case of any mishap of whatsoever nature (minor / major / fatal including death during the</w:t>
      </w:r>
      <w:r>
        <w:rPr>
          <w:spacing w:val="1"/>
        </w:rPr>
        <w:t xml:space="preserve"> </w:t>
      </w:r>
      <w:r>
        <w:t>course</w:t>
      </w:r>
      <w:r>
        <w:rPr>
          <w:spacing w:val="1"/>
        </w:rPr>
        <w:t xml:space="preserve"> </w:t>
      </w:r>
      <w:r>
        <w:t>of</w:t>
      </w:r>
      <w:r>
        <w:rPr>
          <w:spacing w:val="1"/>
        </w:rPr>
        <w:t xml:space="preserve"> </w:t>
      </w:r>
      <w:r>
        <w:t>their</w:t>
      </w:r>
      <w:r>
        <w:rPr>
          <w:spacing w:val="1"/>
        </w:rPr>
        <w:t xml:space="preserve"> </w:t>
      </w:r>
      <w:r>
        <w:t>duty)</w:t>
      </w:r>
      <w:r>
        <w:rPr>
          <w:spacing w:val="1"/>
        </w:rPr>
        <w:t xml:space="preserve"> </w:t>
      </w:r>
      <w:r>
        <w:t>sustained</w:t>
      </w:r>
      <w:r>
        <w:rPr>
          <w:spacing w:val="1"/>
        </w:rPr>
        <w:t xml:space="preserve"> </w:t>
      </w:r>
      <w:r>
        <w:t>by</w:t>
      </w:r>
      <w:r>
        <w:rPr>
          <w:spacing w:val="1"/>
        </w:rPr>
        <w:t xml:space="preserve"> </w:t>
      </w:r>
      <w:r w:rsidR="00203067">
        <w:t>PSA</w:t>
      </w:r>
      <w:r>
        <w:t>s</w:t>
      </w:r>
      <w:r>
        <w:rPr>
          <w:spacing w:val="1"/>
        </w:rPr>
        <w:t xml:space="preserve"> </w:t>
      </w:r>
      <w:r>
        <w:t>Employees,</w:t>
      </w:r>
      <w:r>
        <w:rPr>
          <w:spacing w:val="1"/>
        </w:rPr>
        <w:t xml:space="preserve"> </w:t>
      </w:r>
      <w:r>
        <w:t>the</w:t>
      </w:r>
      <w:r>
        <w:rPr>
          <w:spacing w:val="1"/>
        </w:rPr>
        <w:t xml:space="preserve"> </w:t>
      </w:r>
      <w:r>
        <w:t>responsibility</w:t>
      </w:r>
      <w:r>
        <w:rPr>
          <w:spacing w:val="1"/>
        </w:rPr>
        <w:t xml:space="preserve"> </w:t>
      </w:r>
      <w:r>
        <w:t>for</w:t>
      </w:r>
      <w:r>
        <w:rPr>
          <w:spacing w:val="1"/>
        </w:rPr>
        <w:t xml:space="preserve"> </w:t>
      </w:r>
      <w:r>
        <w:t>meeting</w:t>
      </w:r>
      <w:r>
        <w:rPr>
          <w:spacing w:val="1"/>
        </w:rPr>
        <w:t xml:space="preserve"> </w:t>
      </w:r>
      <w:r>
        <w:t>the</w:t>
      </w:r>
      <w:r>
        <w:rPr>
          <w:spacing w:val="1"/>
        </w:rPr>
        <w:t xml:space="preserve"> </w:t>
      </w:r>
      <w:r>
        <w:t>medical/hospitalization</w:t>
      </w:r>
      <w:r>
        <w:rPr>
          <w:spacing w:val="66"/>
        </w:rPr>
        <w:t xml:space="preserve"> </w:t>
      </w:r>
      <w:r>
        <w:t>expenses or of granting compensation, if any, on that count will be that of</w:t>
      </w:r>
      <w:r>
        <w:rPr>
          <w:spacing w:val="1"/>
        </w:rPr>
        <w:t xml:space="preserve"> </w:t>
      </w:r>
      <w:r>
        <w:t>the PSA and not of the First Party. If for any reason, compensations, costs etc., are paid by the First</w:t>
      </w:r>
      <w:r>
        <w:rPr>
          <w:spacing w:val="1"/>
        </w:rPr>
        <w:t xml:space="preserve"> </w:t>
      </w:r>
      <w:r>
        <w:t>Party, the same shall be reimbursed by the PSA to First Party without any demur, including interest at</w:t>
      </w:r>
      <w:r>
        <w:rPr>
          <w:spacing w:val="-64"/>
        </w:rPr>
        <w:t xml:space="preserve"> </w:t>
      </w:r>
      <w:r>
        <w:t>ruling rate till settlement and such settlement shall be made by the PSA within one month from the</w:t>
      </w:r>
      <w:r>
        <w:rPr>
          <w:spacing w:val="1"/>
        </w:rPr>
        <w:t xml:space="preserve"> </w:t>
      </w:r>
      <w:r>
        <w:t>date of Demand by the First Party and upon failure of the PSA to do so, the First Party shall have the</w:t>
      </w:r>
      <w:r>
        <w:rPr>
          <w:spacing w:val="1"/>
        </w:rPr>
        <w:t xml:space="preserve"> </w:t>
      </w:r>
      <w:r>
        <w:t>right to adjust the monthly bills payable to the PSA towards the amounts payable by the PSA till the</w:t>
      </w:r>
      <w:r>
        <w:rPr>
          <w:spacing w:val="1"/>
        </w:rPr>
        <w:t xml:space="preserve"> </w:t>
      </w:r>
      <w:r>
        <w:t>entire</w:t>
      </w:r>
      <w:r>
        <w:rPr>
          <w:spacing w:val="-1"/>
        </w:rPr>
        <w:t xml:space="preserve"> </w:t>
      </w:r>
      <w:r>
        <w:t>dues</w:t>
      </w:r>
      <w:r>
        <w:rPr>
          <w:spacing w:val="-1"/>
        </w:rPr>
        <w:t xml:space="preserve"> </w:t>
      </w:r>
      <w:r>
        <w:t>are paid/settled off.</w:t>
      </w:r>
    </w:p>
    <w:p w:rsidR="0063111C" w:rsidRDefault="0063111C">
      <w:pPr>
        <w:jc w:val="both"/>
        <w:sectPr w:rsidR="0063111C">
          <w:pgSz w:w="11910" w:h="16840"/>
          <w:pgMar w:top="1700" w:right="520" w:bottom="280" w:left="520" w:header="362" w:footer="0" w:gutter="0"/>
          <w:cols w:space="720"/>
        </w:sectPr>
      </w:pPr>
    </w:p>
    <w:p w:rsidR="0063111C" w:rsidRDefault="0063111C">
      <w:pPr>
        <w:pStyle w:val="BodyText"/>
        <w:spacing w:before="8"/>
        <w:rPr>
          <w:sz w:val="14"/>
        </w:rPr>
      </w:pPr>
    </w:p>
    <w:p w:rsidR="0063111C" w:rsidRDefault="000C34AF">
      <w:pPr>
        <w:pStyle w:val="ListParagraph"/>
        <w:numPr>
          <w:ilvl w:val="0"/>
          <w:numId w:val="3"/>
        </w:numPr>
        <w:tabs>
          <w:tab w:val="left" w:pos="1065"/>
        </w:tabs>
        <w:spacing w:before="101"/>
        <w:ind w:right="340" w:firstLine="0"/>
        <w:jc w:val="both"/>
      </w:pPr>
      <w:r>
        <w:t>In the event of theft, pilferage, damage to property of the First Party or any other loss, the</w:t>
      </w:r>
      <w:r>
        <w:rPr>
          <w:spacing w:val="1"/>
        </w:rPr>
        <w:t xml:space="preserve"> </w:t>
      </w:r>
      <w:r>
        <w:t>First Party shall report the matter to the local police first.</w:t>
      </w:r>
      <w:r>
        <w:rPr>
          <w:spacing w:val="1"/>
        </w:rPr>
        <w:t xml:space="preserve"> </w:t>
      </w:r>
      <w:r>
        <w:t>The PSA agrees that in case of any loss of</w:t>
      </w:r>
      <w:r>
        <w:rPr>
          <w:spacing w:val="1"/>
        </w:rPr>
        <w:t xml:space="preserve"> </w:t>
      </w:r>
      <w:r>
        <w:t>cash/materials/other properties of the bank, which may arise directly or indirectly due to absence or</w:t>
      </w:r>
      <w:r>
        <w:rPr>
          <w:spacing w:val="1"/>
        </w:rPr>
        <w:t xml:space="preserve"> </w:t>
      </w:r>
      <w:r>
        <w:t>dereliction of duty or inattentiveness or negligence or collusion of the PSA‟s employee, such loss will</w:t>
      </w:r>
      <w:r>
        <w:rPr>
          <w:spacing w:val="-64"/>
        </w:rPr>
        <w:t xml:space="preserve"> </w:t>
      </w:r>
      <w:r>
        <w:t>be</w:t>
      </w:r>
      <w:r>
        <w:rPr>
          <w:spacing w:val="9"/>
        </w:rPr>
        <w:t xml:space="preserve"> </w:t>
      </w:r>
      <w:r>
        <w:t>made</w:t>
      </w:r>
      <w:r>
        <w:rPr>
          <w:spacing w:val="10"/>
        </w:rPr>
        <w:t xml:space="preserve"> </w:t>
      </w:r>
      <w:r>
        <w:t>good</w:t>
      </w:r>
      <w:r>
        <w:rPr>
          <w:spacing w:val="10"/>
        </w:rPr>
        <w:t xml:space="preserve"> </w:t>
      </w:r>
      <w:r>
        <w:t>by</w:t>
      </w:r>
      <w:r>
        <w:rPr>
          <w:spacing w:val="10"/>
        </w:rPr>
        <w:t xml:space="preserve"> </w:t>
      </w:r>
      <w:r>
        <w:t>the</w:t>
      </w:r>
      <w:r>
        <w:rPr>
          <w:spacing w:val="9"/>
        </w:rPr>
        <w:t xml:space="preserve"> </w:t>
      </w:r>
      <w:r>
        <w:t>PSA</w:t>
      </w:r>
      <w:r>
        <w:rPr>
          <w:spacing w:val="10"/>
        </w:rPr>
        <w:t xml:space="preserve"> </w:t>
      </w:r>
      <w:r>
        <w:t>and</w:t>
      </w:r>
      <w:r>
        <w:rPr>
          <w:spacing w:val="9"/>
        </w:rPr>
        <w:t xml:space="preserve"> </w:t>
      </w:r>
      <w:r>
        <w:t>all</w:t>
      </w:r>
      <w:r>
        <w:rPr>
          <w:spacing w:val="11"/>
        </w:rPr>
        <w:t xml:space="preserve"> </w:t>
      </w:r>
      <w:r>
        <w:t>liabilities</w:t>
      </w:r>
      <w:r>
        <w:rPr>
          <w:spacing w:val="11"/>
        </w:rPr>
        <w:t xml:space="preserve"> </w:t>
      </w:r>
      <w:r>
        <w:t>arising</w:t>
      </w:r>
      <w:r>
        <w:rPr>
          <w:spacing w:val="9"/>
        </w:rPr>
        <w:t xml:space="preserve"> </w:t>
      </w:r>
      <w:r>
        <w:t>out</w:t>
      </w:r>
      <w:r>
        <w:rPr>
          <w:spacing w:val="10"/>
        </w:rPr>
        <w:t xml:space="preserve"> </w:t>
      </w:r>
      <w:r>
        <w:t>of</w:t>
      </w:r>
      <w:r>
        <w:rPr>
          <w:spacing w:val="10"/>
        </w:rPr>
        <w:t xml:space="preserve"> </w:t>
      </w:r>
      <w:r>
        <w:t>such</w:t>
      </w:r>
      <w:r>
        <w:rPr>
          <w:spacing w:val="10"/>
        </w:rPr>
        <w:t xml:space="preserve"> </w:t>
      </w:r>
      <w:r>
        <w:t>incidents</w:t>
      </w:r>
      <w:r>
        <w:rPr>
          <w:spacing w:val="10"/>
        </w:rPr>
        <w:t xml:space="preserve"> </w:t>
      </w:r>
      <w:r>
        <w:t>will</w:t>
      </w:r>
      <w:r>
        <w:rPr>
          <w:spacing w:val="11"/>
        </w:rPr>
        <w:t xml:space="preserve"> </w:t>
      </w:r>
      <w:r>
        <w:t>be</w:t>
      </w:r>
      <w:r>
        <w:rPr>
          <w:spacing w:val="9"/>
        </w:rPr>
        <w:t xml:space="preserve"> </w:t>
      </w:r>
      <w:r>
        <w:t>fully</w:t>
      </w:r>
      <w:r>
        <w:rPr>
          <w:spacing w:val="10"/>
        </w:rPr>
        <w:t xml:space="preserve"> </w:t>
      </w:r>
      <w:r>
        <w:t>met</w:t>
      </w:r>
      <w:r>
        <w:rPr>
          <w:spacing w:val="10"/>
        </w:rPr>
        <w:t xml:space="preserve"> </w:t>
      </w:r>
      <w:r>
        <w:t>by</w:t>
      </w:r>
      <w:r>
        <w:rPr>
          <w:spacing w:val="9"/>
        </w:rPr>
        <w:t xml:space="preserve"> </w:t>
      </w:r>
      <w:r>
        <w:t>the</w:t>
      </w:r>
      <w:r>
        <w:rPr>
          <w:spacing w:val="8"/>
        </w:rPr>
        <w:t xml:space="preserve"> </w:t>
      </w:r>
      <w:r>
        <w:t>PSA.</w:t>
      </w:r>
      <w:r>
        <w:rPr>
          <w:spacing w:val="-64"/>
        </w:rPr>
        <w:t xml:space="preserve"> </w:t>
      </w:r>
      <w:r>
        <w:t>If the inquiry reports of the First Party and the PSA are conflicting on this point, it is agreed between</w:t>
      </w:r>
      <w:r>
        <w:rPr>
          <w:spacing w:val="1"/>
        </w:rPr>
        <w:t xml:space="preserve"> </w:t>
      </w:r>
      <w:r>
        <w:t>the parties that the First Party's report shall prevail and be final.</w:t>
      </w:r>
      <w:r>
        <w:rPr>
          <w:spacing w:val="1"/>
        </w:rPr>
        <w:t xml:space="preserve"> </w:t>
      </w:r>
      <w:r>
        <w:t>Such quantum of loss assessed and</w:t>
      </w:r>
      <w:r>
        <w:rPr>
          <w:spacing w:val="1"/>
        </w:rPr>
        <w:t xml:space="preserve"> </w:t>
      </w:r>
      <w:r>
        <w:t>payable by the PSA shall be paid to First Party within a month of demand and upon failure of the PSA</w:t>
      </w:r>
      <w:r>
        <w:rPr>
          <w:spacing w:val="1"/>
        </w:rPr>
        <w:t xml:space="preserve"> </w:t>
      </w:r>
      <w:r>
        <w:t>to do so, the First Party, without prejudice to other recovery measures either through Court of Law or</w:t>
      </w:r>
      <w:r>
        <w:rPr>
          <w:spacing w:val="-64"/>
        </w:rPr>
        <w:t xml:space="preserve"> </w:t>
      </w:r>
      <w:r>
        <w:t>otherwise, shall have the right to invoke the Bank Guarantee in favour of the First Party submitted by</w:t>
      </w:r>
      <w:r>
        <w:rPr>
          <w:spacing w:val="1"/>
        </w:rPr>
        <w:t xml:space="preserve"> </w:t>
      </w:r>
      <w:r>
        <w:t>the PSA or to adjust the monthly bills payable by the First Party to the PSA towards the amounts</w:t>
      </w:r>
      <w:r>
        <w:rPr>
          <w:spacing w:val="1"/>
        </w:rPr>
        <w:t xml:space="preserve"> </w:t>
      </w:r>
      <w:r>
        <w:t>payable</w:t>
      </w:r>
      <w:r>
        <w:rPr>
          <w:spacing w:val="-1"/>
        </w:rPr>
        <w:t xml:space="preserve"> </w:t>
      </w:r>
      <w:r>
        <w:t>by</w:t>
      </w:r>
      <w:r>
        <w:rPr>
          <w:spacing w:val="-1"/>
        </w:rPr>
        <w:t xml:space="preserve"> </w:t>
      </w:r>
      <w:r>
        <w:t>the</w:t>
      </w:r>
      <w:r>
        <w:rPr>
          <w:spacing w:val="-1"/>
        </w:rPr>
        <w:t xml:space="preserve"> </w:t>
      </w:r>
      <w:r>
        <w:t>PSA</w:t>
      </w:r>
      <w:r>
        <w:rPr>
          <w:spacing w:val="-2"/>
        </w:rPr>
        <w:t xml:space="preserve"> </w:t>
      </w:r>
      <w:r>
        <w:t>till the</w:t>
      </w:r>
      <w:r>
        <w:rPr>
          <w:spacing w:val="-1"/>
        </w:rPr>
        <w:t xml:space="preserve"> </w:t>
      </w:r>
      <w:r>
        <w:t>entire</w:t>
      </w:r>
      <w:r>
        <w:rPr>
          <w:spacing w:val="-1"/>
        </w:rPr>
        <w:t xml:space="preserve"> </w:t>
      </w:r>
      <w:r>
        <w:t>dues</w:t>
      </w:r>
      <w:r>
        <w:rPr>
          <w:spacing w:val="-1"/>
        </w:rPr>
        <w:t xml:space="preserve"> </w:t>
      </w:r>
      <w:r>
        <w:t>are paid/settled</w:t>
      </w:r>
      <w:r>
        <w:rPr>
          <w:spacing w:val="-1"/>
        </w:rPr>
        <w:t xml:space="preserve"> </w:t>
      </w:r>
      <w:r>
        <w:t>off.</w:t>
      </w:r>
    </w:p>
    <w:p w:rsidR="0063111C" w:rsidRDefault="0063111C">
      <w:pPr>
        <w:pStyle w:val="BodyText"/>
        <w:spacing w:before="1"/>
      </w:pPr>
    </w:p>
    <w:p w:rsidR="0063111C" w:rsidRDefault="000C34AF">
      <w:pPr>
        <w:pStyle w:val="ListParagraph"/>
        <w:numPr>
          <w:ilvl w:val="0"/>
          <w:numId w:val="3"/>
        </w:numPr>
        <w:tabs>
          <w:tab w:val="left" w:pos="1065"/>
        </w:tabs>
        <w:ind w:right="346" w:firstLine="0"/>
        <w:jc w:val="both"/>
      </w:pPr>
      <w:r>
        <w:t>Neither the PSA nor any of the PSA‟s Employees will have any claim against the First Party for</w:t>
      </w:r>
      <w:r>
        <w:rPr>
          <w:spacing w:val="-64"/>
        </w:rPr>
        <w:t xml:space="preserve"> </w:t>
      </w:r>
      <w:r>
        <w:t>any</w:t>
      </w:r>
      <w:r>
        <w:rPr>
          <w:spacing w:val="-10"/>
        </w:rPr>
        <w:t xml:space="preserve"> </w:t>
      </w:r>
      <w:r>
        <w:t>liability</w:t>
      </w:r>
      <w:r>
        <w:rPr>
          <w:spacing w:val="-10"/>
        </w:rPr>
        <w:t xml:space="preserve"> </w:t>
      </w:r>
      <w:r>
        <w:t>arising</w:t>
      </w:r>
      <w:r>
        <w:rPr>
          <w:spacing w:val="-9"/>
        </w:rPr>
        <w:t xml:space="preserve"> </w:t>
      </w:r>
      <w:r>
        <w:t>out</w:t>
      </w:r>
      <w:r>
        <w:rPr>
          <w:spacing w:val="-10"/>
        </w:rPr>
        <w:t xml:space="preserve"> </w:t>
      </w:r>
      <w:r>
        <w:t>of</w:t>
      </w:r>
      <w:r>
        <w:rPr>
          <w:spacing w:val="-8"/>
        </w:rPr>
        <w:t xml:space="preserve"> </w:t>
      </w:r>
      <w:r>
        <w:t>any</w:t>
      </w:r>
      <w:r>
        <w:rPr>
          <w:spacing w:val="-10"/>
        </w:rPr>
        <w:t xml:space="preserve"> </w:t>
      </w:r>
      <w:r>
        <w:t>commission</w:t>
      </w:r>
      <w:r>
        <w:rPr>
          <w:spacing w:val="-9"/>
        </w:rPr>
        <w:t xml:space="preserve"> </w:t>
      </w:r>
      <w:r>
        <w:t>/</w:t>
      </w:r>
      <w:r>
        <w:rPr>
          <w:spacing w:val="-8"/>
        </w:rPr>
        <w:t xml:space="preserve"> </w:t>
      </w:r>
      <w:r>
        <w:t>omissions</w:t>
      </w:r>
      <w:r>
        <w:rPr>
          <w:spacing w:val="-10"/>
        </w:rPr>
        <w:t xml:space="preserve"> </w:t>
      </w:r>
      <w:r>
        <w:t>caused</w:t>
      </w:r>
      <w:r>
        <w:rPr>
          <w:spacing w:val="-9"/>
        </w:rPr>
        <w:t xml:space="preserve"> </w:t>
      </w:r>
      <w:r>
        <w:t>by</w:t>
      </w:r>
      <w:r>
        <w:rPr>
          <w:spacing w:val="-10"/>
        </w:rPr>
        <w:t xml:space="preserve"> </w:t>
      </w:r>
      <w:r>
        <w:t>the</w:t>
      </w:r>
      <w:r>
        <w:rPr>
          <w:spacing w:val="-10"/>
        </w:rPr>
        <w:t xml:space="preserve"> </w:t>
      </w:r>
      <w:r>
        <w:t>PSA‟s</w:t>
      </w:r>
      <w:r>
        <w:rPr>
          <w:spacing w:val="-8"/>
        </w:rPr>
        <w:t xml:space="preserve"> </w:t>
      </w:r>
      <w:r>
        <w:t>Employees</w:t>
      </w:r>
      <w:r>
        <w:rPr>
          <w:spacing w:val="-9"/>
        </w:rPr>
        <w:t xml:space="preserve"> </w:t>
      </w:r>
      <w:r>
        <w:t>while</w:t>
      </w:r>
      <w:r>
        <w:rPr>
          <w:spacing w:val="-9"/>
        </w:rPr>
        <w:t xml:space="preserve"> </w:t>
      </w:r>
      <w:r>
        <w:t>on</w:t>
      </w:r>
      <w:r>
        <w:rPr>
          <w:spacing w:val="-9"/>
        </w:rPr>
        <w:t xml:space="preserve"> </w:t>
      </w:r>
      <w:r>
        <w:t>duty.</w:t>
      </w:r>
    </w:p>
    <w:p w:rsidR="0063111C" w:rsidRDefault="0063111C">
      <w:pPr>
        <w:pStyle w:val="BodyText"/>
        <w:spacing w:before="11"/>
        <w:rPr>
          <w:sz w:val="21"/>
        </w:rPr>
      </w:pPr>
    </w:p>
    <w:p w:rsidR="0063111C" w:rsidRDefault="00203067">
      <w:pPr>
        <w:pStyle w:val="ListParagraph"/>
        <w:numPr>
          <w:ilvl w:val="0"/>
          <w:numId w:val="3"/>
        </w:numPr>
        <w:tabs>
          <w:tab w:val="left" w:pos="1065"/>
        </w:tabs>
        <w:ind w:right="341" w:firstLine="0"/>
        <w:jc w:val="both"/>
      </w:pPr>
      <w:r>
        <w:t>The PSA</w:t>
      </w:r>
      <w:r w:rsidR="000C34AF">
        <w:t>s Employees deployed for the security of the branch/office/ATM as per terms of this</w:t>
      </w:r>
      <w:r w:rsidR="000C34AF">
        <w:rPr>
          <w:spacing w:val="1"/>
        </w:rPr>
        <w:t xml:space="preserve"> </w:t>
      </w:r>
      <w:r w:rsidR="000C34AF">
        <w:t>Agreement shall always be treated as employees of the PSA only and will not have any right to seek</w:t>
      </w:r>
      <w:r w:rsidR="000C34AF">
        <w:rPr>
          <w:spacing w:val="1"/>
        </w:rPr>
        <w:t xml:space="preserve"> </w:t>
      </w:r>
      <w:r w:rsidR="000C34AF">
        <w:t>employment in the services of the First Party. There shall be no relationship whatsoever between the</w:t>
      </w:r>
      <w:r w:rsidR="000C34AF">
        <w:rPr>
          <w:spacing w:val="1"/>
        </w:rPr>
        <w:t xml:space="preserve"> </w:t>
      </w:r>
      <w:r w:rsidR="000C34AF">
        <w:rPr>
          <w:spacing w:val="-1"/>
        </w:rPr>
        <w:t>Firs</w:t>
      </w:r>
      <w:r w:rsidR="000C34AF">
        <w:t>t</w:t>
      </w:r>
      <w:r w:rsidR="000C34AF">
        <w:rPr>
          <w:spacing w:val="15"/>
        </w:rPr>
        <w:t xml:space="preserve"> </w:t>
      </w:r>
      <w:r w:rsidR="000C34AF">
        <w:rPr>
          <w:spacing w:val="-1"/>
        </w:rPr>
        <w:t>Pa</w:t>
      </w:r>
      <w:r w:rsidR="000C34AF">
        <w:t>rty</w:t>
      </w:r>
      <w:r w:rsidR="000C34AF">
        <w:rPr>
          <w:spacing w:val="16"/>
        </w:rPr>
        <w:t xml:space="preserve"> </w:t>
      </w:r>
      <w:r w:rsidR="000C34AF">
        <w:rPr>
          <w:spacing w:val="-1"/>
        </w:rPr>
        <w:t>an</w:t>
      </w:r>
      <w:r w:rsidR="000C34AF">
        <w:t>d</w:t>
      </w:r>
      <w:r w:rsidR="000C34AF">
        <w:rPr>
          <w:spacing w:val="18"/>
        </w:rPr>
        <w:t xml:space="preserve"> </w:t>
      </w:r>
      <w:r w:rsidR="000C34AF">
        <w:rPr>
          <w:spacing w:val="-2"/>
        </w:rPr>
        <w:t>t</w:t>
      </w:r>
      <w:r w:rsidR="000C34AF">
        <w:rPr>
          <w:spacing w:val="-1"/>
        </w:rPr>
        <w:t>h</w:t>
      </w:r>
      <w:r w:rsidR="000C34AF">
        <w:t>e</w:t>
      </w:r>
      <w:r w:rsidR="000C34AF">
        <w:rPr>
          <w:spacing w:val="16"/>
        </w:rPr>
        <w:t xml:space="preserve"> </w:t>
      </w:r>
      <w:r w:rsidR="000C34AF">
        <w:rPr>
          <w:spacing w:val="-1"/>
        </w:rPr>
        <w:t>P</w:t>
      </w:r>
      <w:r w:rsidR="000C34AF">
        <w:t>S</w:t>
      </w:r>
      <w:r w:rsidR="000C34AF">
        <w:rPr>
          <w:spacing w:val="-2"/>
        </w:rPr>
        <w:t>A</w:t>
      </w:r>
      <w:r w:rsidR="000C34AF">
        <w:rPr>
          <w:spacing w:val="2"/>
          <w:w w:val="36"/>
        </w:rPr>
        <w:t>‟</w:t>
      </w:r>
      <w:r w:rsidR="000C34AF">
        <w:t>s</w:t>
      </w:r>
      <w:r w:rsidR="000C34AF">
        <w:rPr>
          <w:spacing w:val="17"/>
        </w:rPr>
        <w:t xml:space="preserve"> </w:t>
      </w:r>
      <w:r w:rsidR="000C34AF">
        <w:rPr>
          <w:spacing w:val="-1"/>
        </w:rPr>
        <w:t>Employee</w:t>
      </w:r>
      <w:r w:rsidR="000C34AF">
        <w:t>s.</w:t>
      </w:r>
      <w:r w:rsidR="000C34AF">
        <w:rPr>
          <w:spacing w:val="17"/>
        </w:rPr>
        <w:t xml:space="preserve"> </w:t>
      </w:r>
      <w:r w:rsidR="000C34AF">
        <w:rPr>
          <w:spacing w:val="-1"/>
        </w:rPr>
        <w:t>P</w:t>
      </w:r>
      <w:r w:rsidR="000C34AF">
        <w:t>SA</w:t>
      </w:r>
      <w:r w:rsidR="000C34AF">
        <w:rPr>
          <w:spacing w:val="16"/>
        </w:rPr>
        <w:t xml:space="preserve"> </w:t>
      </w:r>
      <w:r w:rsidR="000C34AF">
        <w:t>s</w:t>
      </w:r>
      <w:r w:rsidR="000C34AF">
        <w:rPr>
          <w:spacing w:val="-2"/>
        </w:rPr>
        <w:t>h</w:t>
      </w:r>
      <w:r w:rsidR="000C34AF">
        <w:rPr>
          <w:spacing w:val="1"/>
        </w:rPr>
        <w:t>a</w:t>
      </w:r>
      <w:r w:rsidR="000C34AF">
        <w:t>ll</w:t>
      </w:r>
      <w:r w:rsidR="000C34AF">
        <w:rPr>
          <w:spacing w:val="19"/>
        </w:rPr>
        <w:t xml:space="preserve"> </w:t>
      </w:r>
      <w:r w:rsidR="000C34AF">
        <w:rPr>
          <w:spacing w:val="-1"/>
        </w:rPr>
        <w:t>a</w:t>
      </w:r>
      <w:r w:rsidR="000C34AF">
        <w:t>l</w:t>
      </w:r>
      <w:r w:rsidR="000C34AF">
        <w:rPr>
          <w:spacing w:val="-1"/>
        </w:rPr>
        <w:t>s</w:t>
      </w:r>
      <w:r w:rsidR="000C34AF">
        <w:t>o</w:t>
      </w:r>
      <w:r w:rsidR="000C34AF">
        <w:rPr>
          <w:spacing w:val="16"/>
        </w:rPr>
        <w:t xml:space="preserve"> </w:t>
      </w:r>
      <w:r w:rsidR="000C34AF">
        <w:rPr>
          <w:spacing w:val="-1"/>
        </w:rPr>
        <w:t>mak</w:t>
      </w:r>
      <w:r w:rsidR="000C34AF">
        <w:t>e</w:t>
      </w:r>
      <w:r w:rsidR="000C34AF">
        <w:rPr>
          <w:spacing w:val="17"/>
        </w:rPr>
        <w:t xml:space="preserve"> </w:t>
      </w:r>
      <w:r w:rsidR="000C34AF">
        <w:rPr>
          <w:spacing w:val="1"/>
        </w:rPr>
        <w:t>i</w:t>
      </w:r>
      <w:r w:rsidR="000C34AF">
        <w:t>t</w:t>
      </w:r>
      <w:r w:rsidR="000C34AF">
        <w:rPr>
          <w:spacing w:val="16"/>
        </w:rPr>
        <w:t xml:space="preserve"> </w:t>
      </w:r>
      <w:r w:rsidR="000C34AF">
        <w:t>cl</w:t>
      </w:r>
      <w:r w:rsidR="000C34AF">
        <w:rPr>
          <w:spacing w:val="-1"/>
        </w:rPr>
        <w:t>ea</w:t>
      </w:r>
      <w:r w:rsidR="000C34AF">
        <w:t>r</w:t>
      </w:r>
      <w:r w:rsidR="000C34AF">
        <w:rPr>
          <w:spacing w:val="18"/>
        </w:rPr>
        <w:t xml:space="preserve"> </w:t>
      </w:r>
      <w:r w:rsidR="000C34AF">
        <w:rPr>
          <w:spacing w:val="-2"/>
        </w:rPr>
        <w:t>t</w:t>
      </w:r>
      <w:r w:rsidR="000C34AF">
        <w:t>o</w:t>
      </w:r>
      <w:r w:rsidR="000C34AF">
        <w:rPr>
          <w:spacing w:val="16"/>
        </w:rPr>
        <w:t xml:space="preserve"> </w:t>
      </w:r>
      <w:r w:rsidR="000C34AF">
        <w:rPr>
          <w:spacing w:val="-1"/>
        </w:rPr>
        <w:t>P</w:t>
      </w:r>
      <w:r w:rsidR="000C34AF">
        <w:rPr>
          <w:spacing w:val="1"/>
        </w:rPr>
        <w:t>S</w:t>
      </w:r>
      <w:r w:rsidR="000C34AF">
        <w:rPr>
          <w:spacing w:val="-1"/>
        </w:rPr>
        <w:t>A</w:t>
      </w:r>
      <w:r w:rsidR="000C34AF">
        <w:rPr>
          <w:spacing w:val="-1"/>
          <w:w w:val="55"/>
        </w:rPr>
        <w:t>‟</w:t>
      </w:r>
      <w:r w:rsidR="000C34AF">
        <w:rPr>
          <w:w w:val="55"/>
        </w:rPr>
        <w:t>s</w:t>
      </w:r>
      <w:r w:rsidR="000C34AF">
        <w:rPr>
          <w:spacing w:val="17"/>
        </w:rPr>
        <w:t xml:space="preserve"> </w:t>
      </w:r>
      <w:r w:rsidR="000C34AF">
        <w:rPr>
          <w:spacing w:val="-1"/>
        </w:rPr>
        <w:t>Employee</w:t>
      </w:r>
      <w:r w:rsidR="000C34AF">
        <w:t>s</w:t>
      </w:r>
      <w:r w:rsidR="000C34AF">
        <w:rPr>
          <w:spacing w:val="17"/>
        </w:rPr>
        <w:t xml:space="preserve"> </w:t>
      </w:r>
      <w:r w:rsidR="000C34AF">
        <w:rPr>
          <w:spacing w:val="-2"/>
        </w:rPr>
        <w:t>t</w:t>
      </w:r>
      <w:r w:rsidR="000C34AF">
        <w:rPr>
          <w:spacing w:val="-1"/>
        </w:rPr>
        <w:t>h</w:t>
      </w:r>
      <w:r w:rsidR="000C34AF">
        <w:t>at</w:t>
      </w:r>
      <w:r w:rsidR="000C34AF">
        <w:rPr>
          <w:spacing w:val="16"/>
        </w:rPr>
        <w:t xml:space="preserve"> </w:t>
      </w:r>
      <w:r w:rsidR="000C34AF">
        <w:rPr>
          <w:spacing w:val="-2"/>
        </w:rPr>
        <w:t>t</w:t>
      </w:r>
      <w:r w:rsidR="000C34AF">
        <w:rPr>
          <w:spacing w:val="-1"/>
        </w:rPr>
        <w:t>h</w:t>
      </w:r>
      <w:r w:rsidR="000C34AF">
        <w:rPr>
          <w:spacing w:val="1"/>
        </w:rPr>
        <w:t>e</w:t>
      </w:r>
      <w:r w:rsidR="000C34AF">
        <w:t>y</w:t>
      </w:r>
      <w:r w:rsidR="000C34AF">
        <w:rPr>
          <w:spacing w:val="18"/>
        </w:rPr>
        <w:t xml:space="preserve"> </w:t>
      </w:r>
      <w:r w:rsidR="000C34AF">
        <w:t>s</w:t>
      </w:r>
      <w:r w:rsidR="000C34AF">
        <w:rPr>
          <w:spacing w:val="-2"/>
        </w:rPr>
        <w:t>h</w:t>
      </w:r>
      <w:r w:rsidR="000C34AF">
        <w:rPr>
          <w:spacing w:val="-1"/>
        </w:rPr>
        <w:t>a</w:t>
      </w:r>
      <w:r w:rsidR="000C34AF">
        <w:t>ll not, under any circumstances, claim any right of employment from First Party and the PSA shall</w:t>
      </w:r>
      <w:r w:rsidR="000C34AF">
        <w:rPr>
          <w:spacing w:val="1"/>
        </w:rPr>
        <w:t xml:space="preserve"> </w:t>
      </w:r>
      <w:r w:rsidR="000C34AF">
        <w:t>continue</w:t>
      </w:r>
      <w:r w:rsidR="000C34AF">
        <w:rPr>
          <w:spacing w:val="-2"/>
        </w:rPr>
        <w:t xml:space="preserve"> </w:t>
      </w:r>
      <w:r w:rsidR="000C34AF">
        <w:t>to</w:t>
      </w:r>
      <w:r w:rsidR="000C34AF">
        <w:rPr>
          <w:spacing w:val="-1"/>
        </w:rPr>
        <w:t xml:space="preserve"> </w:t>
      </w:r>
      <w:r w:rsidR="000C34AF">
        <w:t>be</w:t>
      </w:r>
      <w:r w:rsidR="000C34AF">
        <w:rPr>
          <w:spacing w:val="-1"/>
        </w:rPr>
        <w:t xml:space="preserve"> </w:t>
      </w:r>
      <w:r w:rsidR="000C34AF">
        <w:t>their employer.</w:t>
      </w:r>
    </w:p>
    <w:p w:rsidR="0063111C" w:rsidRDefault="0063111C">
      <w:pPr>
        <w:pStyle w:val="BodyText"/>
        <w:spacing w:before="11"/>
        <w:rPr>
          <w:sz w:val="21"/>
        </w:rPr>
      </w:pPr>
    </w:p>
    <w:p w:rsidR="0063111C" w:rsidRDefault="000C34AF">
      <w:pPr>
        <w:pStyle w:val="ListParagraph"/>
        <w:numPr>
          <w:ilvl w:val="0"/>
          <w:numId w:val="3"/>
        </w:numPr>
        <w:tabs>
          <w:tab w:val="left" w:pos="1065"/>
        </w:tabs>
        <w:ind w:right="340" w:firstLine="0"/>
        <w:jc w:val="both"/>
      </w:pPr>
      <w:r>
        <w:t>In</w:t>
      </w:r>
      <w:r>
        <w:rPr>
          <w:spacing w:val="31"/>
        </w:rPr>
        <w:t xml:space="preserve"> </w:t>
      </w:r>
      <w:r>
        <w:t>re</w:t>
      </w:r>
      <w:r>
        <w:rPr>
          <w:spacing w:val="-1"/>
        </w:rPr>
        <w:t>tur</w:t>
      </w:r>
      <w:r>
        <w:t>n</w:t>
      </w:r>
      <w:r>
        <w:rPr>
          <w:spacing w:val="28"/>
        </w:rPr>
        <w:t xml:space="preserve"> </w:t>
      </w:r>
      <w:r>
        <w:t>f</w:t>
      </w:r>
      <w:r>
        <w:rPr>
          <w:spacing w:val="-2"/>
        </w:rPr>
        <w:t>o</w:t>
      </w:r>
      <w:r>
        <w:t>r</w:t>
      </w:r>
      <w:r>
        <w:rPr>
          <w:spacing w:val="32"/>
        </w:rPr>
        <w:t xml:space="preserve"> </w:t>
      </w:r>
      <w:r>
        <w:t>fi</w:t>
      </w:r>
      <w:r>
        <w:rPr>
          <w:spacing w:val="-1"/>
        </w:rPr>
        <w:t>xe</w:t>
      </w:r>
      <w:r>
        <w:t>d</w:t>
      </w:r>
      <w:r>
        <w:rPr>
          <w:spacing w:val="28"/>
        </w:rPr>
        <w:t xml:space="preserve"> </w:t>
      </w:r>
      <w:r>
        <w:t>s</w:t>
      </w:r>
      <w:r>
        <w:rPr>
          <w:spacing w:val="-2"/>
        </w:rPr>
        <w:t>u</w:t>
      </w:r>
      <w:r>
        <w:rPr>
          <w:spacing w:val="-1"/>
        </w:rPr>
        <w:t>m/ra</w:t>
      </w:r>
      <w:r>
        <w:rPr>
          <w:spacing w:val="-2"/>
        </w:rPr>
        <w:t>t</w:t>
      </w:r>
      <w:r>
        <w:rPr>
          <w:spacing w:val="-1"/>
        </w:rPr>
        <w:t>es</w:t>
      </w:r>
      <w:r>
        <w:t>,</w:t>
      </w:r>
      <w:r>
        <w:rPr>
          <w:spacing w:val="32"/>
        </w:rPr>
        <w:t xml:space="preserve"> </w:t>
      </w:r>
      <w:r>
        <w:rPr>
          <w:spacing w:val="-2"/>
        </w:rPr>
        <w:t>t</w:t>
      </w:r>
      <w:r>
        <w:rPr>
          <w:spacing w:val="-1"/>
        </w:rPr>
        <w:t>h</w:t>
      </w:r>
      <w:r>
        <w:t>e</w:t>
      </w:r>
      <w:r>
        <w:rPr>
          <w:spacing w:val="31"/>
        </w:rPr>
        <w:t xml:space="preserve"> </w:t>
      </w:r>
      <w:r>
        <w:rPr>
          <w:spacing w:val="-1"/>
        </w:rPr>
        <w:t>P</w:t>
      </w:r>
      <w:r>
        <w:t>SA</w:t>
      </w:r>
      <w:r>
        <w:rPr>
          <w:spacing w:val="30"/>
        </w:rPr>
        <w:t xml:space="preserve"> </w:t>
      </w:r>
      <w:r>
        <w:t>s</w:t>
      </w:r>
      <w:r>
        <w:rPr>
          <w:spacing w:val="-2"/>
        </w:rPr>
        <w:t>h</w:t>
      </w:r>
      <w:r>
        <w:rPr>
          <w:spacing w:val="-1"/>
        </w:rPr>
        <w:t>a</w:t>
      </w:r>
      <w:r>
        <w:t>ll</w:t>
      </w:r>
      <w:r>
        <w:rPr>
          <w:spacing w:val="31"/>
        </w:rPr>
        <w:t xml:space="preserve"> </w:t>
      </w:r>
      <w:r>
        <w:rPr>
          <w:spacing w:val="-1"/>
        </w:rPr>
        <w:t>a</w:t>
      </w:r>
      <w:r>
        <w:t>t</w:t>
      </w:r>
      <w:r>
        <w:rPr>
          <w:spacing w:val="30"/>
        </w:rPr>
        <w:t xml:space="preserve"> </w:t>
      </w:r>
      <w:r>
        <w:rPr>
          <w:spacing w:val="-1"/>
        </w:rPr>
        <w:t>i</w:t>
      </w:r>
      <w:r>
        <w:rPr>
          <w:spacing w:val="-2"/>
        </w:rPr>
        <w:t>t</w:t>
      </w:r>
      <w:r>
        <w:t>s</w:t>
      </w:r>
      <w:r>
        <w:rPr>
          <w:spacing w:val="31"/>
        </w:rPr>
        <w:t xml:space="preserve"> </w:t>
      </w:r>
      <w:r>
        <w:rPr>
          <w:spacing w:val="-1"/>
        </w:rPr>
        <w:t>o</w:t>
      </w:r>
      <w:r>
        <w:rPr>
          <w:spacing w:val="-2"/>
        </w:rPr>
        <w:t>w</w:t>
      </w:r>
      <w:r>
        <w:t>n</w:t>
      </w:r>
      <w:r>
        <w:rPr>
          <w:spacing w:val="31"/>
        </w:rPr>
        <w:t xml:space="preserve"> </w:t>
      </w:r>
      <w:r>
        <w:t>risk</w:t>
      </w:r>
      <w:r>
        <w:rPr>
          <w:spacing w:val="30"/>
        </w:rPr>
        <w:t xml:space="preserve"> </w:t>
      </w:r>
      <w:r>
        <w:t>&amp;</w:t>
      </w:r>
      <w:r>
        <w:rPr>
          <w:spacing w:val="29"/>
        </w:rPr>
        <w:t xml:space="preserve"> </w:t>
      </w:r>
      <w:r>
        <w:t>c</w:t>
      </w:r>
      <w:r>
        <w:rPr>
          <w:spacing w:val="-1"/>
        </w:rPr>
        <w:t>o</w:t>
      </w:r>
      <w:r>
        <w:t>st</w:t>
      </w:r>
      <w:r>
        <w:rPr>
          <w:spacing w:val="30"/>
        </w:rPr>
        <w:t xml:space="preserve"> </w:t>
      </w:r>
      <w:r>
        <w:rPr>
          <w:spacing w:val="-1"/>
        </w:rPr>
        <w:t>p</w:t>
      </w:r>
      <w:r>
        <w:rPr>
          <w:spacing w:val="-3"/>
        </w:rPr>
        <w:t>r</w:t>
      </w:r>
      <w:r>
        <w:rPr>
          <w:spacing w:val="-1"/>
        </w:rPr>
        <w:t>o</w:t>
      </w:r>
      <w:r>
        <w:t>v</w:t>
      </w:r>
      <w:r>
        <w:rPr>
          <w:spacing w:val="-1"/>
        </w:rPr>
        <w:t>id</w:t>
      </w:r>
      <w:r>
        <w:t>e</w:t>
      </w:r>
      <w:r>
        <w:rPr>
          <w:spacing w:val="31"/>
        </w:rPr>
        <w:t xml:space="preserve"> </w:t>
      </w:r>
      <w:r>
        <w:t>s</w:t>
      </w:r>
      <w:r>
        <w:rPr>
          <w:spacing w:val="-1"/>
        </w:rPr>
        <w:t>e</w:t>
      </w:r>
      <w:r>
        <w:t>rvic</w:t>
      </w:r>
      <w:r>
        <w:rPr>
          <w:spacing w:val="-1"/>
        </w:rPr>
        <w:t>e</w:t>
      </w:r>
      <w:r>
        <w:t>s</w:t>
      </w:r>
      <w:r>
        <w:rPr>
          <w:spacing w:val="31"/>
        </w:rPr>
        <w:t xml:space="preserve"> </w:t>
      </w:r>
      <w:r>
        <w:rPr>
          <w:spacing w:val="-1"/>
        </w:rPr>
        <w:t>o</w:t>
      </w:r>
      <w:r>
        <w:t>f</w:t>
      </w:r>
      <w:r>
        <w:rPr>
          <w:spacing w:val="29"/>
        </w:rPr>
        <w:t xml:space="preserve"> </w:t>
      </w:r>
      <w:r>
        <w:rPr>
          <w:spacing w:val="-1"/>
        </w:rPr>
        <w:t>P</w:t>
      </w:r>
      <w:r>
        <w:t>S</w:t>
      </w:r>
      <w:r>
        <w:rPr>
          <w:spacing w:val="-2"/>
        </w:rPr>
        <w:t>A</w:t>
      </w:r>
      <w:r>
        <w:rPr>
          <w:spacing w:val="-2"/>
          <w:w w:val="36"/>
        </w:rPr>
        <w:t>‟</w:t>
      </w:r>
      <w:r>
        <w:t>s Employees</w:t>
      </w:r>
      <w:r>
        <w:rPr>
          <w:spacing w:val="-1"/>
        </w:rPr>
        <w:t xml:space="preserve"> </w:t>
      </w:r>
      <w:r>
        <w:t>as</w:t>
      </w:r>
      <w:r>
        <w:rPr>
          <w:spacing w:val="-1"/>
        </w:rPr>
        <w:t xml:space="preserve"> </w:t>
      </w:r>
      <w:r>
        <w:t>per the</w:t>
      </w:r>
      <w:r>
        <w:rPr>
          <w:spacing w:val="-1"/>
        </w:rPr>
        <w:t xml:space="preserve"> </w:t>
      </w:r>
      <w:r>
        <w:t>requirement</w:t>
      </w:r>
      <w:r>
        <w:rPr>
          <w:spacing w:val="-2"/>
        </w:rPr>
        <w:t xml:space="preserve"> </w:t>
      </w:r>
      <w:r>
        <w:t>of the</w:t>
      </w:r>
      <w:r>
        <w:rPr>
          <w:spacing w:val="-1"/>
        </w:rPr>
        <w:t xml:space="preserve"> </w:t>
      </w:r>
      <w:r>
        <w:t>First</w:t>
      </w:r>
      <w:r>
        <w:rPr>
          <w:spacing w:val="-1"/>
        </w:rPr>
        <w:t xml:space="preserve"> </w:t>
      </w:r>
      <w:r>
        <w:t>Party</w:t>
      </w:r>
      <w:r>
        <w:rPr>
          <w:spacing w:val="-2"/>
        </w:rPr>
        <w:t xml:space="preserve"> </w:t>
      </w:r>
      <w:r>
        <w:t>purely</w:t>
      </w:r>
      <w:r>
        <w:rPr>
          <w:spacing w:val="-1"/>
        </w:rPr>
        <w:t xml:space="preserve"> </w:t>
      </w:r>
      <w:r>
        <w:t>on</w:t>
      </w:r>
      <w:r>
        <w:rPr>
          <w:spacing w:val="-1"/>
        </w:rPr>
        <w:t xml:space="preserve"> </w:t>
      </w:r>
      <w:r>
        <w:t>Contractual basis.</w:t>
      </w:r>
    </w:p>
    <w:p w:rsidR="0063111C" w:rsidRDefault="0063111C">
      <w:pPr>
        <w:pStyle w:val="BodyText"/>
      </w:pPr>
    </w:p>
    <w:p w:rsidR="0063111C" w:rsidRDefault="000C34AF">
      <w:pPr>
        <w:pStyle w:val="ListParagraph"/>
        <w:numPr>
          <w:ilvl w:val="0"/>
          <w:numId w:val="3"/>
        </w:numPr>
        <w:tabs>
          <w:tab w:val="left" w:pos="1065"/>
        </w:tabs>
        <w:ind w:right="343" w:firstLine="0"/>
        <w:jc w:val="both"/>
      </w:pPr>
      <w:r>
        <w:t xml:space="preserve">PSA undertakes to submit a copy of </w:t>
      </w:r>
      <w:r w:rsidR="00203067">
        <w:t>license</w:t>
      </w:r>
      <w:r>
        <w:t xml:space="preserve"> from the Ministry of Labour, Govt. of India, or</w:t>
      </w:r>
      <w:r>
        <w:rPr>
          <w:spacing w:val="1"/>
        </w:rPr>
        <w:t xml:space="preserve"> </w:t>
      </w:r>
      <w:r>
        <w:t>exemption</w:t>
      </w:r>
      <w:r>
        <w:rPr>
          <w:spacing w:val="1"/>
        </w:rPr>
        <w:t xml:space="preserve"> </w:t>
      </w:r>
      <w:r>
        <w:t>certificate</w:t>
      </w:r>
      <w:r>
        <w:rPr>
          <w:spacing w:val="1"/>
        </w:rPr>
        <w:t xml:space="preserve"> </w:t>
      </w:r>
      <w:r>
        <w:t>from</w:t>
      </w:r>
      <w:r>
        <w:rPr>
          <w:spacing w:val="1"/>
        </w:rPr>
        <w:t xml:space="preserve"> </w:t>
      </w:r>
      <w:r>
        <w:t>the</w:t>
      </w:r>
      <w:r>
        <w:rPr>
          <w:spacing w:val="1"/>
        </w:rPr>
        <w:t xml:space="preserve"> </w:t>
      </w:r>
      <w:r>
        <w:t>State</w:t>
      </w:r>
      <w:r>
        <w:rPr>
          <w:spacing w:val="1"/>
        </w:rPr>
        <w:t xml:space="preserve"> </w:t>
      </w:r>
      <w:r>
        <w:t>Government,</w:t>
      </w:r>
      <w:r>
        <w:rPr>
          <w:spacing w:val="1"/>
        </w:rPr>
        <w:t xml:space="preserve"> </w:t>
      </w:r>
      <w:r>
        <w:t>for</w:t>
      </w:r>
      <w:r>
        <w:rPr>
          <w:spacing w:val="1"/>
        </w:rPr>
        <w:t xml:space="preserve"> </w:t>
      </w:r>
      <w:r>
        <w:t>providing</w:t>
      </w:r>
      <w:r>
        <w:rPr>
          <w:spacing w:val="1"/>
        </w:rPr>
        <w:t xml:space="preserve"> </w:t>
      </w:r>
      <w:r>
        <w:t>security</w:t>
      </w:r>
      <w:r>
        <w:rPr>
          <w:spacing w:val="1"/>
        </w:rPr>
        <w:t xml:space="preserve"> </w:t>
      </w:r>
      <w:r>
        <w:t>guard</w:t>
      </w:r>
      <w:r>
        <w:rPr>
          <w:spacing w:val="1"/>
        </w:rPr>
        <w:t xml:space="preserve"> </w:t>
      </w:r>
      <w:r>
        <w:t>services</w:t>
      </w:r>
      <w:r>
        <w:rPr>
          <w:spacing w:val="1"/>
        </w:rPr>
        <w:t xml:space="preserve"> </w:t>
      </w:r>
      <w:r>
        <w:t>in</w:t>
      </w:r>
      <w:r>
        <w:rPr>
          <w:spacing w:val="1"/>
        </w:rPr>
        <w:t xml:space="preserve"> </w:t>
      </w:r>
      <w:r>
        <w:t>offices/ATMs</w:t>
      </w:r>
      <w:r>
        <w:rPr>
          <w:spacing w:val="-2"/>
        </w:rPr>
        <w:t xml:space="preserve"> </w:t>
      </w:r>
      <w:r>
        <w:t>of</w:t>
      </w:r>
      <w:r>
        <w:rPr>
          <w:spacing w:val="-1"/>
        </w:rPr>
        <w:t xml:space="preserve"> </w:t>
      </w:r>
      <w:r>
        <w:t>First</w:t>
      </w:r>
      <w:r>
        <w:rPr>
          <w:spacing w:val="-1"/>
        </w:rPr>
        <w:t xml:space="preserve"> </w:t>
      </w:r>
      <w:r>
        <w:t>Party</w:t>
      </w:r>
      <w:r>
        <w:rPr>
          <w:spacing w:val="-2"/>
        </w:rPr>
        <w:t xml:space="preserve"> </w:t>
      </w:r>
      <w:r>
        <w:t>before</w:t>
      </w:r>
      <w:r>
        <w:rPr>
          <w:spacing w:val="-1"/>
        </w:rPr>
        <w:t xml:space="preserve"> </w:t>
      </w:r>
      <w:r>
        <w:t>deploying their employees with</w:t>
      </w:r>
      <w:r>
        <w:rPr>
          <w:spacing w:val="-1"/>
        </w:rPr>
        <w:t xml:space="preserve"> </w:t>
      </w:r>
      <w:r>
        <w:t>the</w:t>
      </w:r>
      <w:r>
        <w:rPr>
          <w:spacing w:val="-2"/>
        </w:rPr>
        <w:t xml:space="preserve"> </w:t>
      </w:r>
      <w:r>
        <w:t>First</w:t>
      </w:r>
      <w:r>
        <w:rPr>
          <w:spacing w:val="-2"/>
        </w:rPr>
        <w:t xml:space="preserve"> </w:t>
      </w:r>
      <w:r>
        <w:t>Party.</w:t>
      </w:r>
    </w:p>
    <w:p w:rsidR="0063111C" w:rsidRDefault="0063111C">
      <w:pPr>
        <w:pStyle w:val="BodyText"/>
      </w:pPr>
    </w:p>
    <w:p w:rsidR="0063111C" w:rsidRDefault="000C34AF">
      <w:pPr>
        <w:pStyle w:val="ListParagraph"/>
        <w:numPr>
          <w:ilvl w:val="0"/>
          <w:numId w:val="3"/>
        </w:numPr>
        <w:tabs>
          <w:tab w:val="left" w:pos="1065"/>
        </w:tabs>
        <w:spacing w:before="1"/>
        <w:ind w:right="342" w:firstLine="0"/>
        <w:jc w:val="both"/>
      </w:pPr>
      <w:r>
        <w:t>PSA states and admits explicitly that the work assigned by First Party to it is not perennial in</w:t>
      </w:r>
      <w:r>
        <w:rPr>
          <w:spacing w:val="1"/>
        </w:rPr>
        <w:t xml:space="preserve"> </w:t>
      </w:r>
      <w:r>
        <w:t>nature and the First Party has the right terminate the assigned work, if in its assessment and opinion,</w:t>
      </w:r>
      <w:r>
        <w:rPr>
          <w:spacing w:val="1"/>
        </w:rPr>
        <w:t xml:space="preserve"> </w:t>
      </w:r>
      <w:r>
        <w:t>the</w:t>
      </w:r>
      <w:r>
        <w:rPr>
          <w:spacing w:val="1"/>
        </w:rPr>
        <w:t xml:space="preserve"> </w:t>
      </w:r>
      <w:r>
        <w:t>need</w:t>
      </w:r>
      <w:r>
        <w:rPr>
          <w:spacing w:val="1"/>
        </w:rPr>
        <w:t xml:space="preserve"> </w:t>
      </w:r>
      <w:r>
        <w:t>for</w:t>
      </w:r>
      <w:r>
        <w:rPr>
          <w:spacing w:val="1"/>
        </w:rPr>
        <w:t xml:space="preserve"> </w:t>
      </w:r>
      <w:r>
        <w:t>the</w:t>
      </w:r>
      <w:r>
        <w:rPr>
          <w:spacing w:val="1"/>
        </w:rPr>
        <w:t xml:space="preserve"> </w:t>
      </w:r>
      <w:r>
        <w:t>assigned</w:t>
      </w:r>
      <w:r>
        <w:rPr>
          <w:spacing w:val="1"/>
        </w:rPr>
        <w:t xml:space="preserve"> </w:t>
      </w:r>
      <w:r>
        <w:t>work</w:t>
      </w:r>
      <w:r>
        <w:rPr>
          <w:spacing w:val="1"/>
        </w:rPr>
        <w:t xml:space="preserve"> </w:t>
      </w:r>
      <w:r>
        <w:t>ceases</w:t>
      </w:r>
      <w:r>
        <w:rPr>
          <w:spacing w:val="1"/>
        </w:rPr>
        <w:t xml:space="preserve"> </w:t>
      </w:r>
      <w:r>
        <w:t>to</w:t>
      </w:r>
      <w:r>
        <w:rPr>
          <w:spacing w:val="1"/>
        </w:rPr>
        <w:t xml:space="preserve"> </w:t>
      </w:r>
      <w:r>
        <w:t>exist.</w:t>
      </w:r>
      <w:r>
        <w:rPr>
          <w:spacing w:val="1"/>
        </w:rPr>
        <w:t xml:space="preserve"> </w:t>
      </w:r>
      <w:r>
        <w:t>The</w:t>
      </w:r>
      <w:r>
        <w:rPr>
          <w:spacing w:val="1"/>
        </w:rPr>
        <w:t xml:space="preserve"> </w:t>
      </w:r>
      <w:r>
        <w:t>assignment/engagement</w:t>
      </w:r>
      <w:r>
        <w:rPr>
          <w:spacing w:val="1"/>
        </w:rPr>
        <w:t xml:space="preserve"> </w:t>
      </w:r>
      <w:r>
        <w:t>is</w:t>
      </w:r>
      <w:r>
        <w:rPr>
          <w:spacing w:val="1"/>
        </w:rPr>
        <w:t xml:space="preserve"> </w:t>
      </w:r>
      <w:r>
        <w:t>well</w:t>
      </w:r>
      <w:r>
        <w:rPr>
          <w:spacing w:val="1"/>
        </w:rPr>
        <w:t xml:space="preserve"> </w:t>
      </w:r>
      <w:r>
        <w:t>defined,</w:t>
      </w:r>
      <w:r>
        <w:rPr>
          <w:spacing w:val="1"/>
        </w:rPr>
        <w:t xml:space="preserve"> </w:t>
      </w:r>
      <w:r>
        <w:t>quantified, time-bound and specified by the First Party to PSA and, in turn, by the PSA to PSA‟s</w:t>
      </w:r>
      <w:r>
        <w:rPr>
          <w:spacing w:val="1"/>
        </w:rPr>
        <w:t xml:space="preserve"> </w:t>
      </w:r>
      <w:r>
        <w:t>Employees.</w:t>
      </w:r>
    </w:p>
    <w:p w:rsidR="0063111C" w:rsidRDefault="0063111C">
      <w:pPr>
        <w:pStyle w:val="BodyText"/>
      </w:pPr>
    </w:p>
    <w:p w:rsidR="0063111C" w:rsidRDefault="000C34AF">
      <w:pPr>
        <w:pStyle w:val="ListParagraph"/>
        <w:numPr>
          <w:ilvl w:val="0"/>
          <w:numId w:val="3"/>
        </w:numPr>
        <w:tabs>
          <w:tab w:val="left" w:pos="1065"/>
        </w:tabs>
        <w:ind w:right="342" w:firstLine="0"/>
        <w:jc w:val="both"/>
      </w:pPr>
      <w:r>
        <w:t>PSA shall ensure to submit annual returns to various Authorities and also ensure compliance of</w:t>
      </w:r>
      <w:r>
        <w:rPr>
          <w:spacing w:val="1"/>
        </w:rPr>
        <w:t xml:space="preserve"> </w:t>
      </w:r>
      <w:r>
        <w:t>all</w:t>
      </w:r>
      <w:r>
        <w:rPr>
          <w:spacing w:val="-2"/>
        </w:rPr>
        <w:t xml:space="preserve"> </w:t>
      </w:r>
      <w:r>
        <w:t>the</w:t>
      </w:r>
      <w:r>
        <w:rPr>
          <w:spacing w:val="-2"/>
        </w:rPr>
        <w:t xml:space="preserve"> </w:t>
      </w:r>
      <w:r>
        <w:t>applicable</w:t>
      </w:r>
      <w:r>
        <w:rPr>
          <w:spacing w:val="-1"/>
        </w:rPr>
        <w:t xml:space="preserve"> </w:t>
      </w:r>
      <w:r>
        <w:t>laws,</w:t>
      </w:r>
      <w:r>
        <w:rPr>
          <w:spacing w:val="-3"/>
        </w:rPr>
        <w:t xml:space="preserve"> </w:t>
      </w:r>
      <w:r>
        <w:t>rules and</w:t>
      </w:r>
      <w:r>
        <w:rPr>
          <w:spacing w:val="-1"/>
        </w:rPr>
        <w:t xml:space="preserve"> </w:t>
      </w:r>
      <w:r>
        <w:t>regulations</w:t>
      </w:r>
      <w:r>
        <w:rPr>
          <w:spacing w:val="-2"/>
        </w:rPr>
        <w:t xml:space="preserve"> </w:t>
      </w:r>
      <w:r>
        <w:t>for which</w:t>
      </w:r>
      <w:r>
        <w:rPr>
          <w:spacing w:val="-1"/>
        </w:rPr>
        <w:t xml:space="preserve"> </w:t>
      </w:r>
      <w:r>
        <w:t>PSA shall</w:t>
      </w:r>
      <w:r>
        <w:rPr>
          <w:spacing w:val="-2"/>
        </w:rPr>
        <w:t xml:space="preserve"> </w:t>
      </w:r>
      <w:r>
        <w:t>be</w:t>
      </w:r>
      <w:r>
        <w:rPr>
          <w:spacing w:val="-2"/>
        </w:rPr>
        <w:t xml:space="preserve"> </w:t>
      </w:r>
      <w:r>
        <w:t>solely</w:t>
      </w:r>
      <w:r>
        <w:rPr>
          <w:spacing w:val="-2"/>
        </w:rPr>
        <w:t xml:space="preserve"> </w:t>
      </w:r>
      <w:r>
        <w:t>responsible.</w:t>
      </w:r>
    </w:p>
    <w:p w:rsidR="0063111C" w:rsidRDefault="0063111C">
      <w:pPr>
        <w:pStyle w:val="BodyText"/>
        <w:spacing w:before="11"/>
        <w:rPr>
          <w:sz w:val="21"/>
        </w:rPr>
      </w:pPr>
    </w:p>
    <w:p w:rsidR="0063111C" w:rsidRDefault="000C34AF">
      <w:pPr>
        <w:pStyle w:val="ListParagraph"/>
        <w:numPr>
          <w:ilvl w:val="0"/>
          <w:numId w:val="3"/>
        </w:numPr>
        <w:tabs>
          <w:tab w:val="left" w:pos="1065"/>
        </w:tabs>
        <w:ind w:right="337" w:firstLine="0"/>
        <w:jc w:val="both"/>
      </w:pPr>
      <w:r>
        <w:t>PSA hereby agrees to indemnify and keep First Party indemnified against any loss, damage,</w:t>
      </w:r>
      <w:r>
        <w:rPr>
          <w:spacing w:val="1"/>
        </w:rPr>
        <w:t xml:space="preserve"> </w:t>
      </w:r>
      <w:r>
        <w:t>compensation, cost etc., that First Party might be required to incur/pay arising out of litigation, non-</w:t>
      </w:r>
      <w:r>
        <w:rPr>
          <w:spacing w:val="1"/>
        </w:rPr>
        <w:t xml:space="preserve"> </w:t>
      </w:r>
      <w:r>
        <w:t>compliance</w:t>
      </w:r>
      <w:r>
        <w:rPr>
          <w:spacing w:val="-1"/>
        </w:rPr>
        <w:t xml:space="preserve"> </w:t>
      </w:r>
      <w:r>
        <w:t>or breach</w:t>
      </w:r>
      <w:r>
        <w:rPr>
          <w:spacing w:val="-1"/>
        </w:rPr>
        <w:t xml:space="preserve"> </w:t>
      </w:r>
      <w:r>
        <w:t>of</w:t>
      </w:r>
      <w:r>
        <w:rPr>
          <w:spacing w:val="-2"/>
        </w:rPr>
        <w:t xml:space="preserve"> </w:t>
      </w:r>
      <w:r>
        <w:t>statue/s, regulations</w:t>
      </w:r>
      <w:r>
        <w:rPr>
          <w:spacing w:val="-2"/>
        </w:rPr>
        <w:t xml:space="preserve"> </w:t>
      </w:r>
      <w:r>
        <w:t>etc.,</w:t>
      </w:r>
      <w:r>
        <w:rPr>
          <w:spacing w:val="-1"/>
        </w:rPr>
        <w:t xml:space="preserve"> </w:t>
      </w:r>
      <w:r>
        <w:t>by</w:t>
      </w:r>
      <w:r>
        <w:rPr>
          <w:spacing w:val="-2"/>
        </w:rPr>
        <w:t xml:space="preserve"> </w:t>
      </w:r>
      <w:r>
        <w:t>the</w:t>
      </w:r>
      <w:r>
        <w:rPr>
          <w:spacing w:val="-1"/>
        </w:rPr>
        <w:t xml:space="preserve"> </w:t>
      </w:r>
      <w:r>
        <w:t>PSA</w:t>
      </w:r>
      <w:r>
        <w:rPr>
          <w:spacing w:val="-2"/>
        </w:rPr>
        <w:t xml:space="preserve"> </w:t>
      </w:r>
      <w:r>
        <w:t>or even</w:t>
      </w:r>
      <w:r>
        <w:rPr>
          <w:spacing w:val="-3"/>
        </w:rPr>
        <w:t xml:space="preserve"> </w:t>
      </w:r>
      <w:r>
        <w:t>otherwise.</w:t>
      </w:r>
    </w:p>
    <w:p w:rsidR="0063111C" w:rsidRDefault="0063111C">
      <w:pPr>
        <w:pStyle w:val="BodyText"/>
        <w:spacing w:before="1"/>
      </w:pPr>
    </w:p>
    <w:p w:rsidR="0063111C" w:rsidRDefault="000C34AF">
      <w:pPr>
        <w:pStyle w:val="ListParagraph"/>
        <w:numPr>
          <w:ilvl w:val="0"/>
          <w:numId w:val="3"/>
        </w:numPr>
        <w:tabs>
          <w:tab w:val="left" w:pos="1065"/>
        </w:tabs>
        <w:ind w:right="343" w:firstLine="0"/>
        <w:jc w:val="both"/>
      </w:pPr>
      <w:r>
        <w:t>The First Party as well as the Reserve Bank of India shall have the right to access all books,</w:t>
      </w:r>
      <w:r>
        <w:rPr>
          <w:spacing w:val="1"/>
        </w:rPr>
        <w:t xml:space="preserve"> </w:t>
      </w:r>
      <w:r>
        <w:t>records</w:t>
      </w:r>
      <w:r>
        <w:rPr>
          <w:spacing w:val="-4"/>
        </w:rPr>
        <w:t xml:space="preserve"> </w:t>
      </w:r>
      <w:r>
        <w:t>and</w:t>
      </w:r>
      <w:r>
        <w:rPr>
          <w:spacing w:val="-5"/>
        </w:rPr>
        <w:t xml:space="preserve"> </w:t>
      </w:r>
      <w:r>
        <w:t>information</w:t>
      </w:r>
      <w:r>
        <w:rPr>
          <w:spacing w:val="-3"/>
        </w:rPr>
        <w:t xml:space="preserve"> </w:t>
      </w:r>
      <w:r>
        <w:t>relevant</w:t>
      </w:r>
      <w:r>
        <w:rPr>
          <w:spacing w:val="-5"/>
        </w:rPr>
        <w:t xml:space="preserve"> </w:t>
      </w:r>
      <w:r>
        <w:t>to</w:t>
      </w:r>
      <w:r>
        <w:rPr>
          <w:spacing w:val="-3"/>
        </w:rPr>
        <w:t xml:space="preserve"> </w:t>
      </w:r>
      <w:r>
        <w:t>the</w:t>
      </w:r>
      <w:r>
        <w:rPr>
          <w:spacing w:val="-5"/>
        </w:rPr>
        <w:t xml:space="preserve"> </w:t>
      </w:r>
      <w:r>
        <w:t>PSA‟s</w:t>
      </w:r>
      <w:r>
        <w:rPr>
          <w:spacing w:val="-3"/>
        </w:rPr>
        <w:t xml:space="preserve"> </w:t>
      </w:r>
      <w:r>
        <w:t>employees</w:t>
      </w:r>
      <w:r>
        <w:rPr>
          <w:spacing w:val="-4"/>
        </w:rPr>
        <w:t xml:space="preserve"> </w:t>
      </w:r>
      <w:r>
        <w:t>deployed</w:t>
      </w:r>
      <w:r>
        <w:rPr>
          <w:spacing w:val="-2"/>
        </w:rPr>
        <w:t xml:space="preserve"> </w:t>
      </w:r>
      <w:r>
        <w:t>with</w:t>
      </w:r>
      <w:r>
        <w:rPr>
          <w:spacing w:val="-2"/>
        </w:rPr>
        <w:t xml:space="preserve"> </w:t>
      </w:r>
      <w:r>
        <w:t>the</w:t>
      </w:r>
      <w:r>
        <w:rPr>
          <w:spacing w:val="-4"/>
        </w:rPr>
        <w:t xml:space="preserve"> </w:t>
      </w:r>
      <w:r>
        <w:t>First</w:t>
      </w:r>
      <w:r>
        <w:rPr>
          <w:spacing w:val="-4"/>
        </w:rPr>
        <w:t xml:space="preserve"> </w:t>
      </w:r>
      <w:r>
        <w:t>Party</w:t>
      </w:r>
      <w:r>
        <w:rPr>
          <w:spacing w:val="-5"/>
        </w:rPr>
        <w:t xml:space="preserve"> </w:t>
      </w:r>
      <w:r>
        <w:t>and</w:t>
      </w:r>
      <w:r>
        <w:rPr>
          <w:spacing w:val="-2"/>
        </w:rPr>
        <w:t xml:space="preserve"> </w:t>
      </w:r>
      <w:r>
        <w:t>shall</w:t>
      </w:r>
      <w:r>
        <w:rPr>
          <w:spacing w:val="-3"/>
        </w:rPr>
        <w:t xml:space="preserve"> </w:t>
      </w:r>
      <w:r>
        <w:t>have</w:t>
      </w:r>
      <w:r>
        <w:rPr>
          <w:spacing w:val="-64"/>
        </w:rPr>
        <w:t xml:space="preserve"> </w:t>
      </w:r>
      <w:r>
        <w:t>the right to cause an inspection on the PSA‟s office &amp; training infrastructure and audit the books &amp;</w:t>
      </w:r>
      <w:r>
        <w:rPr>
          <w:spacing w:val="1"/>
        </w:rPr>
        <w:t xml:space="preserve"> </w:t>
      </w:r>
      <w:r>
        <w:t>records</w:t>
      </w:r>
      <w:r>
        <w:rPr>
          <w:spacing w:val="-1"/>
        </w:rPr>
        <w:t xml:space="preserve"> </w:t>
      </w:r>
      <w:r>
        <w:t>as</w:t>
      </w:r>
      <w:r>
        <w:rPr>
          <w:spacing w:val="-2"/>
        </w:rPr>
        <w:t xml:space="preserve"> </w:t>
      </w:r>
      <w:r>
        <w:t>relevant</w:t>
      </w:r>
      <w:r>
        <w:rPr>
          <w:spacing w:val="-1"/>
        </w:rPr>
        <w:t xml:space="preserve"> </w:t>
      </w:r>
      <w:r>
        <w:t>to</w:t>
      </w:r>
      <w:r>
        <w:rPr>
          <w:spacing w:val="-1"/>
        </w:rPr>
        <w:t xml:space="preserve"> </w:t>
      </w:r>
      <w:r>
        <w:t>the</w:t>
      </w:r>
      <w:r>
        <w:rPr>
          <w:spacing w:val="-1"/>
        </w:rPr>
        <w:t xml:space="preserve"> </w:t>
      </w:r>
      <w:r>
        <w:t>services</w:t>
      </w:r>
      <w:r>
        <w:rPr>
          <w:spacing w:val="-1"/>
        </w:rPr>
        <w:t xml:space="preserve"> </w:t>
      </w:r>
      <w:r>
        <w:t>provided</w:t>
      </w:r>
      <w:r>
        <w:rPr>
          <w:spacing w:val="-1"/>
        </w:rPr>
        <w:t xml:space="preserve"> </w:t>
      </w:r>
      <w:r>
        <w:t>to</w:t>
      </w:r>
      <w:r>
        <w:rPr>
          <w:spacing w:val="-1"/>
        </w:rPr>
        <w:t xml:space="preserve"> </w:t>
      </w:r>
      <w:r>
        <w:t>the</w:t>
      </w:r>
      <w:r>
        <w:rPr>
          <w:spacing w:val="-1"/>
        </w:rPr>
        <w:t xml:space="preserve"> </w:t>
      </w:r>
      <w:r>
        <w:t>First</w:t>
      </w:r>
      <w:r>
        <w:rPr>
          <w:spacing w:val="-2"/>
        </w:rPr>
        <w:t xml:space="preserve"> </w:t>
      </w:r>
      <w:r>
        <w:t>Party.</w:t>
      </w:r>
    </w:p>
    <w:p w:rsidR="0063111C" w:rsidRDefault="0063111C">
      <w:pPr>
        <w:pStyle w:val="BodyText"/>
      </w:pPr>
    </w:p>
    <w:p w:rsidR="0063111C" w:rsidRDefault="000C34AF">
      <w:pPr>
        <w:pStyle w:val="ListParagraph"/>
        <w:numPr>
          <w:ilvl w:val="0"/>
          <w:numId w:val="3"/>
        </w:numPr>
        <w:tabs>
          <w:tab w:val="left" w:pos="1065"/>
        </w:tabs>
        <w:ind w:right="342" w:firstLine="0"/>
        <w:jc w:val="both"/>
      </w:pPr>
      <w:r>
        <w:t>The</w:t>
      </w:r>
      <w:r>
        <w:rPr>
          <w:spacing w:val="32"/>
        </w:rPr>
        <w:t xml:space="preserve"> </w:t>
      </w:r>
      <w:r>
        <w:t>PSA</w:t>
      </w:r>
      <w:r>
        <w:rPr>
          <w:spacing w:val="35"/>
        </w:rPr>
        <w:t xml:space="preserve"> </w:t>
      </w:r>
      <w:r>
        <w:t>shall</w:t>
      </w:r>
      <w:r>
        <w:rPr>
          <w:spacing w:val="36"/>
        </w:rPr>
        <w:t xml:space="preserve"> </w:t>
      </w:r>
      <w:r>
        <w:t>preserve</w:t>
      </w:r>
      <w:r>
        <w:rPr>
          <w:spacing w:val="33"/>
        </w:rPr>
        <w:t xml:space="preserve"> </w:t>
      </w:r>
      <w:r>
        <w:t>all</w:t>
      </w:r>
      <w:r>
        <w:rPr>
          <w:spacing w:val="33"/>
        </w:rPr>
        <w:t xml:space="preserve"> </w:t>
      </w:r>
      <w:r>
        <w:t>the</w:t>
      </w:r>
      <w:r>
        <w:rPr>
          <w:spacing w:val="35"/>
        </w:rPr>
        <w:t xml:space="preserve"> </w:t>
      </w:r>
      <w:r>
        <w:t>data</w:t>
      </w:r>
      <w:r>
        <w:rPr>
          <w:spacing w:val="35"/>
        </w:rPr>
        <w:t xml:space="preserve"> </w:t>
      </w:r>
      <w:r>
        <w:t>and</w:t>
      </w:r>
      <w:r>
        <w:rPr>
          <w:spacing w:val="35"/>
        </w:rPr>
        <w:t xml:space="preserve"> </w:t>
      </w:r>
      <w:r>
        <w:t>documents</w:t>
      </w:r>
      <w:r>
        <w:rPr>
          <w:spacing w:val="33"/>
        </w:rPr>
        <w:t xml:space="preserve"> </w:t>
      </w:r>
      <w:r>
        <w:t>pertaining</w:t>
      </w:r>
      <w:r>
        <w:rPr>
          <w:spacing w:val="36"/>
        </w:rPr>
        <w:t xml:space="preserve"> </w:t>
      </w:r>
      <w:r>
        <w:t>to</w:t>
      </w:r>
      <w:r>
        <w:rPr>
          <w:spacing w:val="35"/>
        </w:rPr>
        <w:t xml:space="preserve"> </w:t>
      </w:r>
      <w:r>
        <w:t>their</w:t>
      </w:r>
      <w:r>
        <w:rPr>
          <w:spacing w:val="34"/>
        </w:rPr>
        <w:t xml:space="preserve"> </w:t>
      </w:r>
      <w:r>
        <w:t>employees</w:t>
      </w:r>
      <w:r>
        <w:rPr>
          <w:spacing w:val="35"/>
        </w:rPr>
        <w:t xml:space="preserve"> </w:t>
      </w:r>
      <w:r>
        <w:t>deployed</w:t>
      </w:r>
      <w:r>
        <w:rPr>
          <w:spacing w:val="-64"/>
        </w:rPr>
        <w:t xml:space="preserve"> </w:t>
      </w:r>
      <w:r>
        <w:t>with the First Party for not less than three years and shall make them available to the First Party, if</w:t>
      </w:r>
      <w:r>
        <w:rPr>
          <w:spacing w:val="1"/>
        </w:rPr>
        <w:t xml:space="preserve"> </w:t>
      </w:r>
      <w:r>
        <w:t>and</w:t>
      </w:r>
      <w:r>
        <w:rPr>
          <w:spacing w:val="-2"/>
        </w:rPr>
        <w:t xml:space="preserve"> </w:t>
      </w:r>
      <w:r>
        <w:t>when demanded.</w:t>
      </w:r>
    </w:p>
    <w:p w:rsidR="0063111C" w:rsidRDefault="0063111C">
      <w:pPr>
        <w:jc w:val="both"/>
        <w:sectPr w:rsidR="0063111C">
          <w:pgSz w:w="11910" w:h="16840"/>
          <w:pgMar w:top="1700" w:right="520" w:bottom="280" w:left="520" w:header="362" w:footer="0" w:gutter="0"/>
          <w:cols w:space="720"/>
        </w:sectPr>
      </w:pPr>
    </w:p>
    <w:p w:rsidR="0063111C" w:rsidRDefault="0063111C">
      <w:pPr>
        <w:pStyle w:val="BodyText"/>
        <w:spacing w:before="8"/>
        <w:rPr>
          <w:sz w:val="14"/>
        </w:rPr>
      </w:pPr>
    </w:p>
    <w:p w:rsidR="0063111C" w:rsidRDefault="000C34AF">
      <w:pPr>
        <w:pStyle w:val="ListParagraph"/>
        <w:numPr>
          <w:ilvl w:val="0"/>
          <w:numId w:val="3"/>
        </w:numPr>
        <w:tabs>
          <w:tab w:val="left" w:pos="1065"/>
        </w:tabs>
        <w:spacing w:before="101"/>
        <w:ind w:right="339" w:firstLine="0"/>
        <w:jc w:val="both"/>
      </w:pPr>
      <w:r>
        <w:rPr>
          <w:spacing w:val="-1"/>
        </w:rPr>
        <w:t>Th</w:t>
      </w:r>
      <w:r>
        <w:t xml:space="preserve">e </w:t>
      </w:r>
      <w:r>
        <w:rPr>
          <w:spacing w:val="-31"/>
        </w:rPr>
        <w:t xml:space="preserve"> </w:t>
      </w:r>
      <w:r>
        <w:rPr>
          <w:spacing w:val="-1"/>
        </w:rPr>
        <w:t>P</w:t>
      </w:r>
      <w:r>
        <w:t xml:space="preserve">SA </w:t>
      </w:r>
      <w:r>
        <w:rPr>
          <w:spacing w:val="-31"/>
        </w:rPr>
        <w:t xml:space="preserve"> </w:t>
      </w:r>
      <w:r>
        <w:t>s</w:t>
      </w:r>
      <w:r>
        <w:rPr>
          <w:spacing w:val="-2"/>
        </w:rPr>
        <w:t>h</w:t>
      </w:r>
      <w:r>
        <w:rPr>
          <w:spacing w:val="-1"/>
        </w:rPr>
        <w:t>a</w:t>
      </w:r>
      <w:r>
        <w:t xml:space="preserve">ll </w:t>
      </w:r>
      <w:r>
        <w:rPr>
          <w:spacing w:val="-31"/>
        </w:rPr>
        <w:t xml:space="preserve"> </w:t>
      </w:r>
      <w:r>
        <w:rPr>
          <w:spacing w:val="-1"/>
        </w:rPr>
        <w:t>n</w:t>
      </w:r>
      <w:r>
        <w:rPr>
          <w:spacing w:val="-2"/>
        </w:rPr>
        <w:t>o</w:t>
      </w:r>
      <w:r>
        <w:t xml:space="preserve">t </w:t>
      </w:r>
      <w:r>
        <w:rPr>
          <w:spacing w:val="-31"/>
        </w:rPr>
        <w:t xml:space="preserve"> </w:t>
      </w:r>
      <w:r>
        <w:t>s</w:t>
      </w:r>
      <w:r>
        <w:rPr>
          <w:spacing w:val="-2"/>
        </w:rPr>
        <w:t>u</w:t>
      </w:r>
      <w:r>
        <w:rPr>
          <w:spacing w:val="1"/>
        </w:rPr>
        <w:t>b</w:t>
      </w:r>
      <w:r>
        <w:t>-c</w:t>
      </w:r>
      <w:r>
        <w:rPr>
          <w:spacing w:val="-1"/>
        </w:rPr>
        <w:t>on</w:t>
      </w:r>
      <w:r>
        <w:rPr>
          <w:spacing w:val="-2"/>
        </w:rPr>
        <w:t>t</w:t>
      </w:r>
      <w:r>
        <w:t xml:space="preserve">ract </w:t>
      </w:r>
      <w:r>
        <w:rPr>
          <w:spacing w:val="-31"/>
        </w:rPr>
        <w:t xml:space="preserve"> </w:t>
      </w:r>
      <w:r>
        <w:rPr>
          <w:spacing w:val="-2"/>
        </w:rPr>
        <w:t>t</w:t>
      </w:r>
      <w:r>
        <w:rPr>
          <w:spacing w:val="-1"/>
        </w:rPr>
        <w:t>h</w:t>
      </w:r>
      <w:r>
        <w:t xml:space="preserve">e </w:t>
      </w:r>
      <w:r>
        <w:rPr>
          <w:spacing w:val="-31"/>
        </w:rPr>
        <w:t xml:space="preserve"> </w:t>
      </w:r>
      <w:r>
        <w:t>s</w:t>
      </w:r>
      <w:r>
        <w:rPr>
          <w:spacing w:val="-1"/>
        </w:rPr>
        <w:t>e</w:t>
      </w:r>
      <w:r>
        <w:t>c</w:t>
      </w:r>
      <w:r>
        <w:rPr>
          <w:spacing w:val="-1"/>
        </w:rPr>
        <w:t>uri</w:t>
      </w:r>
      <w:r>
        <w:rPr>
          <w:spacing w:val="-2"/>
        </w:rPr>
        <w:t>t</w:t>
      </w:r>
      <w:r>
        <w:t xml:space="preserve">y </w:t>
      </w:r>
      <w:r>
        <w:rPr>
          <w:spacing w:val="-31"/>
        </w:rPr>
        <w:t xml:space="preserve"> </w:t>
      </w:r>
      <w:r>
        <w:t>g</w:t>
      </w:r>
      <w:r>
        <w:rPr>
          <w:spacing w:val="-2"/>
        </w:rPr>
        <w:t>u</w:t>
      </w:r>
      <w:r>
        <w:rPr>
          <w:spacing w:val="-1"/>
        </w:rPr>
        <w:t>a</w:t>
      </w:r>
      <w:r>
        <w:t>rd</w:t>
      </w:r>
      <w:r>
        <w:rPr>
          <w:spacing w:val="-1"/>
        </w:rPr>
        <w:t>s</w:t>
      </w:r>
      <w:r>
        <w:rPr>
          <w:spacing w:val="-1"/>
          <w:w w:val="80"/>
        </w:rPr>
        <w:t>‟/ar</w:t>
      </w:r>
      <w:r>
        <w:rPr>
          <w:spacing w:val="-2"/>
          <w:w w:val="80"/>
        </w:rPr>
        <w:t>m</w:t>
      </w:r>
      <w:r>
        <w:rPr>
          <w:spacing w:val="-1"/>
        </w:rPr>
        <w:t>e</w:t>
      </w:r>
      <w:r>
        <w:t xml:space="preserve">d </w:t>
      </w:r>
      <w:r>
        <w:rPr>
          <w:spacing w:val="-31"/>
        </w:rPr>
        <w:t xml:space="preserve"> </w:t>
      </w:r>
      <w:r>
        <w:t>g</w:t>
      </w:r>
      <w:r>
        <w:rPr>
          <w:spacing w:val="-2"/>
        </w:rPr>
        <w:t>u</w:t>
      </w:r>
      <w:r>
        <w:rPr>
          <w:spacing w:val="1"/>
        </w:rPr>
        <w:t>a</w:t>
      </w:r>
      <w:r>
        <w:t>rd</w:t>
      </w:r>
      <w:r>
        <w:rPr>
          <w:spacing w:val="-1"/>
        </w:rPr>
        <w:t>s</w:t>
      </w:r>
      <w:r>
        <w:rPr>
          <w:w w:val="36"/>
        </w:rPr>
        <w:t>‟</w:t>
      </w:r>
      <w:r>
        <w:t xml:space="preserve"> </w:t>
      </w:r>
      <w:r>
        <w:rPr>
          <w:spacing w:val="-30"/>
        </w:rPr>
        <w:t xml:space="preserve"> </w:t>
      </w:r>
      <w:r>
        <w:t>s</w:t>
      </w:r>
      <w:r>
        <w:rPr>
          <w:spacing w:val="-4"/>
        </w:rPr>
        <w:t>e</w:t>
      </w:r>
      <w:r>
        <w:t>rvic</w:t>
      </w:r>
      <w:r>
        <w:rPr>
          <w:spacing w:val="-1"/>
        </w:rPr>
        <w:t>e</w:t>
      </w:r>
      <w:r>
        <w:t xml:space="preserve">s </w:t>
      </w:r>
      <w:r>
        <w:rPr>
          <w:spacing w:val="-31"/>
        </w:rPr>
        <w:t xml:space="preserve"> </w:t>
      </w:r>
      <w:r>
        <w:rPr>
          <w:spacing w:val="-1"/>
        </w:rPr>
        <w:t>pr</w:t>
      </w:r>
      <w:r>
        <w:rPr>
          <w:spacing w:val="-2"/>
        </w:rPr>
        <w:t>o</w:t>
      </w:r>
      <w:r>
        <w:t>v</w:t>
      </w:r>
      <w:r>
        <w:rPr>
          <w:spacing w:val="-1"/>
        </w:rPr>
        <w:t>ide</w:t>
      </w:r>
      <w:r>
        <w:t xml:space="preserve">d </w:t>
      </w:r>
      <w:r>
        <w:rPr>
          <w:spacing w:val="-31"/>
        </w:rPr>
        <w:t xml:space="preserve"> </w:t>
      </w:r>
      <w:r>
        <w:rPr>
          <w:spacing w:val="-2"/>
        </w:rPr>
        <w:t>t</w:t>
      </w:r>
      <w:r>
        <w:t xml:space="preserve">o </w:t>
      </w:r>
      <w:r>
        <w:rPr>
          <w:spacing w:val="-31"/>
        </w:rPr>
        <w:t xml:space="preserve"> </w:t>
      </w:r>
      <w:r>
        <w:rPr>
          <w:spacing w:val="-2"/>
        </w:rPr>
        <w:t>t</w:t>
      </w:r>
      <w:r>
        <w:rPr>
          <w:spacing w:val="-1"/>
        </w:rPr>
        <w:t xml:space="preserve">he </w:t>
      </w:r>
      <w:r>
        <w:t>First</w:t>
      </w:r>
      <w:r>
        <w:rPr>
          <w:spacing w:val="-3"/>
        </w:rPr>
        <w:t xml:space="preserve"> </w:t>
      </w:r>
      <w:r>
        <w:t>Party</w:t>
      </w:r>
      <w:r>
        <w:rPr>
          <w:spacing w:val="-1"/>
        </w:rPr>
        <w:t xml:space="preserve"> </w:t>
      </w:r>
      <w:r>
        <w:t>to</w:t>
      </w:r>
      <w:r>
        <w:rPr>
          <w:spacing w:val="-2"/>
        </w:rPr>
        <w:t xml:space="preserve"> </w:t>
      </w:r>
      <w:r>
        <w:t>any</w:t>
      </w:r>
      <w:r>
        <w:rPr>
          <w:spacing w:val="-1"/>
        </w:rPr>
        <w:t xml:space="preserve"> </w:t>
      </w:r>
      <w:r>
        <w:t>third</w:t>
      </w:r>
      <w:r>
        <w:rPr>
          <w:spacing w:val="-1"/>
        </w:rPr>
        <w:t xml:space="preserve"> </w:t>
      </w:r>
      <w:r>
        <w:t>party</w:t>
      </w:r>
      <w:r>
        <w:rPr>
          <w:spacing w:val="-1"/>
        </w:rPr>
        <w:t xml:space="preserve"> </w:t>
      </w:r>
      <w:r>
        <w:t>without</w:t>
      </w:r>
      <w:r>
        <w:rPr>
          <w:spacing w:val="-2"/>
        </w:rPr>
        <w:t xml:space="preserve"> </w:t>
      </w:r>
      <w:r>
        <w:t>the</w:t>
      </w:r>
      <w:r>
        <w:rPr>
          <w:spacing w:val="-1"/>
        </w:rPr>
        <w:t xml:space="preserve"> </w:t>
      </w:r>
      <w:r>
        <w:t>prior approval of</w:t>
      </w:r>
      <w:r>
        <w:rPr>
          <w:spacing w:val="-1"/>
        </w:rPr>
        <w:t xml:space="preserve"> </w:t>
      </w:r>
      <w:r>
        <w:t>the</w:t>
      </w:r>
      <w:r>
        <w:rPr>
          <w:spacing w:val="-1"/>
        </w:rPr>
        <w:t xml:space="preserve"> </w:t>
      </w:r>
      <w:r>
        <w:t>First</w:t>
      </w:r>
      <w:r>
        <w:rPr>
          <w:spacing w:val="-3"/>
        </w:rPr>
        <w:t xml:space="preserve"> </w:t>
      </w:r>
      <w:r>
        <w:t>party.</w:t>
      </w:r>
    </w:p>
    <w:p w:rsidR="0063111C" w:rsidRDefault="0063111C">
      <w:pPr>
        <w:pStyle w:val="BodyText"/>
        <w:spacing w:before="10"/>
        <w:rPr>
          <w:sz w:val="21"/>
        </w:rPr>
      </w:pPr>
    </w:p>
    <w:p w:rsidR="0063111C" w:rsidRDefault="000C34AF">
      <w:pPr>
        <w:pStyle w:val="ListParagraph"/>
        <w:numPr>
          <w:ilvl w:val="0"/>
          <w:numId w:val="3"/>
        </w:numPr>
        <w:tabs>
          <w:tab w:val="left" w:pos="1065"/>
        </w:tabs>
        <w:ind w:right="340" w:firstLine="0"/>
        <w:jc w:val="both"/>
      </w:pPr>
      <w:r>
        <w:t>This</w:t>
      </w:r>
      <w:r>
        <w:rPr>
          <w:spacing w:val="10"/>
        </w:rPr>
        <w:t xml:space="preserve"> </w:t>
      </w:r>
      <w:r>
        <w:t>Agreement</w:t>
      </w:r>
      <w:r>
        <w:rPr>
          <w:spacing w:val="11"/>
        </w:rPr>
        <w:t xml:space="preserve"> </w:t>
      </w:r>
      <w:r>
        <w:t>can</w:t>
      </w:r>
      <w:r>
        <w:rPr>
          <w:spacing w:val="10"/>
        </w:rPr>
        <w:t xml:space="preserve"> </w:t>
      </w:r>
      <w:r>
        <w:t>be</w:t>
      </w:r>
      <w:r>
        <w:rPr>
          <w:spacing w:val="12"/>
        </w:rPr>
        <w:t xml:space="preserve"> </w:t>
      </w:r>
      <w:r>
        <w:t>terminated</w:t>
      </w:r>
      <w:r>
        <w:rPr>
          <w:spacing w:val="10"/>
        </w:rPr>
        <w:t xml:space="preserve"> </w:t>
      </w:r>
      <w:r>
        <w:t>by</w:t>
      </w:r>
      <w:r>
        <w:rPr>
          <w:spacing w:val="9"/>
        </w:rPr>
        <w:t xml:space="preserve"> </w:t>
      </w:r>
      <w:r>
        <w:t>either</w:t>
      </w:r>
      <w:r>
        <w:rPr>
          <w:spacing w:val="12"/>
        </w:rPr>
        <w:t xml:space="preserve"> </w:t>
      </w:r>
      <w:r>
        <w:t>Party</w:t>
      </w:r>
      <w:r>
        <w:rPr>
          <w:spacing w:val="9"/>
        </w:rPr>
        <w:t xml:space="preserve"> </w:t>
      </w:r>
      <w:r>
        <w:t>at</w:t>
      </w:r>
      <w:r>
        <w:rPr>
          <w:spacing w:val="12"/>
        </w:rPr>
        <w:t xml:space="preserve"> </w:t>
      </w:r>
      <w:r>
        <w:t>one</w:t>
      </w:r>
      <w:r>
        <w:rPr>
          <w:spacing w:val="9"/>
        </w:rPr>
        <w:t xml:space="preserve"> </w:t>
      </w:r>
      <w:r>
        <w:t>month's</w:t>
      </w:r>
      <w:r>
        <w:rPr>
          <w:spacing w:val="10"/>
        </w:rPr>
        <w:t xml:space="preserve"> </w:t>
      </w:r>
      <w:r>
        <w:t>notice</w:t>
      </w:r>
      <w:r>
        <w:rPr>
          <w:spacing w:val="10"/>
        </w:rPr>
        <w:t xml:space="preserve"> </w:t>
      </w:r>
      <w:r>
        <w:t>in</w:t>
      </w:r>
      <w:r>
        <w:rPr>
          <w:spacing w:val="10"/>
        </w:rPr>
        <w:t xml:space="preserve"> </w:t>
      </w:r>
      <w:r>
        <w:t>writing.</w:t>
      </w:r>
      <w:r>
        <w:rPr>
          <w:spacing w:val="11"/>
        </w:rPr>
        <w:t xml:space="preserve"> </w:t>
      </w:r>
      <w:r>
        <w:t>However,</w:t>
      </w:r>
      <w:r>
        <w:rPr>
          <w:spacing w:val="-64"/>
        </w:rPr>
        <w:t xml:space="preserve"> </w:t>
      </w:r>
      <w:r>
        <w:t>if the First Party terminates this Agreement/Contract due to the PSA violating any of the terms of this</w:t>
      </w:r>
      <w:r>
        <w:rPr>
          <w:spacing w:val="-64"/>
        </w:rPr>
        <w:t xml:space="preserve"> </w:t>
      </w:r>
      <w:r>
        <w:t>Agreement or due to non-performance of the terms of this Agreement or due to any negligence on the</w:t>
      </w:r>
      <w:r>
        <w:rPr>
          <w:spacing w:val="-64"/>
        </w:rPr>
        <w:t xml:space="preserve"> </w:t>
      </w:r>
      <w:r>
        <w:t>part of the PSA or PSA‟s Employees, the First Party shall not be required to give any notice and the</w:t>
      </w:r>
      <w:r>
        <w:rPr>
          <w:spacing w:val="1"/>
        </w:rPr>
        <w:t xml:space="preserve"> </w:t>
      </w:r>
      <w:r>
        <w:t>Agreement shall stand terminated on the date following the day on which the PSA receives, from the</w:t>
      </w:r>
      <w:r>
        <w:rPr>
          <w:spacing w:val="1"/>
        </w:rPr>
        <w:t xml:space="preserve"> </w:t>
      </w:r>
      <w:r>
        <w:t>First</w:t>
      </w:r>
      <w:r>
        <w:rPr>
          <w:spacing w:val="-3"/>
        </w:rPr>
        <w:t xml:space="preserve"> </w:t>
      </w:r>
      <w:r>
        <w:t>Party, the</w:t>
      </w:r>
      <w:r>
        <w:rPr>
          <w:spacing w:val="-2"/>
        </w:rPr>
        <w:t xml:space="preserve"> </w:t>
      </w:r>
      <w:r>
        <w:t>intimation about</w:t>
      </w:r>
      <w:r>
        <w:rPr>
          <w:spacing w:val="-2"/>
        </w:rPr>
        <w:t xml:space="preserve"> </w:t>
      </w:r>
      <w:r>
        <w:t>such</w:t>
      </w:r>
      <w:r>
        <w:rPr>
          <w:spacing w:val="-1"/>
        </w:rPr>
        <w:t xml:space="preserve"> </w:t>
      </w:r>
      <w:r>
        <w:t>violation</w:t>
      </w:r>
      <w:r>
        <w:rPr>
          <w:spacing w:val="1"/>
        </w:rPr>
        <w:t xml:space="preserve"> </w:t>
      </w:r>
      <w:r>
        <w:t>or</w:t>
      </w:r>
      <w:r>
        <w:rPr>
          <w:spacing w:val="1"/>
        </w:rPr>
        <w:t xml:space="preserve"> </w:t>
      </w:r>
      <w:r>
        <w:t>non-performance</w:t>
      </w:r>
      <w:r>
        <w:rPr>
          <w:spacing w:val="-3"/>
        </w:rPr>
        <w:t xml:space="preserve"> </w:t>
      </w:r>
      <w:r>
        <w:t>or negligence.</w:t>
      </w:r>
    </w:p>
    <w:p w:rsidR="0063111C" w:rsidRDefault="0063111C">
      <w:pPr>
        <w:pStyle w:val="BodyText"/>
      </w:pPr>
    </w:p>
    <w:p w:rsidR="0063111C" w:rsidRDefault="000C34AF">
      <w:pPr>
        <w:pStyle w:val="ListParagraph"/>
        <w:numPr>
          <w:ilvl w:val="0"/>
          <w:numId w:val="3"/>
        </w:numPr>
        <w:tabs>
          <w:tab w:val="left" w:pos="1065"/>
        </w:tabs>
        <w:ind w:right="339" w:firstLine="0"/>
        <w:jc w:val="both"/>
      </w:pPr>
      <w:r>
        <w:t>In continuation of the Clause 46 above, if any of the terms / clauses of this agreement remains</w:t>
      </w:r>
      <w:r>
        <w:rPr>
          <w:spacing w:val="-64"/>
        </w:rPr>
        <w:t xml:space="preserve"> </w:t>
      </w:r>
      <w:r>
        <w:t>violated or non-rectified or not adhered to by the PSA for more than one month even after due notice</w:t>
      </w:r>
      <w:r>
        <w:rPr>
          <w:spacing w:val="1"/>
        </w:rPr>
        <w:t xml:space="preserve"> </w:t>
      </w:r>
      <w:r>
        <w:t>of such violation or non-adherence, the PSA agrees that apart from terminating the Contract, the First</w:t>
      </w:r>
      <w:r>
        <w:rPr>
          <w:spacing w:val="-64"/>
        </w:rPr>
        <w:t xml:space="preserve"> </w:t>
      </w:r>
      <w:r>
        <w:t>Party will have the right to blacklist the PSA for the next five years and to invoke the Performance</w:t>
      </w:r>
      <w:r>
        <w:rPr>
          <w:spacing w:val="1"/>
        </w:rPr>
        <w:t xml:space="preserve"> </w:t>
      </w:r>
      <w:r>
        <w:t>Bank Guarantee and forfeit the entire amount covered by the Performance Bank Guarantee as penalty</w:t>
      </w:r>
      <w:r>
        <w:rPr>
          <w:spacing w:val="-64"/>
        </w:rPr>
        <w:t xml:space="preserve"> </w:t>
      </w:r>
      <w:r>
        <w:t>for non-adherence</w:t>
      </w:r>
      <w:r>
        <w:rPr>
          <w:spacing w:val="-3"/>
        </w:rPr>
        <w:t xml:space="preserve"> </w:t>
      </w:r>
      <w:r>
        <w:t>to</w:t>
      </w:r>
      <w:r>
        <w:rPr>
          <w:spacing w:val="-1"/>
        </w:rPr>
        <w:t xml:space="preserve"> </w:t>
      </w:r>
      <w:r>
        <w:t>this agreement</w:t>
      </w:r>
      <w:r>
        <w:rPr>
          <w:spacing w:val="-1"/>
        </w:rPr>
        <w:t xml:space="preserve"> </w:t>
      </w:r>
      <w:r>
        <w:t>/</w:t>
      </w:r>
      <w:r>
        <w:rPr>
          <w:spacing w:val="-1"/>
        </w:rPr>
        <w:t xml:space="preserve"> </w:t>
      </w:r>
      <w:r>
        <w:t>contract.</w:t>
      </w:r>
    </w:p>
    <w:p w:rsidR="0063111C" w:rsidRDefault="0063111C">
      <w:pPr>
        <w:pStyle w:val="BodyText"/>
        <w:spacing w:before="1"/>
      </w:pPr>
    </w:p>
    <w:p w:rsidR="0063111C" w:rsidRDefault="000C34AF">
      <w:pPr>
        <w:pStyle w:val="ListParagraph"/>
        <w:numPr>
          <w:ilvl w:val="0"/>
          <w:numId w:val="3"/>
        </w:numPr>
        <w:tabs>
          <w:tab w:val="left" w:pos="1065"/>
          <w:tab w:val="left" w:pos="1964"/>
          <w:tab w:val="left" w:pos="5875"/>
        </w:tabs>
        <w:ind w:right="336" w:firstLine="0"/>
        <w:jc w:val="both"/>
      </w:pPr>
      <w:r>
        <w:t>In consideration of the services as stated herein above, First Party agrees to make payment</w:t>
      </w:r>
      <w:r>
        <w:rPr>
          <w:spacing w:val="1"/>
        </w:rPr>
        <w:t xml:space="preserve"> </w:t>
      </w:r>
      <w:r>
        <w:t>@</w:t>
      </w:r>
      <w:r>
        <w:rPr>
          <w:spacing w:val="1"/>
        </w:rPr>
        <w:t xml:space="preserve"> </w:t>
      </w:r>
      <w:r>
        <w:t>of</w:t>
      </w:r>
      <w:r>
        <w:rPr>
          <w:spacing w:val="17"/>
        </w:rPr>
        <w:t xml:space="preserve"> </w:t>
      </w:r>
      <w:r>
        <w:t>Rs.</w:t>
      </w:r>
      <w:r>
        <w:rPr>
          <w:u w:val="single"/>
        </w:rPr>
        <w:tab/>
      </w:r>
      <w:r>
        <w:t>for</w:t>
      </w:r>
      <w:r>
        <w:rPr>
          <w:spacing w:val="17"/>
        </w:rPr>
        <w:t xml:space="preserve"> </w:t>
      </w:r>
      <w:r>
        <w:t>each</w:t>
      </w:r>
      <w:r>
        <w:rPr>
          <w:spacing w:val="14"/>
        </w:rPr>
        <w:t xml:space="preserve"> </w:t>
      </w:r>
      <w:r>
        <w:t>Armed</w:t>
      </w:r>
      <w:r>
        <w:rPr>
          <w:spacing w:val="15"/>
        </w:rPr>
        <w:t xml:space="preserve"> </w:t>
      </w:r>
      <w:r>
        <w:t>Guard</w:t>
      </w:r>
      <w:r>
        <w:rPr>
          <w:spacing w:val="17"/>
        </w:rPr>
        <w:t xml:space="preserve"> </w:t>
      </w:r>
      <w:r>
        <w:t>/</w:t>
      </w:r>
      <w:r>
        <w:rPr>
          <w:spacing w:val="15"/>
        </w:rPr>
        <w:t xml:space="preserve"> </w:t>
      </w:r>
      <w:r>
        <w:t>Rs.</w:t>
      </w:r>
      <w:r>
        <w:rPr>
          <w:u w:val="single"/>
        </w:rPr>
        <w:tab/>
      </w:r>
      <w:r>
        <w:t>for</w:t>
      </w:r>
      <w:r>
        <w:rPr>
          <w:spacing w:val="16"/>
        </w:rPr>
        <w:t xml:space="preserve"> </w:t>
      </w:r>
      <w:r>
        <w:t>each</w:t>
      </w:r>
      <w:r>
        <w:rPr>
          <w:spacing w:val="13"/>
        </w:rPr>
        <w:t xml:space="preserve"> </w:t>
      </w:r>
      <w:r>
        <w:t>Security</w:t>
      </w:r>
      <w:r>
        <w:rPr>
          <w:spacing w:val="12"/>
        </w:rPr>
        <w:t xml:space="preserve"> </w:t>
      </w:r>
      <w:r>
        <w:t>Guard</w:t>
      </w:r>
      <w:r>
        <w:rPr>
          <w:spacing w:val="15"/>
        </w:rPr>
        <w:t xml:space="preserve"> </w:t>
      </w:r>
      <w:r>
        <w:t>(excluding</w:t>
      </w:r>
      <w:r>
        <w:rPr>
          <w:spacing w:val="13"/>
        </w:rPr>
        <w:t xml:space="preserve"> </w:t>
      </w:r>
      <w:r>
        <w:t>taxes)</w:t>
      </w:r>
      <w:r>
        <w:rPr>
          <w:spacing w:val="15"/>
        </w:rPr>
        <w:t xml:space="preserve"> </w:t>
      </w:r>
      <w:r>
        <w:t>and</w:t>
      </w:r>
      <w:r>
        <w:rPr>
          <w:spacing w:val="-64"/>
        </w:rPr>
        <w:t xml:space="preserve"> </w:t>
      </w:r>
      <w:r>
        <w:t>after deducting TDS (if applicable) to the PSA for each completed month of services or pro-rata</w:t>
      </w:r>
      <w:r>
        <w:rPr>
          <w:spacing w:val="1"/>
        </w:rPr>
        <w:t xml:space="preserve"> </w:t>
      </w:r>
      <w:r>
        <w:t>thereof.</w:t>
      </w:r>
    </w:p>
    <w:p w:rsidR="0063111C" w:rsidRDefault="0063111C">
      <w:pPr>
        <w:pStyle w:val="BodyText"/>
        <w:rPr>
          <w:sz w:val="26"/>
        </w:rPr>
      </w:pPr>
    </w:p>
    <w:p w:rsidR="0063111C" w:rsidRDefault="000C34AF">
      <w:pPr>
        <w:pStyle w:val="BodyText"/>
        <w:spacing w:before="210"/>
        <w:ind w:left="344" w:firstLine="540"/>
      </w:pPr>
      <w:r>
        <w:t>We</w:t>
      </w:r>
      <w:r>
        <w:rPr>
          <w:spacing w:val="31"/>
        </w:rPr>
        <w:t xml:space="preserve"> </w:t>
      </w:r>
      <w:r>
        <w:t>the</w:t>
      </w:r>
      <w:r>
        <w:rPr>
          <w:spacing w:val="32"/>
        </w:rPr>
        <w:t xml:space="preserve"> </w:t>
      </w:r>
      <w:r>
        <w:t>above</w:t>
      </w:r>
      <w:r>
        <w:rPr>
          <w:spacing w:val="32"/>
        </w:rPr>
        <w:t xml:space="preserve"> </w:t>
      </w:r>
      <w:r>
        <w:t>noted</w:t>
      </w:r>
      <w:r>
        <w:rPr>
          <w:spacing w:val="33"/>
        </w:rPr>
        <w:t xml:space="preserve"> </w:t>
      </w:r>
      <w:r>
        <w:t>parties</w:t>
      </w:r>
      <w:r>
        <w:rPr>
          <w:spacing w:val="32"/>
        </w:rPr>
        <w:t xml:space="preserve"> </w:t>
      </w:r>
      <w:r>
        <w:t>have</w:t>
      </w:r>
      <w:r>
        <w:rPr>
          <w:spacing w:val="32"/>
        </w:rPr>
        <w:t xml:space="preserve"> </w:t>
      </w:r>
      <w:r>
        <w:t>signed</w:t>
      </w:r>
      <w:r>
        <w:rPr>
          <w:spacing w:val="33"/>
        </w:rPr>
        <w:t xml:space="preserve"> </w:t>
      </w:r>
      <w:r>
        <w:t>this</w:t>
      </w:r>
      <w:r>
        <w:rPr>
          <w:spacing w:val="34"/>
        </w:rPr>
        <w:t xml:space="preserve"> </w:t>
      </w:r>
      <w:r>
        <w:t>deed</w:t>
      </w:r>
      <w:r>
        <w:rPr>
          <w:spacing w:val="32"/>
        </w:rPr>
        <w:t xml:space="preserve"> </w:t>
      </w:r>
      <w:r>
        <w:t>of</w:t>
      </w:r>
      <w:r>
        <w:rPr>
          <w:spacing w:val="32"/>
        </w:rPr>
        <w:t xml:space="preserve"> </w:t>
      </w:r>
      <w:r>
        <w:t>agreement</w:t>
      </w:r>
      <w:r>
        <w:rPr>
          <w:spacing w:val="31"/>
        </w:rPr>
        <w:t xml:space="preserve"> </w:t>
      </w:r>
      <w:r>
        <w:t>after</w:t>
      </w:r>
      <w:r>
        <w:rPr>
          <w:spacing w:val="32"/>
        </w:rPr>
        <w:t xml:space="preserve"> </w:t>
      </w:r>
      <w:r>
        <w:t>having</w:t>
      </w:r>
      <w:r>
        <w:rPr>
          <w:spacing w:val="30"/>
        </w:rPr>
        <w:t xml:space="preserve"> </w:t>
      </w:r>
      <w:r>
        <w:t>understood</w:t>
      </w:r>
      <w:r>
        <w:rPr>
          <w:spacing w:val="32"/>
        </w:rPr>
        <w:t xml:space="preserve"> </w:t>
      </w:r>
      <w:r>
        <w:t>the</w:t>
      </w:r>
      <w:r>
        <w:rPr>
          <w:spacing w:val="-63"/>
        </w:rPr>
        <w:t xml:space="preserve"> </w:t>
      </w:r>
      <w:r>
        <w:t>contents</w:t>
      </w:r>
      <w:r>
        <w:rPr>
          <w:spacing w:val="-1"/>
        </w:rPr>
        <w:t xml:space="preserve"> </w:t>
      </w:r>
      <w:r>
        <w:t>of this</w:t>
      </w:r>
      <w:r>
        <w:rPr>
          <w:spacing w:val="-1"/>
        </w:rPr>
        <w:t xml:space="preserve"> </w:t>
      </w:r>
      <w:r>
        <w:t>deed</w:t>
      </w:r>
      <w:r>
        <w:rPr>
          <w:spacing w:val="-2"/>
        </w:rPr>
        <w:t xml:space="preserve"> </w:t>
      </w:r>
      <w:r>
        <w:t>on the</w:t>
      </w:r>
      <w:r>
        <w:rPr>
          <w:spacing w:val="-2"/>
        </w:rPr>
        <w:t xml:space="preserve"> </w:t>
      </w:r>
      <w:r>
        <w:t>date and place</w:t>
      </w:r>
      <w:r>
        <w:rPr>
          <w:spacing w:val="-1"/>
        </w:rPr>
        <w:t xml:space="preserve"> </w:t>
      </w:r>
      <w:r>
        <w:t>mentioned above.</w:t>
      </w:r>
    </w:p>
    <w:p w:rsidR="0063111C" w:rsidRDefault="0063111C">
      <w:pPr>
        <w:pStyle w:val="BodyText"/>
        <w:rPr>
          <w:sz w:val="20"/>
        </w:rPr>
      </w:pPr>
    </w:p>
    <w:p w:rsidR="0063111C" w:rsidRDefault="0063111C">
      <w:pPr>
        <w:pStyle w:val="BodyText"/>
        <w:rPr>
          <w:sz w:val="20"/>
        </w:rPr>
      </w:pPr>
    </w:p>
    <w:p w:rsidR="0063111C" w:rsidRDefault="0063111C">
      <w:pPr>
        <w:pStyle w:val="BodyText"/>
        <w:rPr>
          <w:sz w:val="20"/>
        </w:rPr>
      </w:pPr>
    </w:p>
    <w:p w:rsidR="0063111C" w:rsidRDefault="0063111C">
      <w:pPr>
        <w:pStyle w:val="BodyText"/>
        <w:rPr>
          <w:sz w:val="28"/>
        </w:rPr>
      </w:pPr>
    </w:p>
    <w:tbl>
      <w:tblPr>
        <w:tblW w:w="0" w:type="auto"/>
        <w:tblInd w:w="1229" w:type="dxa"/>
        <w:tblLayout w:type="fixed"/>
        <w:tblCellMar>
          <w:left w:w="0" w:type="dxa"/>
          <w:right w:w="0" w:type="dxa"/>
        </w:tblCellMar>
        <w:tblLook w:val="01E0" w:firstRow="1" w:lastRow="1" w:firstColumn="1" w:lastColumn="1" w:noHBand="0" w:noVBand="0"/>
      </w:tblPr>
      <w:tblGrid>
        <w:gridCol w:w="3107"/>
        <w:gridCol w:w="4908"/>
      </w:tblGrid>
      <w:tr w:rsidR="0063111C">
        <w:trPr>
          <w:trHeight w:val="255"/>
        </w:trPr>
        <w:tc>
          <w:tcPr>
            <w:tcW w:w="3107" w:type="dxa"/>
          </w:tcPr>
          <w:p w:rsidR="0063111C" w:rsidRDefault="000C34AF">
            <w:pPr>
              <w:pStyle w:val="TableParagraph"/>
              <w:spacing w:line="235" w:lineRule="exact"/>
              <w:ind w:left="182" w:right="852"/>
              <w:jc w:val="center"/>
              <w:rPr>
                <w:rFonts w:ascii="Trebuchet MS"/>
              </w:rPr>
            </w:pPr>
            <w:r>
              <w:rPr>
                <w:rFonts w:ascii="Trebuchet MS"/>
              </w:rPr>
              <w:t>(Signature)</w:t>
            </w:r>
          </w:p>
        </w:tc>
        <w:tc>
          <w:tcPr>
            <w:tcW w:w="4908" w:type="dxa"/>
          </w:tcPr>
          <w:p w:rsidR="0063111C" w:rsidRDefault="000C34AF">
            <w:pPr>
              <w:pStyle w:val="TableParagraph"/>
              <w:spacing w:line="235" w:lineRule="exact"/>
              <w:ind w:left="858" w:right="184"/>
              <w:jc w:val="center"/>
              <w:rPr>
                <w:rFonts w:ascii="Trebuchet MS"/>
              </w:rPr>
            </w:pPr>
            <w:r>
              <w:rPr>
                <w:rFonts w:ascii="Trebuchet MS"/>
              </w:rPr>
              <w:t>(Signature)</w:t>
            </w:r>
          </w:p>
        </w:tc>
      </w:tr>
      <w:tr w:rsidR="0063111C">
        <w:trPr>
          <w:trHeight w:val="254"/>
        </w:trPr>
        <w:tc>
          <w:tcPr>
            <w:tcW w:w="3107" w:type="dxa"/>
          </w:tcPr>
          <w:p w:rsidR="0063111C" w:rsidRDefault="00777252">
            <w:pPr>
              <w:pStyle w:val="TableParagraph"/>
              <w:spacing w:line="234" w:lineRule="exact"/>
              <w:ind w:left="182" w:right="853"/>
              <w:jc w:val="center"/>
              <w:rPr>
                <w:rFonts w:ascii="Trebuchet MS"/>
              </w:rPr>
            </w:pPr>
            <w:r>
              <w:rPr>
                <w:rFonts w:ascii="Trebuchet MS"/>
              </w:rPr>
              <w:t>Authorized</w:t>
            </w:r>
            <w:r w:rsidR="000C34AF">
              <w:rPr>
                <w:rFonts w:ascii="Trebuchet MS"/>
                <w:spacing w:val="-4"/>
              </w:rPr>
              <w:t xml:space="preserve"> </w:t>
            </w:r>
            <w:r w:rsidR="000C34AF">
              <w:rPr>
                <w:rFonts w:ascii="Trebuchet MS"/>
              </w:rPr>
              <w:t>Signatory</w:t>
            </w:r>
          </w:p>
        </w:tc>
        <w:tc>
          <w:tcPr>
            <w:tcW w:w="4908" w:type="dxa"/>
          </w:tcPr>
          <w:p w:rsidR="0063111C" w:rsidRDefault="00777252">
            <w:pPr>
              <w:pStyle w:val="TableParagraph"/>
              <w:spacing w:line="234" w:lineRule="exact"/>
              <w:ind w:left="1754" w:right="1081"/>
              <w:jc w:val="center"/>
              <w:rPr>
                <w:rFonts w:ascii="Trebuchet MS"/>
              </w:rPr>
            </w:pPr>
            <w:r>
              <w:rPr>
                <w:rFonts w:ascii="Trebuchet MS"/>
              </w:rPr>
              <w:t>Authorized</w:t>
            </w:r>
            <w:r w:rsidR="000C34AF">
              <w:rPr>
                <w:rFonts w:ascii="Trebuchet MS"/>
                <w:spacing w:val="-4"/>
              </w:rPr>
              <w:t xml:space="preserve"> </w:t>
            </w:r>
            <w:r w:rsidR="000C34AF">
              <w:rPr>
                <w:rFonts w:ascii="Trebuchet MS"/>
              </w:rPr>
              <w:t>Signatory</w:t>
            </w:r>
          </w:p>
        </w:tc>
      </w:tr>
      <w:tr w:rsidR="0063111C">
        <w:trPr>
          <w:trHeight w:val="417"/>
        </w:trPr>
        <w:tc>
          <w:tcPr>
            <w:tcW w:w="3107" w:type="dxa"/>
          </w:tcPr>
          <w:p w:rsidR="0063111C" w:rsidRDefault="000C34AF">
            <w:pPr>
              <w:pStyle w:val="TableParagraph"/>
              <w:spacing w:line="255" w:lineRule="exact"/>
              <w:ind w:left="182" w:right="847"/>
              <w:jc w:val="center"/>
              <w:rPr>
                <w:rFonts w:ascii="Trebuchet MS"/>
              </w:rPr>
            </w:pPr>
            <w:r>
              <w:rPr>
                <w:rFonts w:ascii="Trebuchet MS"/>
              </w:rPr>
              <w:t>For</w:t>
            </w:r>
            <w:r>
              <w:rPr>
                <w:rFonts w:ascii="Trebuchet MS"/>
                <w:spacing w:val="-1"/>
              </w:rPr>
              <w:t xml:space="preserve"> </w:t>
            </w:r>
            <w:r>
              <w:rPr>
                <w:rFonts w:ascii="Trebuchet MS"/>
              </w:rPr>
              <w:t>BANK</w:t>
            </w:r>
            <w:r>
              <w:rPr>
                <w:rFonts w:ascii="Trebuchet MS"/>
                <w:spacing w:val="-3"/>
              </w:rPr>
              <w:t xml:space="preserve"> </w:t>
            </w:r>
            <w:r>
              <w:rPr>
                <w:rFonts w:ascii="Trebuchet MS"/>
              </w:rPr>
              <w:t>(with</w:t>
            </w:r>
            <w:r>
              <w:rPr>
                <w:rFonts w:ascii="Trebuchet MS"/>
                <w:spacing w:val="-1"/>
              </w:rPr>
              <w:t xml:space="preserve"> </w:t>
            </w:r>
            <w:r>
              <w:rPr>
                <w:rFonts w:ascii="Trebuchet MS"/>
              </w:rPr>
              <w:t>seal)</w:t>
            </w:r>
          </w:p>
        </w:tc>
        <w:tc>
          <w:tcPr>
            <w:tcW w:w="4908" w:type="dxa"/>
          </w:tcPr>
          <w:p w:rsidR="0063111C" w:rsidRDefault="000C34AF">
            <w:pPr>
              <w:pStyle w:val="TableParagraph"/>
              <w:spacing w:line="255" w:lineRule="exact"/>
              <w:ind w:left="858" w:right="184"/>
              <w:jc w:val="center"/>
              <w:rPr>
                <w:rFonts w:ascii="Trebuchet MS"/>
              </w:rPr>
            </w:pPr>
            <w:r>
              <w:rPr>
                <w:rFonts w:ascii="Trebuchet MS"/>
              </w:rPr>
              <w:t>For</w:t>
            </w:r>
            <w:r>
              <w:rPr>
                <w:rFonts w:ascii="Trebuchet MS"/>
                <w:spacing w:val="-1"/>
              </w:rPr>
              <w:t xml:space="preserve"> </w:t>
            </w:r>
            <w:r>
              <w:rPr>
                <w:rFonts w:ascii="Trebuchet MS"/>
              </w:rPr>
              <w:t>Private</w:t>
            </w:r>
            <w:r>
              <w:rPr>
                <w:rFonts w:ascii="Trebuchet MS"/>
                <w:spacing w:val="-2"/>
              </w:rPr>
              <w:t xml:space="preserve"> </w:t>
            </w:r>
            <w:r>
              <w:rPr>
                <w:rFonts w:ascii="Trebuchet MS"/>
              </w:rPr>
              <w:t>Security</w:t>
            </w:r>
            <w:r>
              <w:rPr>
                <w:rFonts w:ascii="Trebuchet MS"/>
                <w:spacing w:val="-3"/>
              </w:rPr>
              <w:t xml:space="preserve"> </w:t>
            </w:r>
            <w:r>
              <w:rPr>
                <w:rFonts w:ascii="Trebuchet MS"/>
              </w:rPr>
              <w:t>Agency</w:t>
            </w:r>
            <w:r>
              <w:rPr>
                <w:rFonts w:ascii="Trebuchet MS"/>
                <w:spacing w:val="-1"/>
              </w:rPr>
              <w:t xml:space="preserve"> </w:t>
            </w:r>
            <w:r>
              <w:rPr>
                <w:rFonts w:ascii="Trebuchet MS"/>
              </w:rPr>
              <w:t>(with</w:t>
            </w:r>
            <w:r>
              <w:rPr>
                <w:rFonts w:ascii="Trebuchet MS"/>
                <w:spacing w:val="-2"/>
              </w:rPr>
              <w:t xml:space="preserve"> </w:t>
            </w:r>
            <w:r>
              <w:rPr>
                <w:rFonts w:ascii="Trebuchet MS"/>
              </w:rPr>
              <w:t>seal)</w:t>
            </w:r>
          </w:p>
        </w:tc>
      </w:tr>
      <w:tr w:rsidR="0063111C">
        <w:trPr>
          <w:trHeight w:val="418"/>
        </w:trPr>
        <w:tc>
          <w:tcPr>
            <w:tcW w:w="3107" w:type="dxa"/>
          </w:tcPr>
          <w:p w:rsidR="0063111C" w:rsidRDefault="000C34AF">
            <w:pPr>
              <w:pStyle w:val="TableParagraph"/>
              <w:spacing w:before="163" w:line="236" w:lineRule="exact"/>
              <w:ind w:left="182" w:right="849"/>
              <w:jc w:val="center"/>
              <w:rPr>
                <w:rFonts w:ascii="Trebuchet MS"/>
              </w:rPr>
            </w:pPr>
            <w:r>
              <w:rPr>
                <w:rFonts w:ascii="Trebuchet MS"/>
                <w:u w:val="single"/>
              </w:rPr>
              <w:t>(First</w:t>
            </w:r>
            <w:r>
              <w:rPr>
                <w:rFonts w:ascii="Trebuchet MS"/>
                <w:spacing w:val="-3"/>
                <w:u w:val="single"/>
              </w:rPr>
              <w:t xml:space="preserve"> </w:t>
            </w:r>
            <w:r>
              <w:rPr>
                <w:rFonts w:ascii="Trebuchet MS"/>
                <w:u w:val="single"/>
              </w:rPr>
              <w:t>Party)</w:t>
            </w:r>
          </w:p>
        </w:tc>
        <w:tc>
          <w:tcPr>
            <w:tcW w:w="4908" w:type="dxa"/>
          </w:tcPr>
          <w:p w:rsidR="0063111C" w:rsidRDefault="000C34AF">
            <w:pPr>
              <w:pStyle w:val="TableParagraph"/>
              <w:spacing w:before="163" w:line="236" w:lineRule="exact"/>
              <w:ind w:left="858" w:right="184"/>
              <w:jc w:val="center"/>
              <w:rPr>
                <w:rFonts w:ascii="Trebuchet MS"/>
              </w:rPr>
            </w:pPr>
            <w:r>
              <w:rPr>
                <w:rFonts w:ascii="Trebuchet MS"/>
                <w:u w:val="single"/>
              </w:rPr>
              <w:t>(Second</w:t>
            </w:r>
            <w:r>
              <w:rPr>
                <w:rFonts w:ascii="Trebuchet MS"/>
                <w:spacing w:val="-3"/>
                <w:u w:val="single"/>
              </w:rPr>
              <w:t xml:space="preserve"> </w:t>
            </w:r>
            <w:r>
              <w:rPr>
                <w:rFonts w:ascii="Trebuchet MS"/>
                <w:u w:val="single"/>
              </w:rPr>
              <w:t>Party)</w:t>
            </w:r>
          </w:p>
        </w:tc>
      </w:tr>
    </w:tbl>
    <w:p w:rsidR="0063111C" w:rsidRDefault="0063111C">
      <w:pPr>
        <w:spacing w:line="236" w:lineRule="exact"/>
        <w:jc w:val="center"/>
        <w:sectPr w:rsidR="0063111C">
          <w:pgSz w:w="11910" w:h="16840"/>
          <w:pgMar w:top="1700" w:right="520" w:bottom="280" w:left="520" w:header="362" w:footer="0" w:gutter="0"/>
          <w:cols w:space="720"/>
        </w:sectPr>
      </w:pPr>
    </w:p>
    <w:p w:rsidR="0063111C" w:rsidRDefault="0063111C">
      <w:pPr>
        <w:pStyle w:val="BodyText"/>
        <w:spacing w:before="8"/>
        <w:rPr>
          <w:sz w:val="14"/>
        </w:rPr>
      </w:pPr>
    </w:p>
    <w:p w:rsidR="0063111C" w:rsidRDefault="000C34AF">
      <w:pPr>
        <w:pStyle w:val="BodyText"/>
        <w:spacing w:before="101"/>
        <w:ind w:right="338"/>
        <w:jc w:val="right"/>
      </w:pPr>
      <w:r>
        <w:rPr>
          <w:u w:val="single"/>
        </w:rPr>
        <w:t>Annexure-II</w:t>
      </w:r>
    </w:p>
    <w:p w:rsidR="0063111C" w:rsidRDefault="0063111C">
      <w:pPr>
        <w:pStyle w:val="BodyText"/>
        <w:spacing w:before="9"/>
        <w:rPr>
          <w:sz w:val="21"/>
        </w:rPr>
      </w:pPr>
    </w:p>
    <w:p w:rsidR="0063111C" w:rsidRDefault="000C34AF">
      <w:pPr>
        <w:pStyle w:val="BodyText"/>
        <w:ind w:left="1541" w:right="1541"/>
        <w:jc w:val="center"/>
      </w:pPr>
      <w:r>
        <w:rPr>
          <w:u w:val="single"/>
        </w:rPr>
        <w:t>Performance</w:t>
      </w:r>
      <w:r>
        <w:rPr>
          <w:spacing w:val="-5"/>
          <w:u w:val="single"/>
        </w:rPr>
        <w:t xml:space="preserve"> </w:t>
      </w:r>
      <w:r>
        <w:rPr>
          <w:u w:val="single"/>
        </w:rPr>
        <w:t>Bank</w:t>
      </w:r>
      <w:r>
        <w:rPr>
          <w:spacing w:val="-5"/>
          <w:u w:val="single"/>
        </w:rPr>
        <w:t xml:space="preserve"> </w:t>
      </w:r>
      <w:r>
        <w:rPr>
          <w:u w:val="single"/>
        </w:rPr>
        <w:t>Guarantee</w:t>
      </w:r>
    </w:p>
    <w:p w:rsidR="0063111C" w:rsidRDefault="0063111C">
      <w:pPr>
        <w:pStyle w:val="BodyText"/>
        <w:rPr>
          <w:sz w:val="20"/>
        </w:rPr>
      </w:pPr>
    </w:p>
    <w:p w:rsidR="0063111C" w:rsidRDefault="0063111C">
      <w:pPr>
        <w:pStyle w:val="BodyText"/>
        <w:spacing w:before="6"/>
        <w:rPr>
          <w:sz w:val="23"/>
        </w:rPr>
      </w:pPr>
    </w:p>
    <w:p w:rsidR="0063111C" w:rsidRDefault="000C34AF">
      <w:pPr>
        <w:pStyle w:val="BodyText"/>
        <w:tabs>
          <w:tab w:val="left" w:pos="4114"/>
          <w:tab w:val="left" w:pos="6825"/>
          <w:tab w:val="left" w:pos="8988"/>
        </w:tabs>
        <w:ind w:left="344"/>
      </w:pPr>
      <w:r>
        <w:t>Guarantee</w:t>
      </w:r>
      <w:r>
        <w:rPr>
          <w:spacing w:val="-3"/>
        </w:rPr>
        <w:t xml:space="preserve"> </w:t>
      </w:r>
      <w:r>
        <w:t>No.:</w:t>
      </w:r>
      <w:r>
        <w:rPr>
          <w:u w:val="single"/>
        </w:rPr>
        <w:tab/>
      </w:r>
      <w:r>
        <w:tab/>
        <w:t>Date:</w:t>
      </w:r>
      <w:r>
        <w:rPr>
          <w:spacing w:val="1"/>
        </w:rPr>
        <w:t xml:space="preserve"> </w:t>
      </w:r>
      <w:r>
        <w:rPr>
          <w:u w:val="single"/>
        </w:rPr>
        <w:t xml:space="preserve"> </w:t>
      </w:r>
      <w:r>
        <w:rPr>
          <w:u w:val="single"/>
        </w:rPr>
        <w:tab/>
      </w:r>
    </w:p>
    <w:p w:rsidR="0063111C" w:rsidRDefault="0063111C">
      <w:pPr>
        <w:pStyle w:val="BodyText"/>
        <w:spacing w:before="8"/>
        <w:rPr>
          <w:sz w:val="14"/>
        </w:rPr>
      </w:pPr>
    </w:p>
    <w:p w:rsidR="0063111C" w:rsidRDefault="000C34AF">
      <w:pPr>
        <w:pStyle w:val="BodyText"/>
        <w:spacing w:before="91" w:line="249" w:lineRule="exact"/>
        <w:ind w:left="344"/>
        <w:rPr>
          <w:rFonts w:ascii="Times New Roman"/>
        </w:rPr>
      </w:pPr>
      <w:r>
        <w:rPr>
          <w:rFonts w:ascii="Times New Roman"/>
        </w:rPr>
        <w:t>.</w:t>
      </w:r>
    </w:p>
    <w:p w:rsidR="0063111C" w:rsidRDefault="000C34AF">
      <w:pPr>
        <w:pStyle w:val="BodyText"/>
        <w:spacing w:line="252" w:lineRule="exact"/>
        <w:ind w:left="344"/>
        <w:jc w:val="both"/>
      </w:pPr>
      <w:r>
        <w:t>In</w:t>
      </w:r>
      <w:r>
        <w:rPr>
          <w:spacing w:val="43"/>
        </w:rPr>
        <w:t xml:space="preserve"> </w:t>
      </w:r>
      <w:r>
        <w:t>consideration</w:t>
      </w:r>
      <w:r>
        <w:rPr>
          <w:spacing w:val="43"/>
        </w:rPr>
        <w:t xml:space="preserve"> </w:t>
      </w:r>
      <w:r>
        <w:t>of</w:t>
      </w:r>
      <w:r>
        <w:rPr>
          <w:spacing w:val="44"/>
        </w:rPr>
        <w:t xml:space="preserve"> </w:t>
      </w:r>
      <w:r>
        <w:t>the</w:t>
      </w:r>
      <w:r>
        <w:rPr>
          <w:spacing w:val="43"/>
        </w:rPr>
        <w:t xml:space="preserve"> </w:t>
      </w:r>
      <w:r w:rsidR="00777252">
        <w:t>Central</w:t>
      </w:r>
      <w:r>
        <w:rPr>
          <w:spacing w:val="43"/>
        </w:rPr>
        <w:t xml:space="preserve"> </w:t>
      </w:r>
      <w:r>
        <w:t>Bank</w:t>
      </w:r>
      <w:r>
        <w:rPr>
          <w:spacing w:val="42"/>
        </w:rPr>
        <w:t xml:space="preserve"> </w:t>
      </w:r>
      <w:r>
        <w:t>of</w:t>
      </w:r>
      <w:r>
        <w:rPr>
          <w:spacing w:val="45"/>
        </w:rPr>
        <w:t xml:space="preserve"> </w:t>
      </w:r>
      <w:r>
        <w:t>India,</w:t>
      </w:r>
      <w:r>
        <w:rPr>
          <w:spacing w:val="44"/>
        </w:rPr>
        <w:t xml:space="preserve"> </w:t>
      </w:r>
      <w:r w:rsidR="00777252">
        <w:t>Zonal</w:t>
      </w:r>
      <w:r>
        <w:rPr>
          <w:spacing w:val="43"/>
        </w:rPr>
        <w:t xml:space="preserve"> </w:t>
      </w:r>
      <w:r w:rsidR="00777252">
        <w:t>Office,………………………………..</w:t>
      </w:r>
      <w:r>
        <w:rPr>
          <w:spacing w:val="44"/>
        </w:rPr>
        <w:t xml:space="preserve"> </w:t>
      </w:r>
      <w:r>
        <w:t>having</w:t>
      </w:r>
      <w:r>
        <w:rPr>
          <w:spacing w:val="42"/>
        </w:rPr>
        <w:t xml:space="preserve"> </w:t>
      </w:r>
      <w:r>
        <w:t>its</w:t>
      </w:r>
      <w:r>
        <w:rPr>
          <w:spacing w:val="43"/>
        </w:rPr>
        <w:t xml:space="preserve"> </w:t>
      </w:r>
      <w:r>
        <w:t>Office</w:t>
      </w:r>
      <w:r>
        <w:rPr>
          <w:spacing w:val="44"/>
        </w:rPr>
        <w:t xml:space="preserve"> </w:t>
      </w:r>
      <w:r>
        <w:t>at</w:t>
      </w:r>
    </w:p>
    <w:p w:rsidR="0063111C" w:rsidRDefault="000C34AF">
      <w:pPr>
        <w:pStyle w:val="BodyText"/>
        <w:spacing w:before="129" w:line="360" w:lineRule="auto"/>
        <w:ind w:left="344" w:right="368"/>
        <w:jc w:val="both"/>
      </w:pPr>
      <w:r>
        <w:t>…………………………………………………………………………………………………………………………… (Hereinafter referred to</w:t>
      </w:r>
      <w:r>
        <w:rPr>
          <w:spacing w:val="1"/>
        </w:rPr>
        <w:t xml:space="preserve"> </w:t>
      </w:r>
      <w:r>
        <w:rPr>
          <w:spacing w:val="-1"/>
        </w:rPr>
        <w:t>a</w:t>
      </w:r>
      <w:r>
        <w:t xml:space="preserve">s </w:t>
      </w:r>
      <w:r>
        <w:rPr>
          <w:spacing w:val="-19"/>
        </w:rPr>
        <w:t xml:space="preserve"> </w:t>
      </w:r>
      <w:r>
        <w:rPr>
          <w:spacing w:val="-2"/>
        </w:rPr>
        <w:t>t</w:t>
      </w:r>
      <w:r>
        <w:rPr>
          <w:spacing w:val="-1"/>
        </w:rPr>
        <w:t>h</w:t>
      </w:r>
      <w:r>
        <w:t xml:space="preserve">e </w:t>
      </w:r>
      <w:r>
        <w:rPr>
          <w:spacing w:val="-19"/>
        </w:rPr>
        <w:t xml:space="preserve"> </w:t>
      </w:r>
      <w:r>
        <w:rPr>
          <w:spacing w:val="-1"/>
          <w:w w:val="88"/>
        </w:rPr>
        <w:t>„Fi</w:t>
      </w:r>
      <w:r>
        <w:t xml:space="preserve">rst </w:t>
      </w:r>
      <w:r>
        <w:rPr>
          <w:spacing w:val="-19"/>
        </w:rPr>
        <w:t xml:space="preserve"> </w:t>
      </w:r>
      <w:r>
        <w:rPr>
          <w:spacing w:val="-1"/>
        </w:rPr>
        <w:t>Pa</w:t>
      </w:r>
      <w:r>
        <w:t>rt</w:t>
      </w:r>
      <w:r>
        <w:rPr>
          <w:spacing w:val="-2"/>
        </w:rPr>
        <w:t>y</w:t>
      </w:r>
      <w:r>
        <w:rPr>
          <w:w w:val="36"/>
        </w:rPr>
        <w:t>‟</w:t>
      </w:r>
      <w:r>
        <w:t xml:space="preserve"> </w:t>
      </w:r>
      <w:r>
        <w:rPr>
          <w:spacing w:val="-18"/>
        </w:rPr>
        <w:t xml:space="preserve"> </w:t>
      </w:r>
      <w:r>
        <w:rPr>
          <w:spacing w:val="-2"/>
        </w:rPr>
        <w:t>w</w:t>
      </w:r>
      <w:r>
        <w:rPr>
          <w:spacing w:val="1"/>
        </w:rPr>
        <w:t>h</w:t>
      </w:r>
      <w:r>
        <w:rPr>
          <w:spacing w:val="-1"/>
        </w:rPr>
        <w:t>ic</w:t>
      </w:r>
      <w:r>
        <w:t xml:space="preserve">h </w:t>
      </w:r>
      <w:r>
        <w:rPr>
          <w:spacing w:val="-18"/>
        </w:rPr>
        <w:t xml:space="preserve"> </w:t>
      </w:r>
      <w:r>
        <w:rPr>
          <w:spacing w:val="-1"/>
        </w:rPr>
        <w:t>ex</w:t>
      </w:r>
      <w:r>
        <w:rPr>
          <w:spacing w:val="-2"/>
        </w:rPr>
        <w:t>p</w:t>
      </w:r>
      <w:r>
        <w:t>res</w:t>
      </w:r>
      <w:r>
        <w:rPr>
          <w:spacing w:val="-2"/>
        </w:rPr>
        <w:t>s</w:t>
      </w:r>
      <w:r>
        <w:rPr>
          <w:spacing w:val="-1"/>
        </w:rPr>
        <w:t>i</w:t>
      </w:r>
      <w:r>
        <w:rPr>
          <w:spacing w:val="-2"/>
        </w:rPr>
        <w:t>o</w:t>
      </w:r>
      <w:r>
        <w:t xml:space="preserve">n </w:t>
      </w:r>
      <w:r>
        <w:rPr>
          <w:spacing w:val="-19"/>
        </w:rPr>
        <w:t xml:space="preserve"> </w:t>
      </w:r>
      <w:r>
        <w:t>s</w:t>
      </w:r>
      <w:r>
        <w:rPr>
          <w:spacing w:val="-2"/>
        </w:rPr>
        <w:t>h</w:t>
      </w:r>
      <w:r>
        <w:rPr>
          <w:spacing w:val="-1"/>
        </w:rPr>
        <w:t>a</w:t>
      </w:r>
      <w:r>
        <w:t>l</w:t>
      </w:r>
      <w:r>
        <w:rPr>
          <w:spacing w:val="-1"/>
        </w:rPr>
        <w:t>l</w:t>
      </w:r>
      <w:r>
        <w:t xml:space="preserve">, </w:t>
      </w:r>
      <w:r>
        <w:rPr>
          <w:spacing w:val="-18"/>
        </w:rPr>
        <w:t xml:space="preserve"> </w:t>
      </w:r>
      <w:r>
        <w:rPr>
          <w:spacing w:val="-1"/>
        </w:rPr>
        <w:t>u</w:t>
      </w:r>
      <w:r>
        <w:rPr>
          <w:spacing w:val="-2"/>
        </w:rPr>
        <w:t>n</w:t>
      </w:r>
      <w:r>
        <w:t>l</w:t>
      </w:r>
      <w:r>
        <w:rPr>
          <w:spacing w:val="-1"/>
        </w:rPr>
        <w:t>e</w:t>
      </w:r>
      <w:r>
        <w:t xml:space="preserve">ss </w:t>
      </w:r>
      <w:r>
        <w:rPr>
          <w:spacing w:val="-19"/>
        </w:rPr>
        <w:t xml:space="preserve"> </w:t>
      </w:r>
      <w:r>
        <w:t>rep</w:t>
      </w:r>
      <w:r>
        <w:rPr>
          <w:spacing w:val="-1"/>
        </w:rPr>
        <w:t>u</w:t>
      </w:r>
      <w:r>
        <w:t>g</w:t>
      </w:r>
      <w:r>
        <w:rPr>
          <w:spacing w:val="-2"/>
        </w:rPr>
        <w:t>n</w:t>
      </w:r>
      <w:r>
        <w:rPr>
          <w:spacing w:val="-1"/>
        </w:rPr>
        <w:t>an</w:t>
      </w:r>
      <w:r>
        <w:t xml:space="preserve">t </w:t>
      </w:r>
      <w:r>
        <w:rPr>
          <w:spacing w:val="-20"/>
        </w:rPr>
        <w:t xml:space="preserve"> </w:t>
      </w:r>
      <w:r>
        <w:rPr>
          <w:spacing w:val="-2"/>
        </w:rPr>
        <w:t>t</w:t>
      </w:r>
      <w:r>
        <w:t xml:space="preserve">o </w:t>
      </w:r>
      <w:r>
        <w:rPr>
          <w:spacing w:val="-16"/>
        </w:rPr>
        <w:t xml:space="preserve"> </w:t>
      </w:r>
      <w:r>
        <w:rPr>
          <w:spacing w:val="-2"/>
        </w:rPr>
        <w:t>t</w:t>
      </w:r>
      <w:r>
        <w:rPr>
          <w:spacing w:val="-1"/>
        </w:rPr>
        <w:t>h</w:t>
      </w:r>
      <w:r>
        <w:t xml:space="preserve">e </w:t>
      </w:r>
      <w:r>
        <w:rPr>
          <w:spacing w:val="-17"/>
        </w:rPr>
        <w:t xml:space="preserve"> </w:t>
      </w:r>
      <w:r>
        <w:t>c</w:t>
      </w:r>
      <w:r>
        <w:rPr>
          <w:spacing w:val="-1"/>
        </w:rPr>
        <w:t>on</w:t>
      </w:r>
      <w:r>
        <w:rPr>
          <w:spacing w:val="-2"/>
        </w:rPr>
        <w:t>t</w:t>
      </w:r>
      <w:r>
        <w:rPr>
          <w:spacing w:val="-1"/>
        </w:rPr>
        <w:t>ex</w:t>
      </w:r>
      <w:r>
        <w:t xml:space="preserve">t </w:t>
      </w:r>
      <w:r>
        <w:rPr>
          <w:spacing w:val="-20"/>
        </w:rPr>
        <w:t xml:space="preserve"> </w:t>
      </w:r>
      <w:r>
        <w:rPr>
          <w:spacing w:val="-1"/>
        </w:rPr>
        <w:t>o</w:t>
      </w:r>
      <w:r>
        <w:t xml:space="preserve">r </w:t>
      </w:r>
      <w:r>
        <w:rPr>
          <w:spacing w:val="-17"/>
        </w:rPr>
        <w:t xml:space="preserve"> </w:t>
      </w:r>
      <w:r>
        <w:rPr>
          <w:spacing w:val="-1"/>
        </w:rPr>
        <w:t>me</w:t>
      </w:r>
      <w:r>
        <w:rPr>
          <w:spacing w:val="-2"/>
        </w:rPr>
        <w:t>a</w:t>
      </w:r>
      <w:r>
        <w:rPr>
          <w:spacing w:val="-1"/>
        </w:rPr>
        <w:t>n</w:t>
      </w:r>
      <w:r>
        <w:rPr>
          <w:spacing w:val="-2"/>
        </w:rPr>
        <w:t>i</w:t>
      </w:r>
      <w:r>
        <w:rPr>
          <w:spacing w:val="-1"/>
        </w:rPr>
        <w:t>n</w:t>
      </w:r>
      <w:r>
        <w:t xml:space="preserve">g </w:t>
      </w:r>
      <w:r>
        <w:rPr>
          <w:spacing w:val="-19"/>
        </w:rPr>
        <w:t xml:space="preserve"> </w:t>
      </w:r>
      <w:r>
        <w:rPr>
          <w:spacing w:val="-2"/>
        </w:rPr>
        <w:t>t</w:t>
      </w:r>
      <w:r>
        <w:rPr>
          <w:spacing w:val="1"/>
        </w:rPr>
        <w:t>h</w:t>
      </w:r>
      <w:r>
        <w:rPr>
          <w:spacing w:val="-1"/>
        </w:rPr>
        <w:t>ere</w:t>
      </w:r>
      <w:r>
        <w:rPr>
          <w:spacing w:val="-2"/>
        </w:rPr>
        <w:t>o</w:t>
      </w:r>
      <w:r>
        <w:t>f, include</w:t>
      </w:r>
      <w:r>
        <w:rPr>
          <w:spacing w:val="-1"/>
        </w:rPr>
        <w:t xml:space="preserve"> </w:t>
      </w:r>
      <w:r>
        <w:t>its successors,</w:t>
      </w:r>
      <w:r>
        <w:rPr>
          <w:spacing w:val="2"/>
        </w:rPr>
        <w:t xml:space="preserve"> </w:t>
      </w:r>
      <w:r>
        <w:t>administrators</w:t>
      </w:r>
      <w:r>
        <w:rPr>
          <w:spacing w:val="1"/>
        </w:rPr>
        <w:t xml:space="preserve"> </w:t>
      </w:r>
      <w:r>
        <w:t>and</w:t>
      </w:r>
      <w:r>
        <w:rPr>
          <w:spacing w:val="2"/>
        </w:rPr>
        <w:t xml:space="preserve"> </w:t>
      </w:r>
      <w:r>
        <w:t>assigns) having selected and intimated M/s.</w:t>
      </w:r>
      <w:r>
        <w:rPr>
          <w:spacing w:val="4"/>
        </w:rPr>
        <w:t xml:space="preserve"> </w:t>
      </w:r>
      <w:r>
        <w:t>-------------------</w:t>
      </w:r>
    </w:p>
    <w:p w:rsidR="0063111C" w:rsidRDefault="000C34AF">
      <w:pPr>
        <w:pStyle w:val="BodyText"/>
        <w:spacing w:before="1"/>
        <w:ind w:left="344"/>
        <w:jc w:val="both"/>
      </w:pPr>
      <w:r>
        <w:t>--------------------------------------------------------------</w:t>
      </w:r>
      <w:r>
        <w:rPr>
          <w:spacing w:val="3"/>
        </w:rPr>
        <w:t xml:space="preserve"> </w:t>
      </w:r>
      <w:r>
        <w:t>(Name</w:t>
      </w:r>
      <w:r>
        <w:rPr>
          <w:spacing w:val="-1"/>
        </w:rPr>
        <w:t xml:space="preserve"> </w:t>
      </w:r>
      <w:r>
        <w:t>of</w:t>
      </w:r>
      <w:r>
        <w:rPr>
          <w:spacing w:val="-2"/>
        </w:rPr>
        <w:t xml:space="preserve"> </w:t>
      </w:r>
      <w:r>
        <w:t>PSA) having</w:t>
      </w:r>
      <w:r>
        <w:rPr>
          <w:spacing w:val="-3"/>
        </w:rPr>
        <w:t xml:space="preserve"> </w:t>
      </w:r>
      <w:r>
        <w:t>its</w:t>
      </w:r>
      <w:r>
        <w:rPr>
          <w:spacing w:val="-2"/>
        </w:rPr>
        <w:t xml:space="preserve"> </w:t>
      </w:r>
      <w:r>
        <w:t>registered</w:t>
      </w:r>
      <w:r>
        <w:rPr>
          <w:spacing w:val="-3"/>
        </w:rPr>
        <w:t xml:space="preserve"> </w:t>
      </w:r>
      <w:r>
        <w:t>office</w:t>
      </w:r>
      <w:r>
        <w:rPr>
          <w:spacing w:val="-1"/>
        </w:rPr>
        <w:t xml:space="preserve"> </w:t>
      </w:r>
      <w:r>
        <w:t>at</w:t>
      </w:r>
      <w:r>
        <w:rPr>
          <w:spacing w:val="-1"/>
        </w:rPr>
        <w:t xml:space="preserve"> </w:t>
      </w:r>
      <w:r>
        <w:t>-------</w:t>
      </w:r>
    </w:p>
    <w:p w:rsidR="0063111C" w:rsidRDefault="000C34AF">
      <w:pPr>
        <w:pStyle w:val="BodyText"/>
        <w:spacing w:before="128" w:line="360" w:lineRule="auto"/>
        <w:ind w:left="344" w:right="367"/>
        <w:jc w:val="both"/>
      </w:pPr>
      <w:r>
        <w:t>-----------------------------------------------------(Name &amp; Address of Vendors H.O.) (Hereinafter referred to</w:t>
      </w:r>
      <w:r>
        <w:rPr>
          <w:spacing w:val="-64"/>
        </w:rPr>
        <w:t xml:space="preserve"> </w:t>
      </w:r>
      <w:r>
        <w:t>as the "Second Party” which expression shall unless repugnant to the context of meaning thereof,</w:t>
      </w:r>
      <w:r>
        <w:rPr>
          <w:spacing w:val="1"/>
        </w:rPr>
        <w:t xml:space="preserve"> </w:t>
      </w:r>
      <w:r>
        <w:t>include</w:t>
      </w:r>
      <w:r>
        <w:rPr>
          <w:spacing w:val="-1"/>
        </w:rPr>
        <w:t xml:space="preserve"> </w:t>
      </w:r>
      <w:r>
        <w:t>its successors,</w:t>
      </w:r>
      <w:r>
        <w:rPr>
          <w:spacing w:val="2"/>
        </w:rPr>
        <w:t xml:space="preserve"> </w:t>
      </w:r>
      <w:r>
        <w:t>administrators,</w:t>
      </w:r>
      <w:r>
        <w:rPr>
          <w:spacing w:val="1"/>
        </w:rPr>
        <w:t xml:space="preserve"> </w:t>
      </w:r>
      <w:r>
        <w:t>executors</w:t>
      </w:r>
      <w:r>
        <w:rPr>
          <w:spacing w:val="1"/>
        </w:rPr>
        <w:t xml:space="preserve"> </w:t>
      </w:r>
      <w:r>
        <w:t>and assigns),</w:t>
      </w:r>
      <w:r>
        <w:rPr>
          <w:spacing w:val="2"/>
        </w:rPr>
        <w:t xml:space="preserve"> </w:t>
      </w:r>
      <w:r>
        <w:t>by</w:t>
      </w:r>
      <w:r>
        <w:rPr>
          <w:spacing w:val="-1"/>
        </w:rPr>
        <w:t xml:space="preserve"> </w:t>
      </w:r>
      <w:r>
        <w:t>means</w:t>
      </w:r>
      <w:r>
        <w:rPr>
          <w:spacing w:val="-1"/>
        </w:rPr>
        <w:t xml:space="preserve"> </w:t>
      </w:r>
      <w:r>
        <w:t>of</w:t>
      </w:r>
      <w:r>
        <w:rPr>
          <w:spacing w:val="1"/>
        </w:rPr>
        <w:t xml:space="preserve"> </w:t>
      </w:r>
      <w:r>
        <w:t>letter</w:t>
      </w:r>
      <w:r>
        <w:rPr>
          <w:spacing w:val="1"/>
        </w:rPr>
        <w:t xml:space="preserve"> </w:t>
      </w:r>
      <w:r>
        <w:t>No.</w:t>
      </w:r>
      <w:r>
        <w:rPr>
          <w:spacing w:val="5"/>
        </w:rPr>
        <w:t xml:space="preserve"> </w:t>
      </w:r>
      <w:r>
        <w:t>--------------------</w:t>
      </w:r>
    </w:p>
    <w:p w:rsidR="0063111C" w:rsidRDefault="000C34AF">
      <w:pPr>
        <w:pStyle w:val="BodyText"/>
        <w:tabs>
          <w:tab w:val="left" w:pos="4363"/>
          <w:tab w:val="left" w:pos="10554"/>
        </w:tabs>
        <w:spacing w:line="360" w:lineRule="auto"/>
        <w:ind w:left="344" w:right="311"/>
        <w:jc w:val="both"/>
      </w:pPr>
      <w:r>
        <w:t>----------</w:t>
      </w:r>
      <w:r>
        <w:rPr>
          <w:spacing w:val="1"/>
        </w:rPr>
        <w:t xml:space="preserve"> </w:t>
      </w:r>
      <w:r>
        <w:t>dated ---------------</w:t>
      </w:r>
      <w:r>
        <w:rPr>
          <w:spacing w:val="1"/>
        </w:rPr>
        <w:t xml:space="preserve"> </w:t>
      </w:r>
      <w:r>
        <w:t>for</w:t>
      </w:r>
      <w:r>
        <w:rPr>
          <w:spacing w:val="1"/>
        </w:rPr>
        <w:t xml:space="preserve"> </w:t>
      </w:r>
      <w:r>
        <w:t>providing the services of</w:t>
      </w:r>
      <w:r>
        <w:rPr>
          <w:spacing w:val="66"/>
        </w:rPr>
        <w:t xml:space="preserve"> </w:t>
      </w:r>
      <w:r>
        <w:t>Security Guards and Armed Guards</w:t>
      </w:r>
      <w:r>
        <w:rPr>
          <w:spacing w:val="66"/>
        </w:rPr>
        <w:t xml:space="preserve"> </w:t>
      </w:r>
      <w:r>
        <w:t>at its</w:t>
      </w:r>
      <w:r>
        <w:rPr>
          <w:spacing w:val="1"/>
        </w:rPr>
        <w:t xml:space="preserve"> </w:t>
      </w:r>
      <w:r>
        <w:t>ATMs</w:t>
      </w:r>
      <w:r>
        <w:rPr>
          <w:spacing w:val="5"/>
        </w:rPr>
        <w:t xml:space="preserve"> </w:t>
      </w:r>
      <w:r>
        <w:t>/</w:t>
      </w:r>
      <w:r>
        <w:rPr>
          <w:spacing w:val="6"/>
        </w:rPr>
        <w:t xml:space="preserve"> </w:t>
      </w:r>
      <w:r>
        <w:t>Branches,</w:t>
      </w:r>
      <w:r>
        <w:rPr>
          <w:spacing w:val="4"/>
        </w:rPr>
        <w:t xml:space="preserve"> </w:t>
      </w:r>
      <w:r>
        <w:t>the</w:t>
      </w:r>
      <w:r>
        <w:rPr>
          <w:spacing w:val="5"/>
        </w:rPr>
        <w:t xml:space="preserve"> </w:t>
      </w:r>
      <w:r>
        <w:t>Second</w:t>
      </w:r>
      <w:r>
        <w:rPr>
          <w:spacing w:val="5"/>
        </w:rPr>
        <w:t xml:space="preserve"> </w:t>
      </w:r>
      <w:r>
        <w:t>Party</w:t>
      </w:r>
      <w:r>
        <w:rPr>
          <w:spacing w:val="5"/>
        </w:rPr>
        <w:t xml:space="preserve"> </w:t>
      </w:r>
      <w:r>
        <w:t>has</w:t>
      </w:r>
      <w:r>
        <w:rPr>
          <w:spacing w:val="6"/>
        </w:rPr>
        <w:t xml:space="preserve"> </w:t>
      </w:r>
      <w:r>
        <w:t>agreed</w:t>
      </w:r>
      <w:r>
        <w:rPr>
          <w:spacing w:val="5"/>
        </w:rPr>
        <w:t xml:space="preserve"> </w:t>
      </w:r>
      <w:r>
        <w:t>to</w:t>
      </w:r>
      <w:r>
        <w:rPr>
          <w:spacing w:val="6"/>
        </w:rPr>
        <w:t xml:space="preserve"> </w:t>
      </w:r>
      <w:r>
        <w:t>furnish</w:t>
      </w:r>
      <w:r>
        <w:rPr>
          <w:spacing w:val="6"/>
        </w:rPr>
        <w:t xml:space="preserve"> </w:t>
      </w:r>
      <w:r>
        <w:t>a</w:t>
      </w:r>
      <w:r>
        <w:rPr>
          <w:spacing w:val="6"/>
        </w:rPr>
        <w:t xml:space="preserve"> </w:t>
      </w:r>
      <w:r>
        <w:t>Bank</w:t>
      </w:r>
      <w:r>
        <w:rPr>
          <w:spacing w:val="5"/>
        </w:rPr>
        <w:t xml:space="preserve"> </w:t>
      </w:r>
      <w:r>
        <w:t>Guarantee</w:t>
      </w:r>
      <w:r>
        <w:rPr>
          <w:spacing w:val="6"/>
        </w:rPr>
        <w:t xml:space="preserve"> </w:t>
      </w:r>
      <w:r>
        <w:t>valued</w:t>
      </w:r>
      <w:r>
        <w:rPr>
          <w:spacing w:val="5"/>
        </w:rPr>
        <w:t xml:space="preserve"> </w:t>
      </w:r>
      <w:r>
        <w:t>at</w:t>
      </w:r>
      <w:r>
        <w:rPr>
          <w:spacing w:val="5"/>
        </w:rPr>
        <w:t xml:space="preserve"> </w:t>
      </w:r>
      <w:r>
        <w:t>Rs.</w:t>
      </w:r>
      <w:r>
        <w:rPr>
          <w:u w:val="single"/>
        </w:rPr>
        <w:t xml:space="preserve"> </w:t>
      </w:r>
      <w:r>
        <w:rPr>
          <w:u w:val="single"/>
        </w:rPr>
        <w:tab/>
      </w:r>
      <w:r>
        <w:t xml:space="preserve"> (Rupees</w:t>
      </w:r>
      <w:r>
        <w:rPr>
          <w:u w:val="single"/>
        </w:rPr>
        <w:tab/>
      </w:r>
      <w:r>
        <w:t>only) to keep the “First Party” indemnified from time to time</w:t>
      </w:r>
      <w:r>
        <w:rPr>
          <w:spacing w:val="1"/>
        </w:rPr>
        <w:t xml:space="preserve"> </w:t>
      </w:r>
      <w:r>
        <w:t>for</w:t>
      </w:r>
      <w:r>
        <w:rPr>
          <w:spacing w:val="1"/>
        </w:rPr>
        <w:t xml:space="preserve"> </w:t>
      </w:r>
      <w:r>
        <w:t>any</w:t>
      </w:r>
      <w:r>
        <w:rPr>
          <w:spacing w:val="1"/>
        </w:rPr>
        <w:t xml:space="preserve"> </w:t>
      </w:r>
      <w:r>
        <w:t>breach</w:t>
      </w:r>
      <w:r>
        <w:rPr>
          <w:spacing w:val="1"/>
        </w:rPr>
        <w:t xml:space="preserve"> </w:t>
      </w:r>
      <w:r>
        <w:t>of</w:t>
      </w:r>
      <w:r>
        <w:rPr>
          <w:spacing w:val="1"/>
        </w:rPr>
        <w:t xml:space="preserve"> </w:t>
      </w:r>
      <w:r>
        <w:t>terms</w:t>
      </w:r>
      <w:r>
        <w:rPr>
          <w:spacing w:val="1"/>
        </w:rPr>
        <w:t xml:space="preserve"> </w:t>
      </w:r>
      <w:r>
        <w:t>of</w:t>
      </w:r>
      <w:r>
        <w:rPr>
          <w:spacing w:val="1"/>
        </w:rPr>
        <w:t xml:space="preserve"> </w:t>
      </w:r>
      <w:r>
        <w:t>the</w:t>
      </w:r>
      <w:r>
        <w:rPr>
          <w:spacing w:val="1"/>
        </w:rPr>
        <w:t xml:space="preserve"> </w:t>
      </w:r>
      <w:r>
        <w:t>“Agreement”</w:t>
      </w:r>
      <w:r>
        <w:rPr>
          <w:spacing w:val="1"/>
        </w:rPr>
        <w:t xml:space="preserve"> </w:t>
      </w:r>
      <w:r>
        <w:t>the</w:t>
      </w:r>
      <w:r>
        <w:rPr>
          <w:spacing w:val="1"/>
        </w:rPr>
        <w:t xml:space="preserve"> </w:t>
      </w:r>
      <w:r>
        <w:t>Second</w:t>
      </w:r>
      <w:r>
        <w:rPr>
          <w:spacing w:val="1"/>
        </w:rPr>
        <w:t xml:space="preserve"> </w:t>
      </w:r>
      <w:r>
        <w:t>Party</w:t>
      </w:r>
      <w:r>
        <w:rPr>
          <w:spacing w:val="1"/>
        </w:rPr>
        <w:t xml:space="preserve"> </w:t>
      </w:r>
      <w:r>
        <w:t>is</w:t>
      </w:r>
      <w:r>
        <w:rPr>
          <w:spacing w:val="1"/>
        </w:rPr>
        <w:t xml:space="preserve"> </w:t>
      </w:r>
      <w:r>
        <w:t>to</w:t>
      </w:r>
      <w:r>
        <w:rPr>
          <w:spacing w:val="1"/>
        </w:rPr>
        <w:t xml:space="preserve"> </w:t>
      </w:r>
      <w:r>
        <w:t>enter</w:t>
      </w:r>
      <w:r>
        <w:rPr>
          <w:spacing w:val="1"/>
        </w:rPr>
        <w:t xml:space="preserve"> </w:t>
      </w:r>
      <w:r>
        <w:t>with</w:t>
      </w:r>
      <w:r>
        <w:rPr>
          <w:spacing w:val="1"/>
        </w:rPr>
        <w:t xml:space="preserve"> </w:t>
      </w:r>
      <w:r>
        <w:t>any</w:t>
      </w:r>
      <w:r>
        <w:rPr>
          <w:spacing w:val="1"/>
        </w:rPr>
        <w:t xml:space="preserve"> </w:t>
      </w:r>
      <w:r>
        <w:t>of</w:t>
      </w:r>
      <w:r>
        <w:rPr>
          <w:spacing w:val="1"/>
        </w:rPr>
        <w:t xml:space="preserve"> </w:t>
      </w:r>
      <w:r>
        <w:t>the</w:t>
      </w:r>
      <w:r>
        <w:rPr>
          <w:spacing w:val="1"/>
        </w:rPr>
        <w:t xml:space="preserve"> </w:t>
      </w:r>
      <w:r>
        <w:t>branches/offices</w:t>
      </w:r>
      <w:r>
        <w:rPr>
          <w:spacing w:val="-2"/>
        </w:rPr>
        <w:t xml:space="preserve"> </w:t>
      </w:r>
      <w:r>
        <w:t>of the</w:t>
      </w:r>
      <w:r>
        <w:rPr>
          <w:spacing w:val="-2"/>
        </w:rPr>
        <w:t xml:space="preserve"> </w:t>
      </w:r>
      <w:r>
        <w:t>First</w:t>
      </w:r>
      <w:r>
        <w:rPr>
          <w:spacing w:val="-2"/>
        </w:rPr>
        <w:t xml:space="preserve"> </w:t>
      </w:r>
      <w:r>
        <w:t>Party.</w:t>
      </w:r>
    </w:p>
    <w:p w:rsidR="0063111C" w:rsidRDefault="0063111C">
      <w:pPr>
        <w:pStyle w:val="BodyText"/>
        <w:spacing w:before="2"/>
        <w:rPr>
          <w:sz w:val="24"/>
        </w:rPr>
      </w:pPr>
    </w:p>
    <w:p w:rsidR="0063111C" w:rsidRDefault="000C34AF">
      <w:pPr>
        <w:pStyle w:val="BodyText"/>
        <w:spacing w:before="101"/>
        <w:ind w:left="344"/>
      </w:pPr>
      <w:r>
        <w:t>We</w:t>
      </w:r>
      <w:r>
        <w:rPr>
          <w:spacing w:val="37"/>
        </w:rPr>
        <w:t xml:space="preserve"> </w:t>
      </w:r>
      <w:r>
        <w:rPr>
          <w:color w:val="0000FF"/>
        </w:rPr>
        <w:t>-----------------------------------------------------------------------------------------</w:t>
      </w:r>
      <w:r>
        <w:t>(Name</w:t>
      </w:r>
      <w:r>
        <w:rPr>
          <w:spacing w:val="100"/>
        </w:rPr>
        <w:t xml:space="preserve"> </w:t>
      </w:r>
      <w:r>
        <w:t>and</w:t>
      </w:r>
      <w:r>
        <w:rPr>
          <w:spacing w:val="101"/>
        </w:rPr>
        <w:t xml:space="preserve"> </w:t>
      </w:r>
      <w:r>
        <w:t>Address</w:t>
      </w:r>
      <w:r>
        <w:rPr>
          <w:spacing w:val="100"/>
        </w:rPr>
        <w:t xml:space="preserve"> </w:t>
      </w:r>
      <w:r>
        <w:t>of</w:t>
      </w:r>
    </w:p>
    <w:p w:rsidR="0063111C" w:rsidRDefault="000C34AF">
      <w:pPr>
        <w:pStyle w:val="BodyText"/>
        <w:tabs>
          <w:tab w:val="left" w:pos="3603"/>
          <w:tab w:val="left" w:pos="6813"/>
        </w:tabs>
        <w:spacing w:before="128" w:line="360" w:lineRule="auto"/>
        <w:ind w:left="344" w:right="342"/>
        <w:jc w:val="both"/>
      </w:pPr>
      <w:r>
        <w:t>Bank) (hereinafter referred to as the 'Bank' which expression shall, unless repugnant to the context or</w:t>
      </w:r>
      <w:r>
        <w:rPr>
          <w:spacing w:val="1"/>
        </w:rPr>
        <w:t xml:space="preserve"> </w:t>
      </w:r>
      <w:r>
        <w:t>meaning thereof, include the successors, administrators, executors and assigns) do hereby guarantee</w:t>
      </w:r>
      <w:r>
        <w:rPr>
          <w:spacing w:val="1"/>
        </w:rPr>
        <w:t xml:space="preserve"> </w:t>
      </w:r>
      <w:r>
        <w:t>and undertake to pay the “First Party”, on demand any and all moneys payable by the “Second Party”</w:t>
      </w:r>
      <w:r>
        <w:rPr>
          <w:spacing w:val="-64"/>
        </w:rPr>
        <w:t xml:space="preserve"> </w:t>
      </w:r>
      <w:r>
        <w:t>to</w:t>
      </w:r>
      <w:r>
        <w:rPr>
          <w:spacing w:val="24"/>
        </w:rPr>
        <w:t xml:space="preserve"> </w:t>
      </w:r>
      <w:r>
        <w:t>the</w:t>
      </w:r>
      <w:r>
        <w:rPr>
          <w:spacing w:val="25"/>
        </w:rPr>
        <w:t xml:space="preserve"> </w:t>
      </w:r>
      <w:r>
        <w:t>extent</w:t>
      </w:r>
      <w:r>
        <w:rPr>
          <w:spacing w:val="24"/>
        </w:rPr>
        <w:t xml:space="preserve"> </w:t>
      </w:r>
      <w:r>
        <w:t>of</w:t>
      </w:r>
      <w:r>
        <w:rPr>
          <w:spacing w:val="26"/>
        </w:rPr>
        <w:t xml:space="preserve"> </w:t>
      </w:r>
      <w:r>
        <w:t>Rs.</w:t>
      </w:r>
      <w:r>
        <w:rPr>
          <w:u w:val="single"/>
        </w:rPr>
        <w:tab/>
      </w:r>
      <w:r>
        <w:t>(Rupees</w:t>
      </w:r>
      <w:r>
        <w:rPr>
          <w:u w:val="single"/>
        </w:rPr>
        <w:tab/>
      </w:r>
      <w:r>
        <w:t>only)</w:t>
      </w:r>
      <w:r>
        <w:rPr>
          <w:spacing w:val="26"/>
        </w:rPr>
        <w:t xml:space="preserve"> </w:t>
      </w:r>
      <w:r>
        <w:t>as</w:t>
      </w:r>
      <w:r>
        <w:rPr>
          <w:spacing w:val="25"/>
        </w:rPr>
        <w:t xml:space="preserve"> </w:t>
      </w:r>
      <w:r>
        <w:t>aforesaid</w:t>
      </w:r>
      <w:r>
        <w:rPr>
          <w:spacing w:val="23"/>
        </w:rPr>
        <w:t xml:space="preserve"> </w:t>
      </w:r>
      <w:r>
        <w:t>at</w:t>
      </w:r>
      <w:r>
        <w:rPr>
          <w:spacing w:val="24"/>
        </w:rPr>
        <w:t xml:space="preserve"> </w:t>
      </w:r>
      <w:r>
        <w:t>any</w:t>
      </w:r>
      <w:r>
        <w:rPr>
          <w:spacing w:val="24"/>
        </w:rPr>
        <w:t xml:space="preserve"> </w:t>
      </w:r>
      <w:r>
        <w:t>time</w:t>
      </w:r>
      <w:r>
        <w:rPr>
          <w:spacing w:val="27"/>
        </w:rPr>
        <w:t xml:space="preserve"> </w:t>
      </w:r>
      <w:r>
        <w:t>up</w:t>
      </w:r>
      <w:r>
        <w:rPr>
          <w:spacing w:val="24"/>
        </w:rPr>
        <w:t xml:space="preserve"> </w:t>
      </w:r>
      <w:r>
        <w:t>to</w:t>
      </w:r>
    </w:p>
    <w:p w:rsidR="0063111C" w:rsidRDefault="000C34AF">
      <w:pPr>
        <w:pStyle w:val="BodyText"/>
        <w:tabs>
          <w:tab w:val="left" w:pos="1210"/>
        </w:tabs>
        <w:spacing w:before="1" w:line="360" w:lineRule="auto"/>
        <w:ind w:left="344" w:right="338"/>
        <w:jc w:val="both"/>
      </w:pPr>
      <w:r>
        <w:rPr>
          <w:u w:val="single"/>
        </w:rPr>
        <w:t xml:space="preserve"> </w:t>
      </w:r>
      <w:r>
        <w:rPr>
          <w:u w:val="single"/>
        </w:rPr>
        <w:tab/>
      </w:r>
      <w:r>
        <w:rPr>
          <w:spacing w:val="9"/>
        </w:rPr>
        <w:t xml:space="preserve"> </w:t>
      </w:r>
      <w:r>
        <w:t>(Date),</w:t>
      </w:r>
      <w:r>
        <w:rPr>
          <w:spacing w:val="1"/>
        </w:rPr>
        <w:t xml:space="preserve"> </w:t>
      </w:r>
      <w:r>
        <w:t>without</w:t>
      </w:r>
      <w:r>
        <w:rPr>
          <w:spacing w:val="1"/>
        </w:rPr>
        <w:t xml:space="preserve"> </w:t>
      </w:r>
      <w:r>
        <w:t>any</w:t>
      </w:r>
      <w:r>
        <w:rPr>
          <w:spacing w:val="1"/>
        </w:rPr>
        <w:t xml:space="preserve"> </w:t>
      </w:r>
      <w:r>
        <w:t>demur,</w:t>
      </w:r>
      <w:r>
        <w:rPr>
          <w:spacing w:val="1"/>
        </w:rPr>
        <w:t xml:space="preserve"> </w:t>
      </w:r>
      <w:r>
        <w:t>reservation,</w:t>
      </w:r>
      <w:r>
        <w:rPr>
          <w:spacing w:val="1"/>
        </w:rPr>
        <w:t xml:space="preserve"> </w:t>
      </w:r>
      <w:r>
        <w:t>contest,</w:t>
      </w:r>
      <w:r>
        <w:rPr>
          <w:spacing w:val="1"/>
        </w:rPr>
        <w:t xml:space="preserve"> </w:t>
      </w:r>
      <w:r>
        <w:t>recourse</w:t>
      </w:r>
      <w:r>
        <w:rPr>
          <w:spacing w:val="1"/>
        </w:rPr>
        <w:t xml:space="preserve"> </w:t>
      </w:r>
      <w:r>
        <w:t>or</w:t>
      </w:r>
      <w:r>
        <w:rPr>
          <w:spacing w:val="1"/>
        </w:rPr>
        <w:t xml:space="preserve"> </w:t>
      </w:r>
      <w:r>
        <w:t>protest</w:t>
      </w:r>
      <w:r>
        <w:rPr>
          <w:spacing w:val="1"/>
        </w:rPr>
        <w:t xml:space="preserve"> </w:t>
      </w:r>
      <w:r>
        <w:t>and</w:t>
      </w:r>
      <w:r>
        <w:rPr>
          <w:spacing w:val="1"/>
        </w:rPr>
        <w:t xml:space="preserve"> </w:t>
      </w:r>
      <w:r>
        <w:t>without</w:t>
      </w:r>
      <w:r>
        <w:rPr>
          <w:spacing w:val="1"/>
        </w:rPr>
        <w:t xml:space="preserve"> </w:t>
      </w:r>
      <w:r>
        <w:t>any</w:t>
      </w:r>
      <w:r>
        <w:rPr>
          <w:spacing w:val="-64"/>
        </w:rPr>
        <w:t xml:space="preserve"> </w:t>
      </w:r>
      <w:r>
        <w:t xml:space="preserve">reference </w:t>
      </w:r>
      <w:r>
        <w:rPr>
          <w:spacing w:val="13"/>
        </w:rPr>
        <w:t xml:space="preserve"> </w:t>
      </w:r>
      <w:r>
        <w:rPr>
          <w:spacing w:val="-2"/>
        </w:rPr>
        <w:t>t</w:t>
      </w:r>
      <w:r>
        <w:t>o</w:t>
      </w:r>
      <w:r>
        <w:rPr>
          <w:spacing w:val="7"/>
        </w:rPr>
        <w:t xml:space="preserve"> </w:t>
      </w:r>
      <w:r>
        <w:rPr>
          <w:spacing w:val="-2"/>
        </w:rPr>
        <w:t>t</w:t>
      </w:r>
      <w:r>
        <w:rPr>
          <w:spacing w:val="-1"/>
        </w:rPr>
        <w:t>h</w:t>
      </w:r>
      <w:r>
        <w:t>e</w:t>
      </w:r>
      <w:r>
        <w:rPr>
          <w:spacing w:val="6"/>
        </w:rPr>
        <w:t xml:space="preserve"> </w:t>
      </w:r>
      <w:r>
        <w:rPr>
          <w:spacing w:val="-1"/>
        </w:rPr>
        <w:t>“</w:t>
      </w:r>
      <w:r>
        <w:rPr>
          <w:spacing w:val="-2"/>
        </w:rPr>
        <w:t>S</w:t>
      </w:r>
      <w:r>
        <w:rPr>
          <w:spacing w:val="-1"/>
        </w:rPr>
        <w:t>e</w:t>
      </w:r>
      <w:r>
        <w:t>c</w:t>
      </w:r>
      <w:r>
        <w:rPr>
          <w:spacing w:val="-4"/>
        </w:rPr>
        <w:t>o</w:t>
      </w:r>
      <w:r>
        <w:rPr>
          <w:spacing w:val="-1"/>
        </w:rPr>
        <w:t>n</w:t>
      </w:r>
      <w:r>
        <w:t>d</w:t>
      </w:r>
      <w:r>
        <w:rPr>
          <w:spacing w:val="6"/>
        </w:rPr>
        <w:t xml:space="preserve"> </w:t>
      </w:r>
      <w:r>
        <w:rPr>
          <w:spacing w:val="-1"/>
        </w:rPr>
        <w:t>Pa</w:t>
      </w:r>
      <w:r>
        <w:t>rt</w:t>
      </w:r>
      <w:r>
        <w:rPr>
          <w:spacing w:val="-2"/>
        </w:rPr>
        <w:t>y</w:t>
      </w:r>
      <w:r>
        <w:rPr>
          <w:spacing w:val="-1"/>
        </w:rPr>
        <w:t>”</w:t>
      </w:r>
      <w:r>
        <w:t xml:space="preserve">. </w:t>
      </w:r>
      <w:r>
        <w:rPr>
          <w:spacing w:val="15"/>
        </w:rPr>
        <w:t xml:space="preserve"> </w:t>
      </w:r>
      <w:r>
        <w:rPr>
          <w:spacing w:val="-1"/>
        </w:rPr>
        <w:t>An</w:t>
      </w:r>
      <w:r>
        <w:t>y</w:t>
      </w:r>
      <w:r>
        <w:rPr>
          <w:spacing w:val="6"/>
        </w:rPr>
        <w:t xml:space="preserve"> </w:t>
      </w:r>
      <w:r>
        <w:t>s</w:t>
      </w:r>
      <w:r>
        <w:rPr>
          <w:spacing w:val="-2"/>
        </w:rPr>
        <w:t>u</w:t>
      </w:r>
      <w:r>
        <w:t>ch</w:t>
      </w:r>
      <w:r>
        <w:rPr>
          <w:spacing w:val="4"/>
        </w:rPr>
        <w:t xml:space="preserve"> </w:t>
      </w:r>
      <w:r>
        <w:rPr>
          <w:spacing w:val="-1"/>
        </w:rPr>
        <w:t>d</w:t>
      </w:r>
      <w:r>
        <w:rPr>
          <w:spacing w:val="-4"/>
        </w:rPr>
        <w:t>e</w:t>
      </w:r>
      <w:r>
        <w:rPr>
          <w:spacing w:val="-1"/>
        </w:rPr>
        <w:t>man</w:t>
      </w:r>
      <w:r>
        <w:t>d</w:t>
      </w:r>
      <w:r>
        <w:rPr>
          <w:spacing w:val="6"/>
        </w:rPr>
        <w:t xml:space="preserve"> </w:t>
      </w:r>
      <w:r>
        <w:rPr>
          <w:spacing w:val="-1"/>
        </w:rPr>
        <w:t>mad</w:t>
      </w:r>
      <w:r>
        <w:t>e</w:t>
      </w:r>
      <w:r>
        <w:rPr>
          <w:spacing w:val="7"/>
        </w:rPr>
        <w:t xml:space="preserve"> </w:t>
      </w:r>
      <w:r>
        <w:rPr>
          <w:spacing w:val="-1"/>
        </w:rPr>
        <w:t>b</w:t>
      </w:r>
      <w:r>
        <w:t>y</w:t>
      </w:r>
      <w:r>
        <w:rPr>
          <w:spacing w:val="6"/>
        </w:rPr>
        <w:t xml:space="preserve"> </w:t>
      </w:r>
      <w:r>
        <w:rPr>
          <w:spacing w:val="-2"/>
        </w:rPr>
        <w:t>t</w:t>
      </w:r>
      <w:r>
        <w:rPr>
          <w:spacing w:val="-1"/>
        </w:rPr>
        <w:t>h</w:t>
      </w:r>
      <w:r>
        <w:t>e</w:t>
      </w:r>
      <w:r>
        <w:rPr>
          <w:spacing w:val="6"/>
        </w:rPr>
        <w:t xml:space="preserve"> </w:t>
      </w:r>
      <w:r>
        <w:rPr>
          <w:spacing w:val="-1"/>
        </w:rPr>
        <w:t>“</w:t>
      </w:r>
      <w:r>
        <w:rPr>
          <w:spacing w:val="-2"/>
        </w:rPr>
        <w:t>F</w:t>
      </w:r>
      <w:r>
        <w:rPr>
          <w:spacing w:val="-1"/>
        </w:rPr>
        <w:t>irs</w:t>
      </w:r>
      <w:r>
        <w:t>t</w:t>
      </w:r>
      <w:r>
        <w:rPr>
          <w:spacing w:val="6"/>
        </w:rPr>
        <w:t xml:space="preserve"> </w:t>
      </w:r>
      <w:r>
        <w:rPr>
          <w:spacing w:val="-1"/>
        </w:rPr>
        <w:t>Pa</w:t>
      </w:r>
      <w:r>
        <w:t>rt</w:t>
      </w:r>
      <w:r>
        <w:rPr>
          <w:spacing w:val="-2"/>
        </w:rPr>
        <w:t>y</w:t>
      </w:r>
      <w:r>
        <w:t>”</w:t>
      </w:r>
      <w:r>
        <w:rPr>
          <w:spacing w:val="7"/>
        </w:rPr>
        <w:t xml:space="preserve"> </w:t>
      </w:r>
      <w:r>
        <w:rPr>
          <w:spacing w:val="-1"/>
        </w:rPr>
        <w:t>o</w:t>
      </w:r>
      <w:r>
        <w:t>n</w:t>
      </w:r>
      <w:r>
        <w:rPr>
          <w:spacing w:val="7"/>
        </w:rPr>
        <w:t xml:space="preserve"> </w:t>
      </w:r>
      <w:r>
        <w:rPr>
          <w:spacing w:val="-2"/>
        </w:rPr>
        <w:t>t</w:t>
      </w:r>
      <w:r>
        <w:rPr>
          <w:spacing w:val="-1"/>
        </w:rPr>
        <w:t>h</w:t>
      </w:r>
      <w:r>
        <w:t>e</w:t>
      </w:r>
      <w:r>
        <w:rPr>
          <w:spacing w:val="6"/>
        </w:rPr>
        <w:t xml:space="preserve"> </w:t>
      </w:r>
      <w:r>
        <w:rPr>
          <w:spacing w:val="-1"/>
          <w:w w:val="93"/>
        </w:rPr>
        <w:t>„Ban</w:t>
      </w:r>
      <w:r>
        <w:rPr>
          <w:spacing w:val="-1"/>
        </w:rPr>
        <w:t>k</w:t>
      </w:r>
      <w:r>
        <w:rPr>
          <w:w w:val="36"/>
        </w:rPr>
        <w:t>‟</w:t>
      </w:r>
      <w:r>
        <w:rPr>
          <w:spacing w:val="8"/>
        </w:rPr>
        <w:t xml:space="preserve"> </w:t>
      </w:r>
      <w:r>
        <w:rPr>
          <w:spacing w:val="-4"/>
        </w:rPr>
        <w:t>s</w:t>
      </w:r>
      <w:r>
        <w:rPr>
          <w:spacing w:val="-1"/>
        </w:rPr>
        <w:t>h</w:t>
      </w:r>
      <w:r>
        <w:rPr>
          <w:spacing w:val="-2"/>
        </w:rPr>
        <w:t>a</w:t>
      </w:r>
      <w:r>
        <w:t>ll</w:t>
      </w:r>
      <w:r>
        <w:rPr>
          <w:spacing w:val="7"/>
        </w:rPr>
        <w:t xml:space="preserve"> </w:t>
      </w:r>
      <w:r>
        <w:rPr>
          <w:spacing w:val="-1"/>
        </w:rPr>
        <w:t xml:space="preserve">be </w:t>
      </w:r>
      <w:r>
        <w:t>conclusive and binding notwithstanding any difference between the “First Party” and “Second Party”</w:t>
      </w:r>
      <w:r>
        <w:rPr>
          <w:spacing w:val="1"/>
        </w:rPr>
        <w:t xml:space="preserve"> </w:t>
      </w:r>
      <w:r>
        <w:t>or any dispute pending before any court, tribunal or any authority. The Bank undertakes not to revoke</w:t>
      </w:r>
      <w:r>
        <w:rPr>
          <w:spacing w:val="-64"/>
        </w:rPr>
        <w:t xml:space="preserve"> </w:t>
      </w:r>
      <w:r>
        <w:t>this</w:t>
      </w:r>
      <w:r>
        <w:rPr>
          <w:spacing w:val="26"/>
        </w:rPr>
        <w:t xml:space="preserve"> </w:t>
      </w:r>
      <w:r>
        <w:t>guarantee</w:t>
      </w:r>
      <w:r>
        <w:rPr>
          <w:spacing w:val="26"/>
        </w:rPr>
        <w:t xml:space="preserve"> </w:t>
      </w:r>
      <w:r>
        <w:t>during</w:t>
      </w:r>
      <w:r>
        <w:rPr>
          <w:spacing w:val="26"/>
        </w:rPr>
        <w:t xml:space="preserve"> </w:t>
      </w:r>
      <w:r>
        <w:t>its</w:t>
      </w:r>
      <w:r>
        <w:rPr>
          <w:spacing w:val="26"/>
        </w:rPr>
        <w:t xml:space="preserve"> </w:t>
      </w:r>
      <w:r>
        <w:t>currency</w:t>
      </w:r>
      <w:r>
        <w:rPr>
          <w:spacing w:val="27"/>
        </w:rPr>
        <w:t xml:space="preserve"> </w:t>
      </w:r>
      <w:r>
        <w:t>without</w:t>
      </w:r>
      <w:r>
        <w:rPr>
          <w:spacing w:val="25"/>
        </w:rPr>
        <w:t xml:space="preserve"> </w:t>
      </w:r>
      <w:r>
        <w:t>previous</w:t>
      </w:r>
      <w:r>
        <w:rPr>
          <w:spacing w:val="26"/>
        </w:rPr>
        <w:t xml:space="preserve"> </w:t>
      </w:r>
      <w:r>
        <w:t>consent</w:t>
      </w:r>
      <w:r>
        <w:rPr>
          <w:spacing w:val="26"/>
        </w:rPr>
        <w:t xml:space="preserve"> </w:t>
      </w:r>
      <w:r>
        <w:t>of</w:t>
      </w:r>
      <w:r>
        <w:rPr>
          <w:spacing w:val="28"/>
        </w:rPr>
        <w:t xml:space="preserve"> </w:t>
      </w:r>
      <w:r>
        <w:t>the</w:t>
      </w:r>
      <w:r>
        <w:rPr>
          <w:spacing w:val="26"/>
        </w:rPr>
        <w:t xml:space="preserve"> </w:t>
      </w:r>
      <w:r>
        <w:t>“First</w:t>
      </w:r>
      <w:r>
        <w:rPr>
          <w:spacing w:val="25"/>
        </w:rPr>
        <w:t xml:space="preserve"> </w:t>
      </w:r>
      <w:r>
        <w:t>Party”</w:t>
      </w:r>
      <w:r>
        <w:rPr>
          <w:spacing w:val="26"/>
        </w:rPr>
        <w:t xml:space="preserve"> </w:t>
      </w:r>
      <w:r>
        <w:t>and</w:t>
      </w:r>
      <w:r>
        <w:rPr>
          <w:spacing w:val="27"/>
        </w:rPr>
        <w:t xml:space="preserve"> </w:t>
      </w:r>
      <w:r>
        <w:t>further</w:t>
      </w:r>
      <w:r>
        <w:rPr>
          <w:spacing w:val="28"/>
        </w:rPr>
        <w:t xml:space="preserve"> </w:t>
      </w:r>
      <w:r>
        <w:t>agrees</w:t>
      </w:r>
      <w:r>
        <w:rPr>
          <w:spacing w:val="-64"/>
        </w:rPr>
        <w:t xml:space="preserve"> </w:t>
      </w:r>
      <w:r>
        <w:t>that the guarantee herein contained shall continue to be enforceable till the “First Party” discharges</w:t>
      </w:r>
      <w:r>
        <w:rPr>
          <w:spacing w:val="1"/>
        </w:rPr>
        <w:t xml:space="preserve"> </w:t>
      </w:r>
      <w:r>
        <w:t>this guarantee. The Bank shall not be released of its obligations under these presents by any exercise</w:t>
      </w:r>
      <w:r>
        <w:rPr>
          <w:spacing w:val="1"/>
        </w:rPr>
        <w:t xml:space="preserve"> </w:t>
      </w:r>
      <w:r>
        <w:t>by the “First Party” or by any other matter or thing whatsoever which under law would, but for this</w:t>
      </w:r>
      <w:r>
        <w:rPr>
          <w:spacing w:val="1"/>
        </w:rPr>
        <w:t xml:space="preserve"> </w:t>
      </w:r>
      <w:r>
        <w:t>provision,</w:t>
      </w:r>
      <w:r>
        <w:rPr>
          <w:spacing w:val="-1"/>
        </w:rPr>
        <w:t xml:space="preserve"> </w:t>
      </w:r>
      <w:r>
        <w:t>have the</w:t>
      </w:r>
      <w:r>
        <w:rPr>
          <w:spacing w:val="-1"/>
        </w:rPr>
        <w:t xml:space="preserve"> </w:t>
      </w:r>
      <w:r>
        <w:t>effect</w:t>
      </w:r>
      <w:r>
        <w:rPr>
          <w:spacing w:val="-1"/>
        </w:rPr>
        <w:t xml:space="preserve"> </w:t>
      </w:r>
      <w:r>
        <w:t>of relieving</w:t>
      </w:r>
      <w:r>
        <w:rPr>
          <w:spacing w:val="-2"/>
        </w:rPr>
        <w:t xml:space="preserve"> </w:t>
      </w:r>
      <w:r>
        <w:t>the</w:t>
      </w:r>
      <w:r>
        <w:rPr>
          <w:spacing w:val="-1"/>
        </w:rPr>
        <w:t xml:space="preserve"> </w:t>
      </w:r>
      <w:r>
        <w:t>Bank.</w:t>
      </w:r>
    </w:p>
    <w:p w:rsidR="0063111C" w:rsidRDefault="0063111C">
      <w:pPr>
        <w:spacing w:line="360" w:lineRule="auto"/>
        <w:jc w:val="both"/>
        <w:sectPr w:rsidR="0063111C">
          <w:pgSz w:w="11910" w:h="16840"/>
          <w:pgMar w:top="1700" w:right="520" w:bottom="280" w:left="520" w:header="362" w:footer="0" w:gutter="0"/>
          <w:cols w:space="720"/>
        </w:sectPr>
      </w:pPr>
    </w:p>
    <w:p w:rsidR="0063111C" w:rsidRDefault="0063111C">
      <w:pPr>
        <w:pStyle w:val="BodyText"/>
        <w:spacing w:before="8"/>
        <w:rPr>
          <w:sz w:val="14"/>
        </w:rPr>
      </w:pPr>
    </w:p>
    <w:p w:rsidR="0063111C" w:rsidRDefault="000C34AF">
      <w:pPr>
        <w:pStyle w:val="BodyText"/>
        <w:tabs>
          <w:tab w:val="left" w:pos="2892"/>
        </w:tabs>
        <w:spacing w:before="101" w:line="360" w:lineRule="auto"/>
        <w:ind w:left="344" w:right="345"/>
        <w:jc w:val="both"/>
      </w:pPr>
      <w:r>
        <w:t>We</w:t>
      </w:r>
      <w:r>
        <w:rPr>
          <w:rFonts w:ascii="Times New Roman" w:hAnsi="Times New Roman"/>
          <w:u w:val="single"/>
        </w:rPr>
        <w:tab/>
      </w:r>
      <w:r>
        <w:t>the bank further agree that the “First Party” shall have full liberty, without</w:t>
      </w:r>
      <w:r>
        <w:rPr>
          <w:spacing w:val="1"/>
        </w:rPr>
        <w:t xml:space="preserve"> </w:t>
      </w:r>
      <w:r>
        <w:t>our</w:t>
      </w:r>
      <w:r>
        <w:rPr>
          <w:spacing w:val="20"/>
        </w:rPr>
        <w:t xml:space="preserve"> </w:t>
      </w:r>
      <w:r>
        <w:t>consent</w:t>
      </w:r>
      <w:r>
        <w:rPr>
          <w:spacing w:val="20"/>
        </w:rPr>
        <w:t xml:space="preserve"> </w:t>
      </w:r>
      <w:r>
        <w:t>and</w:t>
      </w:r>
      <w:r>
        <w:rPr>
          <w:spacing w:val="22"/>
        </w:rPr>
        <w:t xml:space="preserve"> </w:t>
      </w:r>
      <w:r>
        <w:t>without</w:t>
      </w:r>
      <w:r>
        <w:rPr>
          <w:spacing w:val="20"/>
        </w:rPr>
        <w:t xml:space="preserve"> </w:t>
      </w:r>
      <w:r>
        <w:t>affecting</w:t>
      </w:r>
      <w:r>
        <w:rPr>
          <w:spacing w:val="20"/>
        </w:rPr>
        <w:t xml:space="preserve"> </w:t>
      </w:r>
      <w:r>
        <w:t>in</w:t>
      </w:r>
      <w:r>
        <w:rPr>
          <w:spacing w:val="22"/>
        </w:rPr>
        <w:t xml:space="preserve"> </w:t>
      </w:r>
      <w:r>
        <w:t>any</w:t>
      </w:r>
      <w:r>
        <w:rPr>
          <w:spacing w:val="21"/>
        </w:rPr>
        <w:t xml:space="preserve"> </w:t>
      </w:r>
      <w:r>
        <w:t>manner</w:t>
      </w:r>
      <w:r>
        <w:rPr>
          <w:spacing w:val="21"/>
        </w:rPr>
        <w:t xml:space="preserve"> </w:t>
      </w:r>
      <w:r>
        <w:t>our</w:t>
      </w:r>
      <w:r>
        <w:rPr>
          <w:spacing w:val="21"/>
        </w:rPr>
        <w:t xml:space="preserve"> </w:t>
      </w:r>
      <w:r>
        <w:t>obligation</w:t>
      </w:r>
      <w:r>
        <w:rPr>
          <w:spacing w:val="20"/>
        </w:rPr>
        <w:t xml:space="preserve"> </w:t>
      </w:r>
      <w:r>
        <w:t>hereunder</w:t>
      </w:r>
      <w:r>
        <w:rPr>
          <w:spacing w:val="20"/>
        </w:rPr>
        <w:t xml:space="preserve"> </w:t>
      </w:r>
      <w:r>
        <w:t>to</w:t>
      </w:r>
      <w:r>
        <w:rPr>
          <w:spacing w:val="20"/>
        </w:rPr>
        <w:t xml:space="preserve"> </w:t>
      </w:r>
      <w:r>
        <w:t>vary</w:t>
      </w:r>
      <w:r>
        <w:rPr>
          <w:spacing w:val="23"/>
        </w:rPr>
        <w:t xml:space="preserve"> </w:t>
      </w:r>
      <w:r>
        <w:t>any</w:t>
      </w:r>
      <w:r>
        <w:rPr>
          <w:spacing w:val="21"/>
        </w:rPr>
        <w:t xml:space="preserve"> </w:t>
      </w:r>
      <w:r>
        <w:t>of</w:t>
      </w:r>
      <w:r>
        <w:rPr>
          <w:spacing w:val="21"/>
        </w:rPr>
        <w:t xml:space="preserve"> </w:t>
      </w:r>
      <w:r>
        <w:t>the</w:t>
      </w:r>
      <w:r>
        <w:rPr>
          <w:spacing w:val="22"/>
        </w:rPr>
        <w:t xml:space="preserve"> </w:t>
      </w:r>
      <w:r>
        <w:t>terms</w:t>
      </w:r>
      <w:r>
        <w:rPr>
          <w:spacing w:val="-64"/>
        </w:rPr>
        <w:t xml:space="preserve"> </w:t>
      </w:r>
      <w:r>
        <w:t>and</w:t>
      </w:r>
      <w:r>
        <w:rPr>
          <w:spacing w:val="-3"/>
        </w:rPr>
        <w:t xml:space="preserve"> </w:t>
      </w:r>
      <w:r>
        <w:t>conditions</w:t>
      </w:r>
      <w:r>
        <w:rPr>
          <w:spacing w:val="-3"/>
        </w:rPr>
        <w:t xml:space="preserve"> </w:t>
      </w:r>
      <w:r>
        <w:t>of</w:t>
      </w:r>
      <w:r>
        <w:rPr>
          <w:spacing w:val="-2"/>
        </w:rPr>
        <w:t xml:space="preserve"> </w:t>
      </w:r>
      <w:r>
        <w:t>the</w:t>
      </w:r>
      <w:r>
        <w:rPr>
          <w:spacing w:val="-1"/>
        </w:rPr>
        <w:t xml:space="preserve"> </w:t>
      </w:r>
      <w:r>
        <w:t>Agreement</w:t>
      </w:r>
      <w:r>
        <w:rPr>
          <w:spacing w:val="-3"/>
        </w:rPr>
        <w:t xml:space="preserve"> </w:t>
      </w:r>
      <w:r>
        <w:t>entered</w:t>
      </w:r>
      <w:r>
        <w:rPr>
          <w:spacing w:val="-3"/>
        </w:rPr>
        <w:t xml:space="preserve"> </w:t>
      </w:r>
      <w:r>
        <w:t>into</w:t>
      </w:r>
      <w:r>
        <w:rPr>
          <w:spacing w:val="-2"/>
        </w:rPr>
        <w:t xml:space="preserve"> </w:t>
      </w:r>
      <w:r>
        <w:t>between</w:t>
      </w:r>
      <w:r>
        <w:rPr>
          <w:spacing w:val="-2"/>
        </w:rPr>
        <w:t xml:space="preserve"> </w:t>
      </w:r>
      <w:r>
        <w:t>the</w:t>
      </w:r>
      <w:r>
        <w:rPr>
          <w:spacing w:val="-3"/>
        </w:rPr>
        <w:t xml:space="preserve"> </w:t>
      </w:r>
      <w:r>
        <w:t>“First</w:t>
      </w:r>
      <w:r>
        <w:rPr>
          <w:spacing w:val="-3"/>
        </w:rPr>
        <w:t xml:space="preserve"> </w:t>
      </w:r>
      <w:r>
        <w:t>Party” and</w:t>
      </w:r>
      <w:r>
        <w:rPr>
          <w:spacing w:val="-3"/>
        </w:rPr>
        <w:t xml:space="preserve"> </w:t>
      </w:r>
      <w:r>
        <w:t>the</w:t>
      </w:r>
      <w:r>
        <w:rPr>
          <w:spacing w:val="-3"/>
        </w:rPr>
        <w:t xml:space="preserve"> </w:t>
      </w:r>
      <w:r>
        <w:t>“Second</w:t>
      </w:r>
      <w:r>
        <w:rPr>
          <w:spacing w:val="-2"/>
        </w:rPr>
        <w:t xml:space="preserve"> </w:t>
      </w:r>
      <w:r>
        <w:t>Party”</w:t>
      </w:r>
      <w:r>
        <w:rPr>
          <w:spacing w:val="-2"/>
        </w:rPr>
        <w:t xml:space="preserve"> </w:t>
      </w:r>
      <w:r>
        <w:t>for</w:t>
      </w:r>
    </w:p>
    <w:p w:rsidR="0063111C" w:rsidRDefault="0063111C">
      <w:pPr>
        <w:pStyle w:val="BodyText"/>
        <w:rPr>
          <w:sz w:val="33"/>
        </w:rPr>
      </w:pPr>
    </w:p>
    <w:p w:rsidR="0063111C" w:rsidRDefault="000C34AF">
      <w:pPr>
        <w:pStyle w:val="BodyText"/>
        <w:spacing w:line="360" w:lineRule="auto"/>
        <w:ind w:left="344" w:right="340"/>
        <w:jc w:val="both"/>
      </w:pPr>
      <w:r>
        <w:t>providing security guards for the “First Party” or to</w:t>
      </w:r>
      <w:r>
        <w:rPr>
          <w:spacing w:val="66"/>
        </w:rPr>
        <w:t xml:space="preserve"> </w:t>
      </w:r>
      <w:r>
        <w:t>extend time of performance of its obligation by</w:t>
      </w:r>
      <w:r>
        <w:rPr>
          <w:spacing w:val="1"/>
        </w:rPr>
        <w:t xml:space="preserve"> </w:t>
      </w:r>
      <w:r>
        <w:t>the “Second Party” from time to time or to postpone/forbear for any time or from time to time any of</w:t>
      </w:r>
      <w:r>
        <w:rPr>
          <w:spacing w:val="-64"/>
        </w:rPr>
        <w:t xml:space="preserve"> </w:t>
      </w:r>
      <w:r>
        <w:t>the powers exercisable by the “</w:t>
      </w:r>
      <w:r>
        <w:rPr>
          <w:spacing w:val="1"/>
        </w:rPr>
        <w:t xml:space="preserve"> </w:t>
      </w:r>
      <w:r>
        <w:t>First Party” against the “Second Party” and to forbear or enforce any</w:t>
      </w:r>
      <w:r>
        <w:rPr>
          <w:spacing w:val="-64"/>
        </w:rPr>
        <w:t xml:space="preserve"> </w:t>
      </w:r>
      <w:r>
        <w:t>of the terms and conditions relating to the said Agreement and shall not be relieved from our liability</w:t>
      </w:r>
      <w:r>
        <w:rPr>
          <w:spacing w:val="1"/>
        </w:rPr>
        <w:t xml:space="preserve"> </w:t>
      </w:r>
      <w:r>
        <w:t>by</w:t>
      </w:r>
      <w:r>
        <w:rPr>
          <w:spacing w:val="1"/>
        </w:rPr>
        <w:t xml:space="preserve"> </w:t>
      </w:r>
      <w:r>
        <w:t>reason</w:t>
      </w:r>
      <w:r>
        <w:rPr>
          <w:spacing w:val="1"/>
        </w:rPr>
        <w:t xml:space="preserve"> </w:t>
      </w:r>
      <w:r>
        <w:t>of</w:t>
      </w:r>
      <w:r>
        <w:rPr>
          <w:spacing w:val="1"/>
        </w:rPr>
        <w:t xml:space="preserve"> </w:t>
      </w:r>
      <w:r>
        <w:t>any</w:t>
      </w:r>
      <w:r>
        <w:rPr>
          <w:spacing w:val="1"/>
        </w:rPr>
        <w:t xml:space="preserve"> </w:t>
      </w:r>
      <w:r>
        <w:t>such</w:t>
      </w:r>
      <w:r>
        <w:rPr>
          <w:spacing w:val="1"/>
        </w:rPr>
        <w:t xml:space="preserve"> </w:t>
      </w:r>
      <w:r>
        <w:t>variation</w:t>
      </w:r>
      <w:r>
        <w:rPr>
          <w:spacing w:val="1"/>
        </w:rPr>
        <w:t xml:space="preserve"> </w:t>
      </w:r>
      <w:r>
        <w:t>or</w:t>
      </w:r>
      <w:r>
        <w:rPr>
          <w:spacing w:val="1"/>
        </w:rPr>
        <w:t xml:space="preserve"> </w:t>
      </w:r>
      <w:r>
        <w:t>extension</w:t>
      </w:r>
      <w:r>
        <w:rPr>
          <w:spacing w:val="1"/>
        </w:rPr>
        <w:t xml:space="preserve"> </w:t>
      </w:r>
      <w:r>
        <w:t>being</w:t>
      </w:r>
      <w:r>
        <w:rPr>
          <w:spacing w:val="1"/>
        </w:rPr>
        <w:t xml:space="preserve"> </w:t>
      </w:r>
      <w:r>
        <w:t>granted</w:t>
      </w:r>
      <w:r>
        <w:rPr>
          <w:spacing w:val="1"/>
        </w:rPr>
        <w:t xml:space="preserve"> </w:t>
      </w:r>
      <w:r>
        <w:t>to</w:t>
      </w:r>
      <w:r>
        <w:rPr>
          <w:spacing w:val="1"/>
        </w:rPr>
        <w:t xml:space="preserve"> </w:t>
      </w:r>
      <w:r>
        <w:t>the</w:t>
      </w:r>
      <w:r>
        <w:rPr>
          <w:spacing w:val="1"/>
        </w:rPr>
        <w:t xml:space="preserve"> </w:t>
      </w:r>
      <w:r>
        <w:t>“Second</w:t>
      </w:r>
      <w:r>
        <w:rPr>
          <w:spacing w:val="1"/>
        </w:rPr>
        <w:t xml:space="preserve"> </w:t>
      </w:r>
      <w:r>
        <w:t>Party”</w:t>
      </w:r>
      <w:r>
        <w:rPr>
          <w:spacing w:val="1"/>
        </w:rPr>
        <w:t xml:space="preserve"> </w:t>
      </w:r>
      <w:r>
        <w:t>or</w:t>
      </w:r>
      <w:r>
        <w:rPr>
          <w:spacing w:val="1"/>
        </w:rPr>
        <w:t xml:space="preserve"> </w:t>
      </w:r>
      <w:r>
        <w:t>for</w:t>
      </w:r>
      <w:r>
        <w:rPr>
          <w:spacing w:val="1"/>
        </w:rPr>
        <w:t xml:space="preserve"> </w:t>
      </w:r>
      <w:r>
        <w:t>any</w:t>
      </w:r>
      <w:r>
        <w:rPr>
          <w:spacing w:val="1"/>
        </w:rPr>
        <w:t xml:space="preserve"> </w:t>
      </w:r>
      <w:r>
        <w:t>forbearance, act or omission on the part of “First Party” or any indulgence by “First Party” to the</w:t>
      </w:r>
      <w:r>
        <w:rPr>
          <w:spacing w:val="1"/>
        </w:rPr>
        <w:t xml:space="preserve"> </w:t>
      </w:r>
      <w:r>
        <w:t>“Second Party” or by any such matter or thing whatsoever which under the law relating to sureties</w:t>
      </w:r>
      <w:r>
        <w:rPr>
          <w:spacing w:val="1"/>
        </w:rPr>
        <w:t xml:space="preserve"> </w:t>
      </w:r>
      <w:r>
        <w:t>would</w:t>
      </w:r>
      <w:r>
        <w:rPr>
          <w:spacing w:val="-1"/>
        </w:rPr>
        <w:t xml:space="preserve"> </w:t>
      </w:r>
      <w:r>
        <w:t>but</w:t>
      </w:r>
      <w:r>
        <w:rPr>
          <w:spacing w:val="-1"/>
        </w:rPr>
        <w:t xml:space="preserve"> </w:t>
      </w:r>
      <w:r>
        <w:t>for</w:t>
      </w:r>
      <w:r>
        <w:rPr>
          <w:spacing w:val="1"/>
        </w:rPr>
        <w:t xml:space="preserve"> </w:t>
      </w:r>
      <w:r>
        <w:t>this provisions</w:t>
      </w:r>
      <w:r>
        <w:rPr>
          <w:spacing w:val="-1"/>
        </w:rPr>
        <w:t xml:space="preserve"> </w:t>
      </w:r>
      <w:r>
        <w:t>have effect</w:t>
      </w:r>
      <w:r>
        <w:rPr>
          <w:spacing w:val="-1"/>
        </w:rPr>
        <w:t xml:space="preserve"> </w:t>
      </w:r>
      <w:r>
        <w:t>of so</w:t>
      </w:r>
      <w:r>
        <w:rPr>
          <w:spacing w:val="-3"/>
        </w:rPr>
        <w:t xml:space="preserve"> </w:t>
      </w:r>
      <w:r>
        <w:t>relieving</w:t>
      </w:r>
      <w:r>
        <w:rPr>
          <w:spacing w:val="-2"/>
        </w:rPr>
        <w:t xml:space="preserve"> </w:t>
      </w:r>
      <w:r>
        <w:t>us.</w:t>
      </w:r>
    </w:p>
    <w:p w:rsidR="0063111C" w:rsidRDefault="0063111C">
      <w:pPr>
        <w:pStyle w:val="BodyText"/>
        <w:spacing w:before="10"/>
        <w:rPr>
          <w:sz w:val="32"/>
        </w:rPr>
      </w:pPr>
    </w:p>
    <w:p w:rsidR="0063111C" w:rsidRDefault="000C34AF">
      <w:pPr>
        <w:pStyle w:val="BodyText"/>
        <w:spacing w:before="1" w:line="360" w:lineRule="auto"/>
        <w:ind w:left="344" w:right="341"/>
        <w:jc w:val="both"/>
      </w:pPr>
      <w:r>
        <w:t>The Bank also agrees that the “First Party” at its option shall be entitled to enforce this Guarantee</w:t>
      </w:r>
      <w:r>
        <w:rPr>
          <w:spacing w:val="1"/>
        </w:rPr>
        <w:t xml:space="preserve"> </w:t>
      </w:r>
      <w:r>
        <w:t>against the Bank as a principal debtor, in the first instance without proceeding against the “Second</w:t>
      </w:r>
      <w:r>
        <w:rPr>
          <w:spacing w:val="1"/>
        </w:rPr>
        <w:t xml:space="preserve"> </w:t>
      </w:r>
      <w:r>
        <w:t>Party” and notwithstanding any security or other guarantee that the “First Party”</w:t>
      </w:r>
      <w:r>
        <w:rPr>
          <w:spacing w:val="67"/>
        </w:rPr>
        <w:t xml:space="preserve"> </w:t>
      </w:r>
      <w:r>
        <w:t>may have in</w:t>
      </w:r>
      <w:r>
        <w:rPr>
          <w:spacing w:val="1"/>
        </w:rPr>
        <w:t xml:space="preserve"> </w:t>
      </w:r>
      <w:r>
        <w:t>relation</w:t>
      </w:r>
      <w:r>
        <w:rPr>
          <w:spacing w:val="-1"/>
        </w:rPr>
        <w:t xml:space="preserve"> </w:t>
      </w:r>
      <w:r>
        <w:t>to</w:t>
      </w:r>
      <w:r>
        <w:rPr>
          <w:spacing w:val="-1"/>
        </w:rPr>
        <w:t xml:space="preserve"> </w:t>
      </w:r>
      <w:r>
        <w:t>the</w:t>
      </w:r>
      <w:r>
        <w:rPr>
          <w:spacing w:val="-1"/>
        </w:rPr>
        <w:t xml:space="preserve"> </w:t>
      </w:r>
      <w:r>
        <w:t>“Second</w:t>
      </w:r>
      <w:r>
        <w:rPr>
          <w:spacing w:val="-1"/>
        </w:rPr>
        <w:t xml:space="preserve"> </w:t>
      </w:r>
      <w:r>
        <w:t>Party”</w:t>
      </w:r>
      <w:r>
        <w:rPr>
          <w:spacing w:val="66"/>
        </w:rPr>
        <w:t xml:space="preserve"> </w:t>
      </w:r>
      <w:r>
        <w:t>liabilities.</w:t>
      </w:r>
    </w:p>
    <w:p w:rsidR="0063111C" w:rsidRDefault="0063111C">
      <w:pPr>
        <w:pStyle w:val="BodyText"/>
        <w:spacing w:before="1"/>
        <w:rPr>
          <w:sz w:val="33"/>
        </w:rPr>
      </w:pPr>
    </w:p>
    <w:p w:rsidR="0063111C" w:rsidRDefault="000C34AF">
      <w:pPr>
        <w:pStyle w:val="BodyText"/>
        <w:spacing w:before="1" w:line="360" w:lineRule="auto"/>
        <w:ind w:left="344" w:right="340"/>
        <w:jc w:val="both"/>
      </w:pPr>
      <w:r>
        <w:t>The Bank hereby expressly agrees that it shall not require any proof in addition to the written demand</w:t>
      </w:r>
      <w:r>
        <w:rPr>
          <w:spacing w:val="-64"/>
        </w:rPr>
        <w:t xml:space="preserve"> </w:t>
      </w:r>
      <w:r>
        <w:t>from the “First Party”, made in any format, raised at the abovementioned address of the Bank, in</w:t>
      </w:r>
      <w:r>
        <w:rPr>
          <w:spacing w:val="1"/>
        </w:rPr>
        <w:t xml:space="preserve"> </w:t>
      </w:r>
      <w:r>
        <w:t>order</w:t>
      </w:r>
      <w:r>
        <w:rPr>
          <w:spacing w:val="-1"/>
        </w:rPr>
        <w:t xml:space="preserve"> </w:t>
      </w:r>
      <w:r>
        <w:t>to</w:t>
      </w:r>
      <w:r>
        <w:rPr>
          <w:spacing w:val="-1"/>
        </w:rPr>
        <w:t xml:space="preserve"> </w:t>
      </w:r>
      <w:r>
        <w:t>make the said</w:t>
      </w:r>
      <w:r>
        <w:rPr>
          <w:spacing w:val="-2"/>
        </w:rPr>
        <w:t xml:space="preserve"> </w:t>
      </w:r>
      <w:r>
        <w:t>payment</w:t>
      </w:r>
      <w:r>
        <w:rPr>
          <w:spacing w:val="-1"/>
        </w:rPr>
        <w:t xml:space="preserve"> </w:t>
      </w:r>
      <w:r>
        <w:t>to</w:t>
      </w:r>
      <w:r>
        <w:rPr>
          <w:spacing w:val="-1"/>
        </w:rPr>
        <w:t xml:space="preserve"> </w:t>
      </w:r>
      <w:r>
        <w:t>the</w:t>
      </w:r>
      <w:r>
        <w:rPr>
          <w:spacing w:val="-1"/>
        </w:rPr>
        <w:t xml:space="preserve"> </w:t>
      </w:r>
      <w:r>
        <w:t>“First</w:t>
      </w:r>
      <w:r>
        <w:rPr>
          <w:spacing w:val="-2"/>
        </w:rPr>
        <w:t xml:space="preserve"> </w:t>
      </w:r>
      <w:r>
        <w:t>Party”.</w:t>
      </w:r>
    </w:p>
    <w:p w:rsidR="0063111C" w:rsidRDefault="0063111C">
      <w:pPr>
        <w:pStyle w:val="BodyText"/>
        <w:spacing w:before="10"/>
        <w:rPr>
          <w:sz w:val="32"/>
        </w:rPr>
      </w:pPr>
    </w:p>
    <w:p w:rsidR="0063111C" w:rsidRDefault="000C34AF">
      <w:pPr>
        <w:pStyle w:val="BodyText"/>
        <w:spacing w:line="360" w:lineRule="auto"/>
        <w:ind w:left="344" w:right="350"/>
        <w:jc w:val="both"/>
      </w:pPr>
      <w:r>
        <w:t>The Bank hereby agrees and acknowledges that the “First Party” shall have a right to invoke this</w:t>
      </w:r>
      <w:r>
        <w:rPr>
          <w:spacing w:val="1"/>
        </w:rPr>
        <w:t xml:space="preserve"> </w:t>
      </w:r>
      <w:r>
        <w:t>Guarantee</w:t>
      </w:r>
      <w:r>
        <w:rPr>
          <w:spacing w:val="-2"/>
        </w:rPr>
        <w:t xml:space="preserve"> </w:t>
      </w:r>
      <w:r>
        <w:t>either</w:t>
      </w:r>
      <w:r>
        <w:rPr>
          <w:spacing w:val="1"/>
        </w:rPr>
        <w:t xml:space="preserve"> </w:t>
      </w:r>
      <w:r>
        <w:t>in</w:t>
      </w:r>
      <w:r>
        <w:rPr>
          <w:spacing w:val="-1"/>
        </w:rPr>
        <w:t xml:space="preserve"> </w:t>
      </w:r>
      <w:r>
        <w:t>part or</w:t>
      </w:r>
      <w:r>
        <w:rPr>
          <w:spacing w:val="2"/>
        </w:rPr>
        <w:t xml:space="preserve"> </w:t>
      </w:r>
      <w:r>
        <w:t>in</w:t>
      </w:r>
      <w:r>
        <w:rPr>
          <w:spacing w:val="-2"/>
        </w:rPr>
        <w:t xml:space="preserve"> </w:t>
      </w:r>
      <w:r>
        <w:t>full,</w:t>
      </w:r>
      <w:r>
        <w:rPr>
          <w:spacing w:val="-2"/>
        </w:rPr>
        <w:t xml:space="preserve"> </w:t>
      </w:r>
      <w:r>
        <w:t>as it</w:t>
      </w:r>
      <w:r>
        <w:rPr>
          <w:spacing w:val="-1"/>
        </w:rPr>
        <w:t xml:space="preserve"> </w:t>
      </w:r>
      <w:r>
        <w:t>may</w:t>
      </w:r>
      <w:r>
        <w:rPr>
          <w:spacing w:val="-1"/>
        </w:rPr>
        <w:t xml:space="preserve"> </w:t>
      </w:r>
      <w:r>
        <w:t>deem</w:t>
      </w:r>
      <w:r>
        <w:rPr>
          <w:spacing w:val="-1"/>
        </w:rPr>
        <w:t xml:space="preserve"> </w:t>
      </w:r>
      <w:r>
        <w:t>fit.</w:t>
      </w:r>
    </w:p>
    <w:p w:rsidR="0063111C" w:rsidRDefault="0063111C">
      <w:pPr>
        <w:pStyle w:val="BodyText"/>
        <w:rPr>
          <w:sz w:val="33"/>
        </w:rPr>
      </w:pPr>
    </w:p>
    <w:p w:rsidR="0063111C" w:rsidRDefault="000C34AF">
      <w:pPr>
        <w:pStyle w:val="BodyText"/>
        <w:spacing w:line="360" w:lineRule="auto"/>
        <w:ind w:left="344" w:right="344"/>
        <w:jc w:val="both"/>
      </w:pPr>
      <w:r>
        <w:t>The</w:t>
      </w:r>
      <w:r>
        <w:rPr>
          <w:spacing w:val="9"/>
        </w:rPr>
        <w:t xml:space="preserve"> </w:t>
      </w:r>
      <w:r>
        <w:t>Bank</w:t>
      </w:r>
      <w:r>
        <w:rPr>
          <w:spacing w:val="9"/>
        </w:rPr>
        <w:t xml:space="preserve"> </w:t>
      </w:r>
      <w:r>
        <w:t>acknowledges</w:t>
      </w:r>
      <w:r>
        <w:rPr>
          <w:spacing w:val="12"/>
        </w:rPr>
        <w:t xml:space="preserve"> </w:t>
      </w:r>
      <w:r>
        <w:t>that</w:t>
      </w:r>
      <w:r>
        <w:rPr>
          <w:spacing w:val="9"/>
        </w:rPr>
        <w:t xml:space="preserve"> </w:t>
      </w:r>
      <w:r>
        <w:t>this</w:t>
      </w:r>
      <w:r>
        <w:rPr>
          <w:spacing w:val="10"/>
        </w:rPr>
        <w:t xml:space="preserve"> </w:t>
      </w:r>
      <w:r>
        <w:t>guarantee</w:t>
      </w:r>
      <w:r>
        <w:rPr>
          <w:spacing w:val="10"/>
        </w:rPr>
        <w:t xml:space="preserve"> </w:t>
      </w:r>
      <w:r>
        <w:t>is</w:t>
      </w:r>
      <w:r>
        <w:rPr>
          <w:spacing w:val="9"/>
        </w:rPr>
        <w:t xml:space="preserve"> </w:t>
      </w:r>
      <w:r>
        <w:t>not</w:t>
      </w:r>
      <w:r>
        <w:rPr>
          <w:spacing w:val="9"/>
        </w:rPr>
        <w:t xml:space="preserve"> </w:t>
      </w:r>
      <w:r>
        <w:t>personal</w:t>
      </w:r>
      <w:r>
        <w:rPr>
          <w:spacing w:val="10"/>
        </w:rPr>
        <w:t xml:space="preserve"> </w:t>
      </w:r>
      <w:r>
        <w:t>to</w:t>
      </w:r>
      <w:r>
        <w:rPr>
          <w:spacing w:val="9"/>
        </w:rPr>
        <w:t xml:space="preserve"> </w:t>
      </w:r>
      <w:r>
        <w:t>the</w:t>
      </w:r>
      <w:r>
        <w:rPr>
          <w:spacing w:val="9"/>
        </w:rPr>
        <w:t xml:space="preserve"> </w:t>
      </w:r>
      <w:r>
        <w:t>“First</w:t>
      </w:r>
      <w:r>
        <w:rPr>
          <w:spacing w:val="11"/>
        </w:rPr>
        <w:t xml:space="preserve"> </w:t>
      </w:r>
      <w:r>
        <w:t>Party”</w:t>
      </w:r>
      <w:r>
        <w:rPr>
          <w:spacing w:val="9"/>
        </w:rPr>
        <w:t xml:space="preserve"> </w:t>
      </w:r>
      <w:r>
        <w:t>and</w:t>
      </w:r>
      <w:r>
        <w:rPr>
          <w:spacing w:val="9"/>
        </w:rPr>
        <w:t xml:space="preserve"> </w:t>
      </w:r>
      <w:r>
        <w:t>may</w:t>
      </w:r>
      <w:r>
        <w:rPr>
          <w:spacing w:val="9"/>
        </w:rPr>
        <w:t xml:space="preserve"> </w:t>
      </w:r>
      <w:r>
        <w:t>be</w:t>
      </w:r>
      <w:r>
        <w:rPr>
          <w:spacing w:val="9"/>
        </w:rPr>
        <w:t xml:space="preserve"> </w:t>
      </w:r>
      <w:r>
        <w:t>assigned,</w:t>
      </w:r>
      <w:r>
        <w:rPr>
          <w:spacing w:val="-64"/>
        </w:rPr>
        <w:t xml:space="preserve"> </w:t>
      </w:r>
      <w:r>
        <w:t>in whole or in part, (whether absolutely or by way of security) by the “First Party” to any entity to</w:t>
      </w:r>
      <w:r>
        <w:rPr>
          <w:spacing w:val="1"/>
        </w:rPr>
        <w:t xml:space="preserve"> </w:t>
      </w:r>
      <w:r>
        <w:t>whom</w:t>
      </w:r>
      <w:r>
        <w:rPr>
          <w:spacing w:val="-2"/>
        </w:rPr>
        <w:t xml:space="preserve"> </w:t>
      </w:r>
      <w:r>
        <w:t>it</w:t>
      </w:r>
      <w:r>
        <w:rPr>
          <w:spacing w:val="-1"/>
        </w:rPr>
        <w:t xml:space="preserve"> </w:t>
      </w:r>
      <w:r>
        <w:t>is</w:t>
      </w:r>
      <w:r>
        <w:rPr>
          <w:spacing w:val="-2"/>
        </w:rPr>
        <w:t xml:space="preserve"> </w:t>
      </w:r>
      <w:r>
        <w:t>entitled to</w:t>
      </w:r>
      <w:r>
        <w:rPr>
          <w:spacing w:val="-2"/>
        </w:rPr>
        <w:t xml:space="preserve"> </w:t>
      </w:r>
      <w:r>
        <w:t>assign</w:t>
      </w:r>
      <w:r>
        <w:rPr>
          <w:spacing w:val="-1"/>
        </w:rPr>
        <w:t xml:space="preserve"> </w:t>
      </w:r>
      <w:r>
        <w:t>its</w:t>
      </w:r>
      <w:r>
        <w:rPr>
          <w:spacing w:val="-1"/>
        </w:rPr>
        <w:t xml:space="preserve"> </w:t>
      </w:r>
      <w:r>
        <w:t>rights and</w:t>
      </w:r>
      <w:r>
        <w:rPr>
          <w:spacing w:val="-1"/>
        </w:rPr>
        <w:t xml:space="preserve"> </w:t>
      </w:r>
      <w:r>
        <w:t>obligations</w:t>
      </w:r>
      <w:r>
        <w:rPr>
          <w:spacing w:val="-1"/>
        </w:rPr>
        <w:t xml:space="preserve"> </w:t>
      </w:r>
      <w:r>
        <w:t>under the</w:t>
      </w:r>
      <w:r>
        <w:rPr>
          <w:spacing w:val="-1"/>
        </w:rPr>
        <w:t xml:space="preserve"> </w:t>
      </w:r>
      <w:r>
        <w:t>Guarantee.</w:t>
      </w:r>
    </w:p>
    <w:p w:rsidR="0063111C" w:rsidRDefault="0063111C">
      <w:pPr>
        <w:pStyle w:val="BodyText"/>
        <w:spacing w:before="1"/>
        <w:rPr>
          <w:sz w:val="33"/>
        </w:rPr>
      </w:pPr>
    </w:p>
    <w:p w:rsidR="0063111C" w:rsidRDefault="000C34AF">
      <w:pPr>
        <w:pStyle w:val="BodyText"/>
        <w:spacing w:line="360" w:lineRule="auto"/>
        <w:ind w:left="344" w:right="347"/>
        <w:jc w:val="both"/>
      </w:pPr>
      <w:r>
        <w:t>This</w:t>
      </w:r>
      <w:r>
        <w:rPr>
          <w:spacing w:val="1"/>
        </w:rPr>
        <w:t xml:space="preserve"> </w:t>
      </w:r>
      <w:r>
        <w:t>Guarantee</w:t>
      </w:r>
      <w:r>
        <w:rPr>
          <w:spacing w:val="1"/>
        </w:rPr>
        <w:t xml:space="preserve"> </w:t>
      </w:r>
      <w:r>
        <w:t>shall</w:t>
      </w:r>
      <w:r>
        <w:rPr>
          <w:spacing w:val="1"/>
        </w:rPr>
        <w:t xml:space="preserve"> </w:t>
      </w:r>
      <w:r>
        <w:t>not</w:t>
      </w:r>
      <w:r>
        <w:rPr>
          <w:spacing w:val="1"/>
        </w:rPr>
        <w:t xml:space="preserve"> </w:t>
      </w:r>
      <w:r>
        <w:t>be</w:t>
      </w:r>
      <w:r>
        <w:rPr>
          <w:spacing w:val="1"/>
        </w:rPr>
        <w:t xml:space="preserve"> </w:t>
      </w:r>
      <w:r>
        <w:t>affected</w:t>
      </w:r>
      <w:r>
        <w:rPr>
          <w:spacing w:val="1"/>
        </w:rPr>
        <w:t xml:space="preserve"> </w:t>
      </w:r>
      <w:r>
        <w:t>in</w:t>
      </w:r>
      <w:r>
        <w:rPr>
          <w:spacing w:val="1"/>
        </w:rPr>
        <w:t xml:space="preserve"> </w:t>
      </w:r>
      <w:r>
        <w:t>any</w:t>
      </w:r>
      <w:r>
        <w:rPr>
          <w:spacing w:val="1"/>
        </w:rPr>
        <w:t xml:space="preserve"> </w:t>
      </w:r>
      <w:r>
        <w:t>manner</w:t>
      </w:r>
      <w:r>
        <w:rPr>
          <w:spacing w:val="1"/>
        </w:rPr>
        <w:t xml:space="preserve"> </w:t>
      </w:r>
      <w:r>
        <w:t>by</w:t>
      </w:r>
      <w:r>
        <w:rPr>
          <w:spacing w:val="1"/>
        </w:rPr>
        <w:t xml:space="preserve"> </w:t>
      </w:r>
      <w:r>
        <w:t>reason</w:t>
      </w:r>
      <w:r>
        <w:rPr>
          <w:spacing w:val="1"/>
        </w:rPr>
        <w:t xml:space="preserve"> </w:t>
      </w:r>
      <w:r>
        <w:t>of</w:t>
      </w:r>
      <w:r>
        <w:rPr>
          <w:spacing w:val="1"/>
        </w:rPr>
        <w:t xml:space="preserve"> </w:t>
      </w:r>
      <w:r>
        <w:t>merger,</w:t>
      </w:r>
      <w:r>
        <w:rPr>
          <w:spacing w:val="66"/>
        </w:rPr>
        <w:t xml:space="preserve"> </w:t>
      </w:r>
      <w:r>
        <w:t>amalgamation,</w:t>
      </w:r>
      <w:r>
        <w:rPr>
          <w:spacing w:val="1"/>
        </w:rPr>
        <w:t xml:space="preserve"> </w:t>
      </w:r>
      <w:r>
        <w:t>restructuring, liquidation, winding up, dissolution or any other change in the constitution of the</w:t>
      </w:r>
      <w:r>
        <w:rPr>
          <w:spacing w:val="1"/>
        </w:rPr>
        <w:t xml:space="preserve"> </w:t>
      </w:r>
      <w:r>
        <w:t>Guarantor Bank.</w:t>
      </w:r>
    </w:p>
    <w:p w:rsidR="0063111C" w:rsidRDefault="0063111C">
      <w:pPr>
        <w:pStyle w:val="BodyText"/>
        <w:spacing w:before="1"/>
        <w:rPr>
          <w:sz w:val="33"/>
        </w:rPr>
      </w:pPr>
    </w:p>
    <w:p w:rsidR="00FD76CA" w:rsidRDefault="00FD76CA">
      <w:pPr>
        <w:pStyle w:val="BodyText"/>
        <w:ind w:left="344"/>
        <w:jc w:val="both"/>
      </w:pPr>
    </w:p>
    <w:p w:rsidR="0063111C" w:rsidRDefault="000C34AF">
      <w:pPr>
        <w:pStyle w:val="BodyText"/>
        <w:ind w:left="344"/>
        <w:jc w:val="both"/>
      </w:pPr>
      <w:r>
        <w:t>Notwithstanding</w:t>
      </w:r>
      <w:r>
        <w:rPr>
          <w:spacing w:val="-5"/>
        </w:rPr>
        <w:t xml:space="preserve"> </w:t>
      </w:r>
      <w:r>
        <w:t>anything</w:t>
      </w:r>
      <w:r>
        <w:rPr>
          <w:spacing w:val="-4"/>
        </w:rPr>
        <w:t xml:space="preserve"> </w:t>
      </w:r>
      <w:r>
        <w:t>contained</w:t>
      </w:r>
      <w:r>
        <w:rPr>
          <w:spacing w:val="-6"/>
        </w:rPr>
        <w:t xml:space="preserve"> </w:t>
      </w:r>
      <w:r>
        <w:t>herein:</w:t>
      </w:r>
    </w:p>
    <w:p w:rsidR="0063111C" w:rsidRDefault="0063111C">
      <w:pPr>
        <w:jc w:val="both"/>
        <w:sectPr w:rsidR="0063111C">
          <w:pgSz w:w="11910" w:h="16840"/>
          <w:pgMar w:top="1700" w:right="520" w:bottom="280" w:left="520" w:header="362" w:footer="0" w:gutter="0"/>
          <w:cols w:space="720"/>
        </w:sectPr>
      </w:pPr>
    </w:p>
    <w:p w:rsidR="0063111C" w:rsidRDefault="0063111C">
      <w:pPr>
        <w:pStyle w:val="BodyText"/>
        <w:spacing w:before="8"/>
        <w:rPr>
          <w:sz w:val="14"/>
        </w:rPr>
      </w:pPr>
    </w:p>
    <w:p w:rsidR="0063111C" w:rsidRDefault="000C34AF">
      <w:pPr>
        <w:pStyle w:val="ListParagraph"/>
        <w:numPr>
          <w:ilvl w:val="1"/>
          <w:numId w:val="3"/>
        </w:numPr>
        <w:tabs>
          <w:tab w:val="left" w:pos="1065"/>
          <w:tab w:val="left" w:pos="1664"/>
          <w:tab w:val="left" w:pos="2657"/>
          <w:tab w:val="left" w:pos="3475"/>
          <w:tab w:val="left" w:pos="4077"/>
          <w:tab w:val="left" w:pos="4794"/>
          <w:tab w:val="left" w:pos="6073"/>
          <w:tab w:val="left" w:pos="6772"/>
          <w:tab w:val="left" w:pos="7342"/>
          <w:tab w:val="left" w:pos="8290"/>
          <w:tab w:val="left" w:pos="9742"/>
        </w:tabs>
        <w:spacing w:before="101" w:line="255" w:lineRule="exact"/>
        <w:ind w:hanging="361"/>
      </w:pPr>
      <w:r>
        <w:t>Our</w:t>
      </w:r>
      <w:r>
        <w:tab/>
        <w:t>liability</w:t>
      </w:r>
      <w:r>
        <w:tab/>
        <w:t>under</w:t>
      </w:r>
      <w:r>
        <w:tab/>
        <w:t>this</w:t>
      </w:r>
      <w:r>
        <w:tab/>
        <w:t>Bank</w:t>
      </w:r>
      <w:r>
        <w:tab/>
        <w:t>Guarantee</w:t>
      </w:r>
      <w:r>
        <w:tab/>
        <w:t>shall</w:t>
      </w:r>
      <w:r>
        <w:tab/>
        <w:t>not</w:t>
      </w:r>
      <w:r>
        <w:tab/>
        <w:t>exceed</w:t>
      </w:r>
      <w:r>
        <w:tab/>
        <w:t>Rs.</w:t>
      </w:r>
      <w:r>
        <w:rPr>
          <w:u w:val="single"/>
        </w:rPr>
        <w:tab/>
      </w:r>
      <w:r>
        <w:t>(Rupees</w:t>
      </w:r>
    </w:p>
    <w:p w:rsidR="0063111C" w:rsidRDefault="000C34AF">
      <w:pPr>
        <w:pStyle w:val="BodyText"/>
        <w:tabs>
          <w:tab w:val="left" w:pos="3487"/>
        </w:tabs>
        <w:spacing w:line="255" w:lineRule="exact"/>
        <w:ind w:left="1064"/>
      </w:pPr>
      <w:r>
        <w:rPr>
          <w:u w:val="single"/>
        </w:rPr>
        <w:t xml:space="preserve"> </w:t>
      </w:r>
      <w:r>
        <w:rPr>
          <w:u w:val="single"/>
        </w:rPr>
        <w:tab/>
      </w:r>
      <w:r>
        <w:t>only)</w:t>
      </w:r>
    </w:p>
    <w:p w:rsidR="0063111C" w:rsidRDefault="0063111C">
      <w:pPr>
        <w:pStyle w:val="BodyText"/>
      </w:pPr>
    </w:p>
    <w:p w:rsidR="0063111C" w:rsidRDefault="000C34AF">
      <w:pPr>
        <w:pStyle w:val="ListParagraph"/>
        <w:numPr>
          <w:ilvl w:val="1"/>
          <w:numId w:val="3"/>
        </w:numPr>
        <w:tabs>
          <w:tab w:val="left" w:pos="1065"/>
          <w:tab w:val="left" w:pos="6556"/>
          <w:tab w:val="left" w:pos="8615"/>
        </w:tabs>
        <w:ind w:hanging="361"/>
      </w:pPr>
      <w:r>
        <w:t>This</w:t>
      </w:r>
      <w:r>
        <w:rPr>
          <w:spacing w:val="-1"/>
        </w:rPr>
        <w:t xml:space="preserve"> </w:t>
      </w:r>
      <w:r>
        <w:t>Bank</w:t>
      </w:r>
      <w:r>
        <w:rPr>
          <w:spacing w:val="-2"/>
        </w:rPr>
        <w:t xml:space="preserve"> </w:t>
      </w:r>
      <w:r>
        <w:t>guarantee</w:t>
      </w:r>
      <w:r>
        <w:rPr>
          <w:spacing w:val="-1"/>
        </w:rPr>
        <w:t xml:space="preserve"> </w:t>
      </w:r>
      <w:r>
        <w:t>shall</w:t>
      </w:r>
      <w:r>
        <w:rPr>
          <w:spacing w:val="-1"/>
        </w:rPr>
        <w:t xml:space="preserve"> </w:t>
      </w:r>
      <w:r>
        <w:t>be valid</w:t>
      </w:r>
      <w:r>
        <w:rPr>
          <w:spacing w:val="-1"/>
        </w:rPr>
        <w:t xml:space="preserve"> </w:t>
      </w:r>
      <w:r>
        <w:t>up</w:t>
      </w:r>
      <w:r>
        <w:rPr>
          <w:spacing w:val="-2"/>
        </w:rPr>
        <w:t xml:space="preserve"> </w:t>
      </w:r>
      <w:r>
        <w:t>from</w:t>
      </w:r>
      <w:r>
        <w:rPr>
          <w:u w:val="single"/>
        </w:rPr>
        <w:tab/>
      </w:r>
      <w:r>
        <w:t>(Date)</w:t>
      </w:r>
      <w:r>
        <w:rPr>
          <w:spacing w:val="-2"/>
        </w:rPr>
        <w:t xml:space="preserve"> </w:t>
      </w:r>
      <w:r>
        <w:t>to</w:t>
      </w:r>
      <w:r>
        <w:rPr>
          <w:u w:val="single"/>
        </w:rPr>
        <w:tab/>
      </w:r>
      <w:r>
        <w:t>(Date).</w:t>
      </w:r>
    </w:p>
    <w:p w:rsidR="0063111C" w:rsidRDefault="0063111C">
      <w:pPr>
        <w:pStyle w:val="BodyText"/>
      </w:pPr>
    </w:p>
    <w:p w:rsidR="0063111C" w:rsidRDefault="000C34AF">
      <w:pPr>
        <w:pStyle w:val="ListParagraph"/>
        <w:numPr>
          <w:ilvl w:val="1"/>
          <w:numId w:val="3"/>
        </w:numPr>
        <w:tabs>
          <w:tab w:val="left" w:pos="1065"/>
          <w:tab w:val="left" w:pos="2877"/>
          <w:tab w:val="left" w:pos="9583"/>
        </w:tabs>
        <w:ind w:right="345"/>
        <w:jc w:val="both"/>
      </w:pPr>
      <w:r>
        <w:t>We</w:t>
      </w:r>
      <w:r>
        <w:rPr>
          <w:spacing w:val="37"/>
        </w:rPr>
        <w:t xml:space="preserve"> </w:t>
      </w:r>
      <w:r>
        <w:t>are</w:t>
      </w:r>
      <w:r>
        <w:rPr>
          <w:spacing w:val="38"/>
        </w:rPr>
        <w:t xml:space="preserve"> </w:t>
      </w:r>
      <w:r>
        <w:t>liable</w:t>
      </w:r>
      <w:r>
        <w:rPr>
          <w:spacing w:val="39"/>
        </w:rPr>
        <w:t xml:space="preserve"> </w:t>
      </w:r>
      <w:r>
        <w:t>to</w:t>
      </w:r>
      <w:r>
        <w:rPr>
          <w:spacing w:val="38"/>
        </w:rPr>
        <w:t xml:space="preserve"> </w:t>
      </w:r>
      <w:r>
        <w:t>pay</w:t>
      </w:r>
      <w:r>
        <w:rPr>
          <w:spacing w:val="41"/>
        </w:rPr>
        <w:t xml:space="preserve"> </w:t>
      </w:r>
      <w:r>
        <w:t>the</w:t>
      </w:r>
      <w:r>
        <w:rPr>
          <w:spacing w:val="36"/>
        </w:rPr>
        <w:t xml:space="preserve"> </w:t>
      </w:r>
      <w:r>
        <w:t>guaranteed</w:t>
      </w:r>
      <w:r>
        <w:rPr>
          <w:spacing w:val="39"/>
        </w:rPr>
        <w:t xml:space="preserve"> </w:t>
      </w:r>
      <w:r>
        <w:t>amount</w:t>
      </w:r>
      <w:r>
        <w:rPr>
          <w:spacing w:val="41"/>
        </w:rPr>
        <w:t xml:space="preserve"> </w:t>
      </w:r>
      <w:r>
        <w:t>or</w:t>
      </w:r>
      <w:r>
        <w:rPr>
          <w:spacing w:val="38"/>
        </w:rPr>
        <w:t xml:space="preserve"> </w:t>
      </w:r>
      <w:r>
        <w:t>any</w:t>
      </w:r>
      <w:r>
        <w:rPr>
          <w:spacing w:val="37"/>
        </w:rPr>
        <w:t xml:space="preserve"> </w:t>
      </w:r>
      <w:r>
        <w:t>part</w:t>
      </w:r>
      <w:r>
        <w:rPr>
          <w:spacing w:val="39"/>
        </w:rPr>
        <w:t xml:space="preserve"> </w:t>
      </w:r>
      <w:r>
        <w:t>thereof</w:t>
      </w:r>
      <w:r>
        <w:rPr>
          <w:spacing w:val="37"/>
        </w:rPr>
        <w:t xml:space="preserve"> </w:t>
      </w:r>
      <w:r>
        <w:t>under</w:t>
      </w:r>
      <w:r>
        <w:tab/>
        <w:t>this</w:t>
      </w:r>
      <w:r>
        <w:rPr>
          <w:spacing w:val="26"/>
        </w:rPr>
        <w:t xml:space="preserve"> </w:t>
      </w:r>
      <w:r>
        <w:t>Bank</w:t>
      </w:r>
      <w:r>
        <w:rPr>
          <w:spacing w:val="-63"/>
        </w:rPr>
        <w:t xml:space="preserve"> </w:t>
      </w:r>
      <w:r>
        <w:t>Guarantee only and only if the First Party serves upon us a written claim or demand on or</w:t>
      </w:r>
      <w:r>
        <w:rPr>
          <w:spacing w:val="1"/>
        </w:rPr>
        <w:t xml:space="preserve"> </w:t>
      </w:r>
      <w:r>
        <w:t>before</w:t>
      </w:r>
      <w:r>
        <w:rPr>
          <w:u w:val="single"/>
        </w:rPr>
        <w:tab/>
      </w:r>
      <w:r>
        <w:t>(Date).</w:t>
      </w:r>
    </w:p>
    <w:p w:rsidR="0063111C" w:rsidRDefault="0063111C">
      <w:pPr>
        <w:pStyle w:val="BodyText"/>
        <w:rPr>
          <w:sz w:val="26"/>
        </w:rPr>
      </w:pPr>
    </w:p>
    <w:p w:rsidR="0063111C" w:rsidRDefault="0063111C">
      <w:pPr>
        <w:pStyle w:val="BodyText"/>
        <w:rPr>
          <w:sz w:val="26"/>
        </w:rPr>
      </w:pPr>
    </w:p>
    <w:p w:rsidR="0063111C" w:rsidRDefault="0063111C">
      <w:pPr>
        <w:pStyle w:val="BodyText"/>
        <w:rPr>
          <w:sz w:val="36"/>
        </w:rPr>
      </w:pPr>
    </w:p>
    <w:p w:rsidR="0063111C" w:rsidRDefault="000C34AF">
      <w:pPr>
        <w:pStyle w:val="ListParagraph"/>
        <w:numPr>
          <w:ilvl w:val="1"/>
          <w:numId w:val="3"/>
        </w:numPr>
        <w:tabs>
          <w:tab w:val="left" w:pos="1065"/>
          <w:tab w:val="left" w:pos="6995"/>
        </w:tabs>
        <w:ind w:right="339"/>
        <w:jc w:val="both"/>
      </w:pPr>
      <w:r>
        <w:t>At</w:t>
      </w:r>
      <w:r>
        <w:rPr>
          <w:spacing w:val="-2"/>
        </w:rPr>
        <w:t xml:space="preserve"> </w:t>
      </w:r>
      <w:r>
        <w:t>the</w:t>
      </w:r>
      <w:r>
        <w:rPr>
          <w:spacing w:val="-2"/>
        </w:rPr>
        <w:t xml:space="preserve"> </w:t>
      </w:r>
      <w:r>
        <w:t>end of</w:t>
      </w:r>
      <w:r>
        <w:rPr>
          <w:spacing w:val="-1"/>
        </w:rPr>
        <w:t xml:space="preserve"> </w:t>
      </w:r>
      <w:r>
        <w:t>the</w:t>
      </w:r>
      <w:r>
        <w:rPr>
          <w:spacing w:val="-1"/>
        </w:rPr>
        <w:t xml:space="preserve"> </w:t>
      </w:r>
      <w:r>
        <w:t>claim</w:t>
      </w:r>
      <w:r>
        <w:rPr>
          <w:spacing w:val="-1"/>
        </w:rPr>
        <w:t xml:space="preserve"> </w:t>
      </w:r>
      <w:r>
        <w:t>period</w:t>
      </w:r>
      <w:r>
        <w:rPr>
          <w:spacing w:val="-1"/>
        </w:rPr>
        <w:t xml:space="preserve"> </w:t>
      </w:r>
      <w:r>
        <w:t>that</w:t>
      </w:r>
      <w:r>
        <w:rPr>
          <w:spacing w:val="-1"/>
        </w:rPr>
        <w:t xml:space="preserve"> </w:t>
      </w:r>
      <w:r>
        <w:t>is</w:t>
      </w:r>
      <w:r>
        <w:rPr>
          <w:spacing w:val="-2"/>
        </w:rPr>
        <w:t xml:space="preserve"> </w:t>
      </w:r>
      <w:r>
        <w:t>on</w:t>
      </w:r>
      <w:r>
        <w:rPr>
          <w:spacing w:val="-1"/>
        </w:rPr>
        <w:t xml:space="preserve"> </w:t>
      </w:r>
      <w:r>
        <w:t>or</w:t>
      </w:r>
      <w:r>
        <w:rPr>
          <w:spacing w:val="1"/>
        </w:rPr>
        <w:t xml:space="preserve"> </w:t>
      </w:r>
      <w:r>
        <w:t>after</w:t>
      </w:r>
      <w:r>
        <w:rPr>
          <w:u w:val="single"/>
        </w:rPr>
        <w:tab/>
      </w:r>
      <w:r>
        <w:t>(Date), all the right of “First Party”</w:t>
      </w:r>
      <w:r>
        <w:rPr>
          <w:spacing w:val="-64"/>
        </w:rPr>
        <w:t xml:space="preserve"> </w:t>
      </w:r>
      <w:r>
        <w:t>under this guarantee shall stand extinguished and we shall be discharged from all liabilities</w:t>
      </w:r>
      <w:r>
        <w:rPr>
          <w:spacing w:val="1"/>
        </w:rPr>
        <w:t xml:space="preserve"> </w:t>
      </w:r>
      <w:r>
        <w:t>under this guarantee.</w:t>
      </w:r>
    </w:p>
    <w:p w:rsidR="0063111C" w:rsidRDefault="0063111C">
      <w:pPr>
        <w:pStyle w:val="BodyText"/>
        <w:rPr>
          <w:sz w:val="26"/>
        </w:rPr>
      </w:pPr>
    </w:p>
    <w:p w:rsidR="0063111C" w:rsidRDefault="000C34AF">
      <w:pPr>
        <w:pStyle w:val="BodyText"/>
        <w:spacing w:before="209"/>
        <w:ind w:left="344"/>
      </w:pPr>
      <w:r>
        <w:t>Witness</w:t>
      </w:r>
    </w:p>
    <w:p w:rsidR="0063111C" w:rsidRDefault="0063111C">
      <w:pPr>
        <w:pStyle w:val="BodyText"/>
      </w:pPr>
    </w:p>
    <w:p w:rsidR="0063111C" w:rsidRDefault="000C34AF">
      <w:pPr>
        <w:pStyle w:val="BodyText"/>
        <w:tabs>
          <w:tab w:val="left" w:pos="4707"/>
          <w:tab w:val="left" w:leader="dot" w:pos="7863"/>
        </w:tabs>
        <w:ind w:left="344"/>
      </w:pPr>
      <w:r>
        <w:t>Dated</w:t>
      </w:r>
      <w:r>
        <w:rPr>
          <w:spacing w:val="-3"/>
        </w:rPr>
        <w:t xml:space="preserve"> </w:t>
      </w:r>
      <w:r>
        <w:t>this</w:t>
      </w:r>
      <w:r>
        <w:rPr>
          <w:spacing w:val="-1"/>
        </w:rPr>
        <w:t xml:space="preserve"> </w:t>
      </w:r>
      <w:r>
        <w:t>………………</w:t>
      </w:r>
      <w:r>
        <w:rPr>
          <w:spacing w:val="129"/>
        </w:rPr>
        <w:t xml:space="preserve"> </w:t>
      </w:r>
      <w:r>
        <w:t>Day</w:t>
      </w:r>
      <w:r>
        <w:rPr>
          <w:spacing w:val="-2"/>
        </w:rPr>
        <w:t xml:space="preserve"> </w:t>
      </w:r>
      <w:r>
        <w:t>of</w:t>
      </w:r>
      <w:r>
        <w:rPr>
          <w:rFonts w:ascii="Times New Roman" w:hAnsi="Times New Roman"/>
          <w:u w:val="single"/>
        </w:rPr>
        <w:tab/>
      </w:r>
      <w:r>
        <w:t>(month,</w:t>
      </w:r>
      <w:r>
        <w:rPr>
          <w:spacing w:val="-2"/>
        </w:rPr>
        <w:t xml:space="preserve"> </w:t>
      </w:r>
      <w:r>
        <w:t>year) at</w:t>
      </w:r>
      <w:r>
        <w:rPr>
          <w:rFonts w:ascii="Times New Roman" w:hAnsi="Times New Roman"/>
        </w:rPr>
        <w:tab/>
      </w:r>
      <w:r>
        <w:t>(Place).</w:t>
      </w:r>
    </w:p>
    <w:p w:rsidR="0063111C" w:rsidRDefault="0063111C">
      <w:pPr>
        <w:pStyle w:val="BodyText"/>
        <w:rPr>
          <w:sz w:val="26"/>
        </w:rPr>
      </w:pPr>
    </w:p>
    <w:p w:rsidR="0063111C" w:rsidRDefault="0063111C">
      <w:pPr>
        <w:pStyle w:val="BodyText"/>
        <w:rPr>
          <w:sz w:val="26"/>
        </w:rPr>
      </w:pPr>
    </w:p>
    <w:p w:rsidR="0063111C" w:rsidRDefault="000C34AF">
      <w:pPr>
        <w:pStyle w:val="BodyText"/>
        <w:tabs>
          <w:tab w:val="left" w:pos="3944"/>
        </w:tabs>
        <w:spacing w:before="164"/>
        <w:ind w:left="344"/>
      </w:pPr>
      <w:r>
        <w:t>Signature………………..</w:t>
      </w:r>
      <w:r>
        <w:tab/>
        <w:t>Signature…………………………….</w:t>
      </w:r>
    </w:p>
    <w:p w:rsidR="0063111C" w:rsidRDefault="0063111C">
      <w:pPr>
        <w:pStyle w:val="BodyText"/>
        <w:rPr>
          <w:sz w:val="26"/>
        </w:rPr>
      </w:pPr>
    </w:p>
    <w:p w:rsidR="0063111C" w:rsidRDefault="000C34AF">
      <w:pPr>
        <w:pStyle w:val="BodyText"/>
        <w:tabs>
          <w:tab w:val="left" w:pos="4012"/>
        </w:tabs>
        <w:spacing w:before="208"/>
        <w:ind w:left="344"/>
      </w:pPr>
      <w:r>
        <w:t>Name</w:t>
      </w:r>
      <w:r>
        <w:rPr>
          <w:spacing w:val="-2"/>
        </w:rPr>
        <w:t xml:space="preserve"> </w:t>
      </w:r>
      <w:r>
        <w:t>……………………</w:t>
      </w:r>
      <w:r>
        <w:tab/>
        <w:t>Name………………………………..</w:t>
      </w:r>
    </w:p>
    <w:p w:rsidR="0063111C" w:rsidRDefault="0063111C">
      <w:pPr>
        <w:pStyle w:val="BodyText"/>
      </w:pPr>
    </w:p>
    <w:p w:rsidR="0063111C" w:rsidRDefault="000C34AF">
      <w:pPr>
        <w:pStyle w:val="BodyText"/>
        <w:tabs>
          <w:tab w:val="left" w:pos="3944"/>
        </w:tabs>
        <w:spacing w:before="1"/>
        <w:ind w:left="344"/>
      </w:pPr>
      <w:r>
        <w:t>Official</w:t>
      </w:r>
      <w:r>
        <w:rPr>
          <w:spacing w:val="-2"/>
        </w:rPr>
        <w:t xml:space="preserve"> </w:t>
      </w:r>
      <w:r>
        <w:t>Address</w:t>
      </w:r>
      <w:r>
        <w:rPr>
          <w:spacing w:val="-4"/>
        </w:rPr>
        <w:t xml:space="preserve"> </w:t>
      </w:r>
      <w:r>
        <w:t>…………..</w:t>
      </w:r>
      <w:r>
        <w:tab/>
        <w:t>Designation</w:t>
      </w:r>
      <w:r>
        <w:rPr>
          <w:spacing w:val="-3"/>
        </w:rPr>
        <w:t xml:space="preserve"> </w:t>
      </w:r>
      <w:r>
        <w:t>with</w:t>
      </w:r>
      <w:r>
        <w:rPr>
          <w:spacing w:val="-2"/>
        </w:rPr>
        <w:t xml:space="preserve"> </w:t>
      </w:r>
      <w:r>
        <w:t>Bank</w:t>
      </w:r>
      <w:r>
        <w:rPr>
          <w:spacing w:val="-3"/>
        </w:rPr>
        <w:t xml:space="preserve"> </w:t>
      </w:r>
      <w:r>
        <w:t>stamp</w:t>
      </w:r>
    </w:p>
    <w:p w:rsidR="0063111C" w:rsidRDefault="0063111C">
      <w:pPr>
        <w:sectPr w:rsidR="0063111C">
          <w:pgSz w:w="11910" w:h="16840"/>
          <w:pgMar w:top="1700" w:right="520" w:bottom="280" w:left="520" w:header="362" w:footer="0" w:gutter="0"/>
          <w:cols w:space="720"/>
        </w:sectPr>
      </w:pPr>
    </w:p>
    <w:p w:rsidR="0063111C" w:rsidRDefault="0063111C">
      <w:pPr>
        <w:pStyle w:val="BodyText"/>
        <w:spacing w:before="5"/>
        <w:rPr>
          <w:sz w:val="16"/>
        </w:rPr>
      </w:pPr>
    </w:p>
    <w:p w:rsidR="0063111C" w:rsidRDefault="000C34AF">
      <w:pPr>
        <w:pStyle w:val="Heading4"/>
        <w:spacing w:before="91"/>
        <w:ind w:left="0" w:right="337"/>
        <w:jc w:val="right"/>
        <w:rPr>
          <w:u w:val="none"/>
        </w:rPr>
      </w:pPr>
      <w:r>
        <w:rPr>
          <w:u w:val="thick"/>
        </w:rPr>
        <w:t>Annexure –III</w:t>
      </w:r>
    </w:p>
    <w:p w:rsidR="0063111C" w:rsidRDefault="0063111C">
      <w:pPr>
        <w:pStyle w:val="BodyText"/>
        <w:spacing w:before="1"/>
        <w:rPr>
          <w:rFonts w:ascii="Times New Roman"/>
          <w:b/>
          <w:sz w:val="14"/>
        </w:rPr>
      </w:pPr>
    </w:p>
    <w:p w:rsidR="0063111C" w:rsidRDefault="000C34AF">
      <w:pPr>
        <w:spacing w:before="92"/>
        <w:ind w:left="1540" w:right="1541"/>
        <w:jc w:val="center"/>
        <w:rPr>
          <w:rFonts w:ascii="Times New Roman"/>
          <w:b/>
        </w:rPr>
      </w:pPr>
      <w:r>
        <w:rPr>
          <w:rFonts w:ascii="Times New Roman"/>
          <w:b/>
        </w:rPr>
        <w:t>(Letter</w:t>
      </w:r>
      <w:r>
        <w:rPr>
          <w:rFonts w:ascii="Times New Roman"/>
          <w:b/>
          <w:spacing w:val="-3"/>
        </w:rPr>
        <w:t xml:space="preserve"> </w:t>
      </w:r>
      <w:r>
        <w:rPr>
          <w:rFonts w:ascii="Times New Roman"/>
          <w:b/>
        </w:rPr>
        <w:t>to</w:t>
      </w:r>
      <w:r>
        <w:rPr>
          <w:rFonts w:ascii="Times New Roman"/>
          <w:b/>
          <w:spacing w:val="-1"/>
        </w:rPr>
        <w:t xml:space="preserve"> </w:t>
      </w:r>
      <w:r>
        <w:rPr>
          <w:rFonts w:ascii="Times New Roman"/>
          <w:b/>
        </w:rPr>
        <w:t>the</w:t>
      </w:r>
      <w:r>
        <w:rPr>
          <w:rFonts w:ascii="Times New Roman"/>
          <w:b/>
          <w:spacing w:val="-1"/>
        </w:rPr>
        <w:t xml:space="preserve"> </w:t>
      </w:r>
      <w:r>
        <w:rPr>
          <w:rFonts w:ascii="Times New Roman"/>
          <w:b/>
        </w:rPr>
        <w:t>bank</w:t>
      </w:r>
      <w:r>
        <w:rPr>
          <w:rFonts w:ascii="Times New Roman"/>
          <w:b/>
          <w:spacing w:val="-2"/>
        </w:rPr>
        <w:t xml:space="preserve"> </w:t>
      </w:r>
      <w:r>
        <w:rPr>
          <w:rFonts w:ascii="Times New Roman"/>
          <w:b/>
        </w:rPr>
        <w:t>on</w:t>
      </w:r>
      <w:r>
        <w:rPr>
          <w:rFonts w:ascii="Times New Roman"/>
          <w:b/>
          <w:spacing w:val="-4"/>
        </w:rPr>
        <w:t xml:space="preserve"> </w:t>
      </w:r>
      <w:r>
        <w:rPr>
          <w:rFonts w:ascii="Times New Roman"/>
          <w:b/>
        </w:rPr>
        <w:t>the</w:t>
      </w:r>
      <w:r>
        <w:rPr>
          <w:rFonts w:ascii="Times New Roman"/>
          <w:b/>
          <w:spacing w:val="-4"/>
        </w:rPr>
        <w:t xml:space="preserve"> </w:t>
      </w:r>
      <w:r>
        <w:rPr>
          <w:rFonts w:ascii="Times New Roman"/>
          <w:b/>
        </w:rPr>
        <w:t>Private</w:t>
      </w:r>
      <w:r>
        <w:rPr>
          <w:rFonts w:ascii="Times New Roman"/>
          <w:b/>
          <w:spacing w:val="-1"/>
        </w:rPr>
        <w:t xml:space="preserve"> </w:t>
      </w:r>
      <w:r>
        <w:rPr>
          <w:rFonts w:ascii="Times New Roman"/>
          <w:b/>
        </w:rPr>
        <w:t>Security</w:t>
      </w:r>
      <w:r>
        <w:rPr>
          <w:rFonts w:ascii="Times New Roman"/>
          <w:b/>
          <w:spacing w:val="-1"/>
        </w:rPr>
        <w:t xml:space="preserve"> </w:t>
      </w:r>
      <w:r>
        <w:rPr>
          <w:rFonts w:ascii="Times New Roman"/>
          <w:b/>
        </w:rPr>
        <w:t>Agency`s</w:t>
      </w:r>
      <w:r>
        <w:rPr>
          <w:rFonts w:ascii="Times New Roman"/>
          <w:b/>
          <w:spacing w:val="-1"/>
        </w:rPr>
        <w:t xml:space="preserve"> </w:t>
      </w:r>
      <w:r>
        <w:rPr>
          <w:rFonts w:ascii="Times New Roman"/>
          <w:b/>
        </w:rPr>
        <w:t>letterhead)</w:t>
      </w:r>
    </w:p>
    <w:p w:rsidR="0063111C" w:rsidRDefault="0063111C">
      <w:pPr>
        <w:pStyle w:val="BodyText"/>
        <w:rPr>
          <w:rFonts w:ascii="Times New Roman"/>
          <w:b/>
        </w:rPr>
      </w:pPr>
    </w:p>
    <w:p w:rsidR="0063111C" w:rsidRDefault="000C34AF">
      <w:pPr>
        <w:pStyle w:val="Heading4"/>
        <w:spacing w:line="252" w:lineRule="exact"/>
        <w:rPr>
          <w:u w:val="none"/>
        </w:rPr>
      </w:pPr>
      <w:r>
        <w:rPr>
          <w:u w:val="none"/>
        </w:rPr>
        <w:t>To</w:t>
      </w:r>
    </w:p>
    <w:p w:rsidR="0063111C" w:rsidRDefault="000C34AF">
      <w:pPr>
        <w:ind w:left="344" w:right="7812"/>
        <w:rPr>
          <w:rFonts w:ascii="Times New Roman"/>
          <w:b/>
        </w:rPr>
      </w:pPr>
      <w:r>
        <w:rPr>
          <w:rFonts w:ascii="Times New Roman"/>
          <w:b/>
        </w:rPr>
        <w:t>Deputy General Manager</w:t>
      </w:r>
      <w:r>
        <w:rPr>
          <w:rFonts w:ascii="Times New Roman"/>
          <w:b/>
          <w:spacing w:val="1"/>
        </w:rPr>
        <w:t xml:space="preserve"> </w:t>
      </w:r>
      <w:r w:rsidR="007428A9">
        <w:rPr>
          <w:rFonts w:ascii="Times New Roman"/>
          <w:b/>
        </w:rPr>
        <w:t>Zonal</w:t>
      </w:r>
      <w:r>
        <w:rPr>
          <w:rFonts w:ascii="Times New Roman"/>
          <w:b/>
        </w:rPr>
        <w:t xml:space="preserve"> Office</w:t>
      </w:r>
      <w:r>
        <w:rPr>
          <w:rFonts w:ascii="Times New Roman"/>
          <w:b/>
          <w:spacing w:val="1"/>
        </w:rPr>
        <w:t xml:space="preserve"> </w:t>
      </w:r>
      <w:r>
        <w:rPr>
          <w:rFonts w:ascii="Times New Roman"/>
          <w:b/>
        </w:rPr>
        <w:t>Chandigarh</w:t>
      </w:r>
      <w:r>
        <w:rPr>
          <w:rFonts w:ascii="Times New Roman"/>
          <w:b/>
          <w:spacing w:val="-52"/>
        </w:rPr>
        <w:t xml:space="preserve"> </w:t>
      </w:r>
      <w:r>
        <w:rPr>
          <w:rFonts w:ascii="Times New Roman"/>
          <w:b/>
        </w:rPr>
        <w:t>SCO.</w:t>
      </w:r>
      <w:r w:rsidR="00FD76CA">
        <w:rPr>
          <w:rFonts w:ascii="Times New Roman"/>
          <w:b/>
        </w:rPr>
        <w:t>58-59</w:t>
      </w:r>
      <w:r>
        <w:rPr>
          <w:rFonts w:ascii="Times New Roman"/>
          <w:b/>
          <w:spacing w:val="-1"/>
        </w:rPr>
        <w:t xml:space="preserve"> </w:t>
      </w:r>
      <w:r>
        <w:rPr>
          <w:rFonts w:ascii="Times New Roman"/>
          <w:b/>
        </w:rPr>
        <w:t>Sector</w:t>
      </w:r>
      <w:r>
        <w:rPr>
          <w:rFonts w:ascii="Times New Roman"/>
          <w:b/>
          <w:spacing w:val="-2"/>
        </w:rPr>
        <w:t xml:space="preserve"> </w:t>
      </w:r>
      <w:r>
        <w:rPr>
          <w:rFonts w:ascii="Times New Roman"/>
          <w:b/>
        </w:rPr>
        <w:t>17B</w:t>
      </w:r>
    </w:p>
    <w:p w:rsidR="0063111C" w:rsidRDefault="000C34AF">
      <w:pPr>
        <w:pStyle w:val="Heading4"/>
        <w:spacing w:line="252" w:lineRule="exact"/>
        <w:rPr>
          <w:u w:val="none"/>
        </w:rPr>
      </w:pPr>
      <w:r>
        <w:rPr>
          <w:u w:val="none"/>
        </w:rPr>
        <w:t>Chandigarh 160017</w:t>
      </w:r>
    </w:p>
    <w:p w:rsidR="0063111C" w:rsidRDefault="0063111C">
      <w:pPr>
        <w:pStyle w:val="BodyText"/>
        <w:spacing w:before="6"/>
        <w:rPr>
          <w:rFonts w:ascii="Times New Roman"/>
          <w:b/>
          <w:sz w:val="21"/>
        </w:rPr>
      </w:pPr>
    </w:p>
    <w:p w:rsidR="0063111C" w:rsidRDefault="000C34AF">
      <w:pPr>
        <w:pStyle w:val="BodyText"/>
        <w:spacing w:before="1"/>
        <w:ind w:left="344"/>
        <w:rPr>
          <w:rFonts w:ascii="Times New Roman"/>
        </w:rPr>
      </w:pPr>
      <w:r>
        <w:rPr>
          <w:rFonts w:ascii="Times New Roman"/>
        </w:rPr>
        <w:t>Dear</w:t>
      </w:r>
      <w:r>
        <w:rPr>
          <w:rFonts w:ascii="Times New Roman"/>
          <w:spacing w:val="-2"/>
        </w:rPr>
        <w:t xml:space="preserve"> </w:t>
      </w:r>
      <w:r>
        <w:rPr>
          <w:rFonts w:ascii="Times New Roman"/>
        </w:rPr>
        <w:t>Sir,</w:t>
      </w:r>
    </w:p>
    <w:p w:rsidR="0063111C" w:rsidRDefault="0063111C">
      <w:pPr>
        <w:pStyle w:val="BodyText"/>
        <w:rPr>
          <w:rFonts w:ascii="Times New Roman"/>
        </w:rPr>
      </w:pPr>
    </w:p>
    <w:p w:rsidR="0063111C" w:rsidRDefault="000C34AF">
      <w:pPr>
        <w:pStyle w:val="Heading4"/>
        <w:rPr>
          <w:u w:val="none"/>
        </w:rPr>
      </w:pPr>
      <w:r>
        <w:rPr>
          <w:b w:val="0"/>
          <w:u w:val="thick"/>
        </w:rPr>
        <w:t>Sub:</w:t>
      </w:r>
      <w:r>
        <w:rPr>
          <w:b w:val="0"/>
          <w:spacing w:val="-2"/>
          <w:u w:val="thick"/>
        </w:rPr>
        <w:t xml:space="preserve"> </w:t>
      </w:r>
      <w:r>
        <w:rPr>
          <w:u w:val="thick"/>
        </w:rPr>
        <w:t>Your</w:t>
      </w:r>
      <w:r>
        <w:rPr>
          <w:spacing w:val="1"/>
          <w:u w:val="thick"/>
        </w:rPr>
        <w:t xml:space="preserve"> </w:t>
      </w:r>
      <w:r>
        <w:rPr>
          <w:u w:val="thick"/>
        </w:rPr>
        <w:t>RFP</w:t>
      </w:r>
      <w:r>
        <w:rPr>
          <w:spacing w:val="-1"/>
          <w:u w:val="thick"/>
        </w:rPr>
        <w:t xml:space="preserve"> </w:t>
      </w:r>
      <w:r>
        <w:rPr>
          <w:u w:val="thick"/>
        </w:rPr>
        <w:t>for</w:t>
      </w:r>
      <w:r>
        <w:rPr>
          <w:spacing w:val="-1"/>
          <w:u w:val="thick"/>
        </w:rPr>
        <w:t xml:space="preserve"> </w:t>
      </w:r>
      <w:r>
        <w:rPr>
          <w:u w:val="thick"/>
        </w:rPr>
        <w:t>Providing</w:t>
      </w:r>
      <w:r>
        <w:rPr>
          <w:spacing w:val="2"/>
          <w:u w:val="thick"/>
        </w:rPr>
        <w:t xml:space="preserve"> </w:t>
      </w:r>
      <w:r>
        <w:rPr>
          <w:u w:val="thick"/>
        </w:rPr>
        <w:t>unarmed</w:t>
      </w:r>
      <w:r>
        <w:rPr>
          <w:spacing w:val="-3"/>
          <w:u w:val="thick"/>
        </w:rPr>
        <w:t xml:space="preserve"> </w:t>
      </w:r>
      <w:r>
        <w:rPr>
          <w:u w:val="thick"/>
        </w:rPr>
        <w:t>and armed</w:t>
      </w:r>
      <w:r>
        <w:rPr>
          <w:spacing w:val="-2"/>
          <w:u w:val="thick"/>
        </w:rPr>
        <w:t xml:space="preserve"> </w:t>
      </w:r>
      <w:r>
        <w:rPr>
          <w:u w:val="thick"/>
        </w:rPr>
        <w:t>guards</w:t>
      </w:r>
    </w:p>
    <w:p w:rsidR="0063111C" w:rsidRDefault="0063111C">
      <w:pPr>
        <w:pStyle w:val="BodyText"/>
        <w:spacing w:before="2"/>
        <w:rPr>
          <w:rFonts w:ascii="Times New Roman"/>
          <w:b/>
          <w:sz w:val="14"/>
        </w:rPr>
      </w:pPr>
    </w:p>
    <w:p w:rsidR="0063111C" w:rsidRDefault="000C34AF">
      <w:pPr>
        <w:pStyle w:val="BodyText"/>
        <w:spacing w:before="91"/>
        <w:ind w:left="344" w:right="338"/>
        <w:jc w:val="both"/>
        <w:rPr>
          <w:rFonts w:ascii="Times New Roman"/>
        </w:rPr>
      </w:pPr>
      <w:r>
        <w:rPr>
          <w:rFonts w:ascii="Times New Roman"/>
        </w:rPr>
        <w:t xml:space="preserve">With reference to your tender notice published in </w:t>
      </w:r>
      <w:proofErr w:type="spellStart"/>
      <w:r>
        <w:rPr>
          <w:rFonts w:ascii="Times New Roman"/>
        </w:rPr>
        <w:t>News papers</w:t>
      </w:r>
      <w:proofErr w:type="spellEnd"/>
      <w:r>
        <w:rPr>
          <w:rFonts w:ascii="Times New Roman"/>
        </w:rPr>
        <w:t xml:space="preserve"> on   </w:t>
      </w:r>
      <w:r>
        <w:rPr>
          <w:rFonts w:ascii="Times New Roman"/>
          <w:spacing w:val="1"/>
        </w:rPr>
        <w:t xml:space="preserve"> </w:t>
      </w:r>
      <w:r w:rsidR="00777252">
        <w:rPr>
          <w:rFonts w:ascii="Times New Roman"/>
        </w:rPr>
        <w:t>.00.2022</w:t>
      </w:r>
      <w:r>
        <w:rPr>
          <w:rFonts w:ascii="Times New Roman"/>
        </w:rPr>
        <w:t xml:space="preserve"> and the RFP published in your</w:t>
      </w:r>
      <w:r>
        <w:rPr>
          <w:rFonts w:ascii="Times New Roman"/>
          <w:spacing w:val="1"/>
        </w:rPr>
        <w:t xml:space="preserve"> </w:t>
      </w:r>
      <w:r>
        <w:rPr>
          <w:rFonts w:ascii="Times New Roman"/>
        </w:rPr>
        <w:t xml:space="preserve">website with effect from   </w:t>
      </w:r>
      <w:r>
        <w:rPr>
          <w:rFonts w:ascii="Times New Roman"/>
          <w:spacing w:val="1"/>
        </w:rPr>
        <w:t xml:space="preserve"> </w:t>
      </w:r>
      <w:r>
        <w:rPr>
          <w:rFonts w:ascii="Times New Roman"/>
        </w:rPr>
        <w:t>.00.202</w:t>
      </w:r>
      <w:r w:rsidR="00777252">
        <w:rPr>
          <w:rFonts w:ascii="Times New Roman"/>
        </w:rPr>
        <w:t>2</w:t>
      </w:r>
      <w:r>
        <w:rPr>
          <w:rFonts w:ascii="Times New Roman"/>
        </w:rPr>
        <w:t xml:space="preserve"> having examined and understood the instructions, terms and conditions</w:t>
      </w:r>
      <w:r>
        <w:rPr>
          <w:rFonts w:ascii="Times New Roman"/>
          <w:spacing w:val="1"/>
        </w:rPr>
        <w:t xml:space="preserve"> </w:t>
      </w:r>
      <w:r>
        <w:rPr>
          <w:rFonts w:ascii="Times New Roman"/>
        </w:rPr>
        <w:t xml:space="preserve">forming part of the RFP, we hereby enclose our offer for </w:t>
      </w:r>
      <w:r>
        <w:rPr>
          <w:rFonts w:ascii="Times New Roman"/>
          <w:b/>
          <w:u w:val="thick"/>
        </w:rPr>
        <w:t>Providing watchmen and armed guards in</w:t>
      </w:r>
      <w:r>
        <w:rPr>
          <w:rFonts w:ascii="Times New Roman"/>
          <w:b/>
          <w:spacing w:val="1"/>
          <w:u w:val="thick"/>
        </w:rPr>
        <w:t xml:space="preserve"> </w:t>
      </w:r>
      <w:r>
        <w:rPr>
          <w:rFonts w:ascii="Times New Roman"/>
          <w:b/>
          <w:u w:val="thick"/>
        </w:rPr>
        <w:t>Branches /</w:t>
      </w:r>
      <w:r>
        <w:rPr>
          <w:rFonts w:ascii="Times New Roman"/>
          <w:b/>
          <w:spacing w:val="1"/>
        </w:rPr>
        <w:t xml:space="preserve"> </w:t>
      </w:r>
      <w:r>
        <w:rPr>
          <w:rFonts w:ascii="Times New Roman"/>
          <w:b/>
          <w:u w:val="thick"/>
        </w:rPr>
        <w:t>offices</w:t>
      </w:r>
      <w:r>
        <w:rPr>
          <w:rFonts w:ascii="Times New Roman"/>
          <w:b/>
        </w:rPr>
        <w:t xml:space="preserve"> </w:t>
      </w:r>
      <w:r>
        <w:rPr>
          <w:rFonts w:ascii="Times New Roman"/>
        </w:rPr>
        <w:t>respectively</w:t>
      </w:r>
      <w:r>
        <w:rPr>
          <w:rFonts w:ascii="Times New Roman"/>
          <w:spacing w:val="-3"/>
        </w:rPr>
        <w:t xml:space="preserve"> </w:t>
      </w:r>
      <w:r>
        <w:rPr>
          <w:rFonts w:ascii="Times New Roman"/>
        </w:rPr>
        <w:t>as detailed</w:t>
      </w:r>
      <w:r>
        <w:rPr>
          <w:rFonts w:ascii="Times New Roman"/>
          <w:spacing w:val="-2"/>
        </w:rPr>
        <w:t xml:space="preserve"> </w:t>
      </w:r>
      <w:r>
        <w:rPr>
          <w:rFonts w:ascii="Times New Roman"/>
        </w:rPr>
        <w:t>in your</w:t>
      </w:r>
      <w:r>
        <w:rPr>
          <w:rFonts w:ascii="Times New Roman"/>
          <w:spacing w:val="3"/>
        </w:rPr>
        <w:t xml:space="preserve"> </w:t>
      </w:r>
      <w:r>
        <w:rPr>
          <w:rFonts w:ascii="Times New Roman"/>
        </w:rPr>
        <w:t>above referred</w:t>
      </w:r>
      <w:r>
        <w:rPr>
          <w:rFonts w:ascii="Times New Roman"/>
          <w:spacing w:val="-3"/>
        </w:rPr>
        <w:t xml:space="preserve"> </w:t>
      </w:r>
      <w:r>
        <w:rPr>
          <w:rFonts w:ascii="Times New Roman"/>
        </w:rPr>
        <w:t>RFP.</w:t>
      </w:r>
    </w:p>
    <w:p w:rsidR="0063111C" w:rsidRDefault="000C34AF">
      <w:pPr>
        <w:pStyle w:val="BodyText"/>
        <w:spacing w:line="251" w:lineRule="exact"/>
        <w:ind w:left="344"/>
        <w:jc w:val="both"/>
        <w:rPr>
          <w:rFonts w:ascii="Times New Roman"/>
        </w:rPr>
      </w:pPr>
      <w:r>
        <w:rPr>
          <w:rFonts w:ascii="Times New Roman"/>
        </w:rPr>
        <w:t>We</w:t>
      </w:r>
      <w:r>
        <w:rPr>
          <w:rFonts w:ascii="Times New Roman"/>
          <w:spacing w:val="-1"/>
        </w:rPr>
        <w:t xml:space="preserve"> </w:t>
      </w:r>
      <w:r>
        <w:rPr>
          <w:rFonts w:ascii="Times New Roman"/>
        </w:rPr>
        <w:t>confirm</w:t>
      </w:r>
      <w:r>
        <w:rPr>
          <w:rFonts w:ascii="Times New Roman"/>
          <w:spacing w:val="-4"/>
        </w:rPr>
        <w:t xml:space="preserve"> </w:t>
      </w:r>
      <w:r>
        <w:rPr>
          <w:rFonts w:ascii="Times New Roman"/>
        </w:rPr>
        <w:t>that we</w:t>
      </w:r>
      <w:r>
        <w:rPr>
          <w:rFonts w:ascii="Times New Roman"/>
          <w:spacing w:val="-2"/>
        </w:rPr>
        <w:t xml:space="preserve"> </w:t>
      </w:r>
      <w:r>
        <w:rPr>
          <w:rFonts w:ascii="Times New Roman"/>
        </w:rPr>
        <w:t>have</w:t>
      </w:r>
      <w:r>
        <w:rPr>
          <w:rFonts w:ascii="Times New Roman"/>
          <w:spacing w:val="-1"/>
        </w:rPr>
        <w:t xml:space="preserve"> </w:t>
      </w:r>
      <w:r>
        <w:rPr>
          <w:rFonts w:ascii="Times New Roman"/>
        </w:rPr>
        <w:t>not</w:t>
      </w:r>
      <w:r>
        <w:rPr>
          <w:rFonts w:ascii="Times New Roman"/>
          <w:spacing w:val="1"/>
        </w:rPr>
        <w:t xml:space="preserve"> </w:t>
      </w:r>
      <w:r>
        <w:rPr>
          <w:rFonts w:ascii="Times New Roman"/>
        </w:rPr>
        <w:t>been</w:t>
      </w:r>
      <w:r>
        <w:rPr>
          <w:rFonts w:ascii="Times New Roman"/>
          <w:spacing w:val="-1"/>
        </w:rPr>
        <w:t xml:space="preserve"> </w:t>
      </w:r>
      <w:r>
        <w:rPr>
          <w:rFonts w:ascii="Times New Roman"/>
        </w:rPr>
        <w:t>disqualified by</w:t>
      </w:r>
      <w:r>
        <w:rPr>
          <w:rFonts w:ascii="Times New Roman"/>
          <w:spacing w:val="-3"/>
        </w:rPr>
        <w:t xml:space="preserve"> </w:t>
      </w:r>
      <w:r>
        <w:rPr>
          <w:rFonts w:ascii="Times New Roman"/>
        </w:rPr>
        <w:t>any</w:t>
      </w:r>
      <w:r>
        <w:rPr>
          <w:rFonts w:ascii="Times New Roman"/>
          <w:spacing w:val="-2"/>
        </w:rPr>
        <w:t xml:space="preserve"> </w:t>
      </w:r>
      <w:r>
        <w:rPr>
          <w:rFonts w:ascii="Times New Roman"/>
        </w:rPr>
        <w:t>PSU</w:t>
      </w:r>
      <w:r>
        <w:rPr>
          <w:rFonts w:ascii="Times New Roman"/>
          <w:spacing w:val="-2"/>
        </w:rPr>
        <w:t xml:space="preserve"> </w:t>
      </w:r>
      <w:r>
        <w:rPr>
          <w:rFonts w:ascii="Times New Roman"/>
        </w:rPr>
        <w:t>bank</w:t>
      </w:r>
      <w:r>
        <w:rPr>
          <w:rFonts w:ascii="Times New Roman"/>
          <w:spacing w:val="-2"/>
        </w:rPr>
        <w:t xml:space="preserve"> </w:t>
      </w:r>
      <w:r>
        <w:rPr>
          <w:rFonts w:ascii="Times New Roman"/>
        </w:rPr>
        <w:t>for providing</w:t>
      </w:r>
      <w:r>
        <w:rPr>
          <w:rFonts w:ascii="Times New Roman"/>
          <w:spacing w:val="-4"/>
        </w:rPr>
        <w:t xml:space="preserve"> </w:t>
      </w:r>
      <w:r>
        <w:rPr>
          <w:rFonts w:ascii="Times New Roman"/>
        </w:rPr>
        <w:t>security</w:t>
      </w:r>
      <w:r>
        <w:rPr>
          <w:rFonts w:ascii="Times New Roman"/>
          <w:spacing w:val="-3"/>
        </w:rPr>
        <w:t xml:space="preserve"> </w:t>
      </w:r>
      <w:r>
        <w:rPr>
          <w:rFonts w:ascii="Times New Roman"/>
        </w:rPr>
        <w:t>staff.</w:t>
      </w:r>
    </w:p>
    <w:p w:rsidR="0063111C" w:rsidRDefault="0063111C">
      <w:pPr>
        <w:pStyle w:val="BodyText"/>
        <w:rPr>
          <w:rFonts w:ascii="Times New Roman"/>
        </w:rPr>
      </w:pPr>
    </w:p>
    <w:p w:rsidR="0063111C" w:rsidRDefault="000C34AF">
      <w:pPr>
        <w:pStyle w:val="BodyText"/>
        <w:spacing w:before="1" w:line="480" w:lineRule="auto"/>
        <w:ind w:left="344" w:right="711"/>
        <w:rPr>
          <w:rFonts w:ascii="Times New Roman"/>
        </w:rPr>
      </w:pPr>
      <w:r>
        <w:rPr>
          <w:rFonts w:ascii="Times New Roman"/>
        </w:rPr>
        <w:t>We</w:t>
      </w:r>
      <w:r>
        <w:rPr>
          <w:rFonts w:ascii="Times New Roman"/>
          <w:spacing w:val="-1"/>
        </w:rPr>
        <w:t xml:space="preserve"> </w:t>
      </w:r>
      <w:r>
        <w:rPr>
          <w:rFonts w:ascii="Times New Roman"/>
        </w:rPr>
        <w:t>further</w:t>
      </w:r>
      <w:r>
        <w:rPr>
          <w:rFonts w:ascii="Times New Roman"/>
          <w:spacing w:val="-2"/>
        </w:rPr>
        <w:t xml:space="preserve"> </w:t>
      </w:r>
      <w:r>
        <w:rPr>
          <w:rFonts w:ascii="Times New Roman"/>
        </w:rPr>
        <w:t>confirm</w:t>
      </w:r>
      <w:r>
        <w:rPr>
          <w:rFonts w:ascii="Times New Roman"/>
          <w:spacing w:val="-5"/>
        </w:rPr>
        <w:t xml:space="preserve"> </w:t>
      </w:r>
      <w:r>
        <w:rPr>
          <w:rFonts w:ascii="Times New Roman"/>
        </w:rPr>
        <w:t>that</w:t>
      </w:r>
      <w:r>
        <w:rPr>
          <w:rFonts w:ascii="Times New Roman"/>
          <w:spacing w:val="-2"/>
        </w:rPr>
        <w:t xml:space="preserve"> </w:t>
      </w:r>
      <w:r>
        <w:rPr>
          <w:rFonts w:ascii="Times New Roman"/>
        </w:rPr>
        <w:t>the</w:t>
      </w:r>
      <w:r>
        <w:rPr>
          <w:rFonts w:ascii="Times New Roman"/>
          <w:spacing w:val="-3"/>
        </w:rPr>
        <w:t xml:space="preserve"> </w:t>
      </w:r>
      <w:r>
        <w:rPr>
          <w:rFonts w:ascii="Times New Roman"/>
        </w:rPr>
        <w:t>offer</w:t>
      </w:r>
      <w:r>
        <w:rPr>
          <w:rFonts w:ascii="Times New Roman"/>
          <w:spacing w:val="-3"/>
        </w:rPr>
        <w:t xml:space="preserve"> </w:t>
      </w:r>
      <w:r>
        <w:rPr>
          <w:rFonts w:ascii="Times New Roman"/>
        </w:rPr>
        <w:t>is</w:t>
      </w:r>
      <w:r>
        <w:rPr>
          <w:rFonts w:ascii="Times New Roman"/>
          <w:spacing w:val="-2"/>
        </w:rPr>
        <w:t xml:space="preserve"> </w:t>
      </w:r>
      <w:r>
        <w:rPr>
          <w:rFonts w:ascii="Times New Roman"/>
        </w:rPr>
        <w:t>in</w:t>
      </w:r>
      <w:r>
        <w:rPr>
          <w:rFonts w:ascii="Times New Roman"/>
          <w:spacing w:val="-1"/>
        </w:rPr>
        <w:t xml:space="preserve"> </w:t>
      </w:r>
      <w:r>
        <w:rPr>
          <w:rFonts w:ascii="Times New Roman"/>
        </w:rPr>
        <w:t>conformity</w:t>
      </w:r>
      <w:r>
        <w:rPr>
          <w:rFonts w:ascii="Times New Roman"/>
          <w:spacing w:val="-4"/>
        </w:rPr>
        <w:t xml:space="preserve"> </w:t>
      </w:r>
      <w:r>
        <w:rPr>
          <w:rFonts w:ascii="Times New Roman"/>
        </w:rPr>
        <w:t>with</w:t>
      </w:r>
      <w:r>
        <w:rPr>
          <w:rFonts w:ascii="Times New Roman"/>
          <w:spacing w:val="-4"/>
        </w:rPr>
        <w:t xml:space="preserve"> </w:t>
      </w:r>
      <w:r>
        <w:rPr>
          <w:rFonts w:ascii="Times New Roman"/>
        </w:rPr>
        <w:t>all</w:t>
      </w:r>
      <w:r>
        <w:rPr>
          <w:rFonts w:ascii="Times New Roman"/>
          <w:spacing w:val="-2"/>
        </w:rPr>
        <w:t xml:space="preserve"> </w:t>
      </w:r>
      <w:r>
        <w:rPr>
          <w:rFonts w:ascii="Times New Roman"/>
        </w:rPr>
        <w:t>the</w:t>
      </w:r>
      <w:r>
        <w:rPr>
          <w:rFonts w:ascii="Times New Roman"/>
          <w:spacing w:val="-3"/>
        </w:rPr>
        <w:t xml:space="preserve"> </w:t>
      </w:r>
      <w:r>
        <w:rPr>
          <w:rFonts w:ascii="Times New Roman"/>
        </w:rPr>
        <w:t>terms</w:t>
      </w:r>
      <w:r>
        <w:rPr>
          <w:rFonts w:ascii="Times New Roman"/>
          <w:spacing w:val="-1"/>
        </w:rPr>
        <w:t xml:space="preserve"> </w:t>
      </w:r>
      <w:r>
        <w:rPr>
          <w:rFonts w:ascii="Times New Roman"/>
        </w:rPr>
        <w:t>and</w:t>
      </w:r>
      <w:r>
        <w:rPr>
          <w:rFonts w:ascii="Times New Roman"/>
          <w:spacing w:val="-1"/>
        </w:rPr>
        <w:t xml:space="preserve"> </w:t>
      </w:r>
      <w:r>
        <w:rPr>
          <w:rFonts w:ascii="Times New Roman"/>
        </w:rPr>
        <w:t>conditions</w:t>
      </w:r>
      <w:r>
        <w:rPr>
          <w:rFonts w:ascii="Times New Roman"/>
          <w:spacing w:val="-2"/>
        </w:rPr>
        <w:t xml:space="preserve"> </w:t>
      </w:r>
      <w:r>
        <w:rPr>
          <w:rFonts w:ascii="Times New Roman"/>
        </w:rPr>
        <w:t>as</w:t>
      </w:r>
      <w:r>
        <w:rPr>
          <w:rFonts w:ascii="Times New Roman"/>
          <w:spacing w:val="-1"/>
        </w:rPr>
        <w:t xml:space="preserve"> </w:t>
      </w:r>
      <w:r>
        <w:rPr>
          <w:rFonts w:ascii="Times New Roman"/>
        </w:rPr>
        <w:t>mentioned</w:t>
      </w:r>
      <w:r>
        <w:rPr>
          <w:rFonts w:ascii="Times New Roman"/>
          <w:spacing w:val="-1"/>
        </w:rPr>
        <w:t xml:space="preserve"> </w:t>
      </w:r>
      <w:r>
        <w:rPr>
          <w:rFonts w:ascii="Times New Roman"/>
        </w:rPr>
        <w:t>in the</w:t>
      </w:r>
      <w:r>
        <w:rPr>
          <w:rFonts w:ascii="Times New Roman"/>
          <w:spacing w:val="-1"/>
        </w:rPr>
        <w:t xml:space="preserve"> </w:t>
      </w:r>
      <w:r>
        <w:rPr>
          <w:rFonts w:ascii="Times New Roman"/>
        </w:rPr>
        <w:t>RFP.</w:t>
      </w:r>
      <w:r>
        <w:rPr>
          <w:rFonts w:ascii="Times New Roman"/>
          <w:spacing w:val="-52"/>
        </w:rPr>
        <w:t xml:space="preserve"> </w:t>
      </w:r>
      <w:r>
        <w:rPr>
          <w:rFonts w:ascii="Times New Roman"/>
        </w:rPr>
        <w:t>We</w:t>
      </w:r>
      <w:r>
        <w:rPr>
          <w:rFonts w:ascii="Times New Roman"/>
          <w:spacing w:val="-1"/>
        </w:rPr>
        <w:t xml:space="preserve"> </w:t>
      </w:r>
      <w:r>
        <w:rPr>
          <w:rFonts w:ascii="Times New Roman"/>
        </w:rPr>
        <w:t>also</w:t>
      </w:r>
      <w:r>
        <w:rPr>
          <w:rFonts w:ascii="Times New Roman"/>
          <w:spacing w:val="-3"/>
        </w:rPr>
        <w:t xml:space="preserve"> </w:t>
      </w:r>
      <w:r>
        <w:rPr>
          <w:rFonts w:ascii="Times New Roman"/>
        </w:rPr>
        <w:t>confirm</w:t>
      </w:r>
      <w:r>
        <w:rPr>
          <w:rFonts w:ascii="Times New Roman"/>
          <w:spacing w:val="-5"/>
        </w:rPr>
        <w:t xml:space="preserve"> </w:t>
      </w:r>
      <w:r>
        <w:rPr>
          <w:rFonts w:ascii="Times New Roman"/>
        </w:rPr>
        <w:t>that the</w:t>
      </w:r>
      <w:r>
        <w:rPr>
          <w:rFonts w:ascii="Times New Roman"/>
          <w:spacing w:val="-1"/>
        </w:rPr>
        <w:t xml:space="preserve"> </w:t>
      </w:r>
      <w:r>
        <w:rPr>
          <w:rFonts w:ascii="Times New Roman"/>
        </w:rPr>
        <w:t>offer shall</w:t>
      </w:r>
      <w:r>
        <w:rPr>
          <w:rFonts w:ascii="Times New Roman"/>
          <w:spacing w:val="-2"/>
        </w:rPr>
        <w:t xml:space="preserve"> </w:t>
      </w:r>
      <w:r>
        <w:rPr>
          <w:rFonts w:ascii="Times New Roman"/>
        </w:rPr>
        <w:t>remain</w:t>
      </w:r>
      <w:r>
        <w:rPr>
          <w:rFonts w:ascii="Times New Roman"/>
          <w:spacing w:val="-1"/>
        </w:rPr>
        <w:t xml:space="preserve"> </w:t>
      </w:r>
      <w:r>
        <w:rPr>
          <w:rFonts w:ascii="Times New Roman"/>
        </w:rPr>
        <w:t>valid</w:t>
      </w:r>
      <w:r>
        <w:rPr>
          <w:rFonts w:ascii="Times New Roman"/>
          <w:spacing w:val="-1"/>
        </w:rPr>
        <w:t xml:space="preserve"> </w:t>
      </w:r>
      <w:r>
        <w:rPr>
          <w:rFonts w:ascii="Times New Roman"/>
        </w:rPr>
        <w:t>for</w:t>
      </w:r>
      <w:r>
        <w:rPr>
          <w:rFonts w:ascii="Times New Roman"/>
          <w:spacing w:val="-1"/>
        </w:rPr>
        <w:t xml:space="preserve"> </w:t>
      </w:r>
      <w:r>
        <w:rPr>
          <w:rFonts w:ascii="Times New Roman"/>
        </w:rPr>
        <w:t>90</w:t>
      </w:r>
      <w:r>
        <w:rPr>
          <w:rFonts w:ascii="Times New Roman"/>
          <w:spacing w:val="-1"/>
        </w:rPr>
        <w:t xml:space="preserve"> </w:t>
      </w:r>
      <w:r>
        <w:rPr>
          <w:rFonts w:ascii="Times New Roman"/>
        </w:rPr>
        <w:t>days</w:t>
      </w:r>
      <w:r>
        <w:rPr>
          <w:rFonts w:ascii="Times New Roman"/>
          <w:spacing w:val="-1"/>
        </w:rPr>
        <w:t xml:space="preserve"> </w:t>
      </w:r>
      <w:r>
        <w:rPr>
          <w:rFonts w:ascii="Times New Roman"/>
        </w:rPr>
        <w:t>from</w:t>
      </w:r>
      <w:r>
        <w:rPr>
          <w:rFonts w:ascii="Times New Roman"/>
          <w:spacing w:val="-4"/>
        </w:rPr>
        <w:t xml:space="preserve"> </w:t>
      </w:r>
      <w:r>
        <w:rPr>
          <w:rFonts w:ascii="Times New Roman"/>
        </w:rPr>
        <w:t>the</w:t>
      </w:r>
      <w:r>
        <w:rPr>
          <w:rFonts w:ascii="Times New Roman"/>
          <w:spacing w:val="-3"/>
        </w:rPr>
        <w:t xml:space="preserve"> </w:t>
      </w:r>
      <w:r>
        <w:rPr>
          <w:rFonts w:ascii="Times New Roman"/>
        </w:rPr>
        <w:t>last date</w:t>
      </w:r>
      <w:r>
        <w:rPr>
          <w:rFonts w:ascii="Times New Roman"/>
          <w:spacing w:val="-3"/>
        </w:rPr>
        <w:t xml:space="preserve"> </w:t>
      </w:r>
      <w:r>
        <w:rPr>
          <w:rFonts w:ascii="Times New Roman"/>
        </w:rPr>
        <w:t>for</w:t>
      </w:r>
      <w:r>
        <w:rPr>
          <w:rFonts w:ascii="Times New Roman"/>
          <w:spacing w:val="-1"/>
        </w:rPr>
        <w:t xml:space="preserve"> </w:t>
      </w:r>
      <w:r>
        <w:rPr>
          <w:rFonts w:ascii="Times New Roman"/>
        </w:rPr>
        <w:t>submission</w:t>
      </w:r>
      <w:r>
        <w:rPr>
          <w:rFonts w:ascii="Times New Roman"/>
          <w:spacing w:val="-1"/>
        </w:rPr>
        <w:t xml:space="preserve"> </w:t>
      </w:r>
      <w:r>
        <w:rPr>
          <w:rFonts w:ascii="Times New Roman"/>
        </w:rPr>
        <w:t>of the</w:t>
      </w:r>
      <w:r>
        <w:rPr>
          <w:rFonts w:ascii="Times New Roman"/>
          <w:spacing w:val="-1"/>
        </w:rPr>
        <w:t xml:space="preserve"> </w:t>
      </w:r>
      <w:r>
        <w:rPr>
          <w:rFonts w:ascii="Times New Roman"/>
        </w:rPr>
        <w:t>offer.</w:t>
      </w:r>
    </w:p>
    <w:p w:rsidR="0063111C" w:rsidRDefault="000C34AF">
      <w:pPr>
        <w:pStyle w:val="BodyText"/>
        <w:ind w:left="344" w:right="315"/>
        <w:rPr>
          <w:rFonts w:ascii="Times New Roman"/>
        </w:rPr>
      </w:pPr>
      <w:r>
        <w:rPr>
          <w:rFonts w:ascii="Times New Roman"/>
        </w:rPr>
        <w:t>We</w:t>
      </w:r>
      <w:r>
        <w:rPr>
          <w:rFonts w:ascii="Times New Roman"/>
          <w:spacing w:val="1"/>
        </w:rPr>
        <w:t xml:space="preserve"> </w:t>
      </w:r>
      <w:r>
        <w:rPr>
          <w:rFonts w:ascii="Times New Roman"/>
        </w:rPr>
        <w:t>understand</w:t>
      </w:r>
      <w:r>
        <w:rPr>
          <w:rFonts w:ascii="Times New Roman"/>
          <w:spacing w:val="2"/>
        </w:rPr>
        <w:t xml:space="preserve"> </w:t>
      </w:r>
      <w:r>
        <w:rPr>
          <w:rFonts w:ascii="Times New Roman"/>
        </w:rPr>
        <w:t>that</w:t>
      </w:r>
      <w:r>
        <w:rPr>
          <w:rFonts w:ascii="Times New Roman"/>
          <w:spacing w:val="3"/>
        </w:rPr>
        <w:t xml:space="preserve"> </w:t>
      </w:r>
      <w:r>
        <w:rPr>
          <w:rFonts w:ascii="Times New Roman"/>
        </w:rPr>
        <w:t>the</w:t>
      </w:r>
      <w:r>
        <w:rPr>
          <w:rFonts w:ascii="Times New Roman"/>
          <w:spacing w:val="2"/>
        </w:rPr>
        <w:t xml:space="preserve"> </w:t>
      </w:r>
      <w:r>
        <w:rPr>
          <w:rFonts w:ascii="Times New Roman"/>
        </w:rPr>
        <w:t>Bank</w:t>
      </w:r>
      <w:r>
        <w:rPr>
          <w:rFonts w:ascii="Times New Roman"/>
          <w:spacing w:val="-1"/>
        </w:rPr>
        <w:t xml:space="preserve"> </w:t>
      </w:r>
      <w:r>
        <w:rPr>
          <w:rFonts w:ascii="Times New Roman"/>
        </w:rPr>
        <w:t>is</w:t>
      </w:r>
      <w:r>
        <w:rPr>
          <w:rFonts w:ascii="Times New Roman"/>
          <w:spacing w:val="2"/>
        </w:rPr>
        <w:t xml:space="preserve"> </w:t>
      </w:r>
      <w:r>
        <w:rPr>
          <w:rFonts w:ascii="Times New Roman"/>
        </w:rPr>
        <w:t>not</w:t>
      </w:r>
      <w:r>
        <w:rPr>
          <w:rFonts w:ascii="Times New Roman"/>
          <w:spacing w:val="3"/>
        </w:rPr>
        <w:t xml:space="preserve"> </w:t>
      </w:r>
      <w:r>
        <w:rPr>
          <w:rFonts w:ascii="Times New Roman"/>
        </w:rPr>
        <w:t>bound</w:t>
      </w:r>
      <w:r>
        <w:rPr>
          <w:rFonts w:ascii="Times New Roman"/>
          <w:spacing w:val="2"/>
        </w:rPr>
        <w:t xml:space="preserve"> </w:t>
      </w:r>
      <w:r>
        <w:rPr>
          <w:rFonts w:ascii="Times New Roman"/>
        </w:rPr>
        <w:t>to</w:t>
      </w:r>
      <w:r>
        <w:rPr>
          <w:rFonts w:ascii="Times New Roman"/>
          <w:spacing w:val="2"/>
        </w:rPr>
        <w:t xml:space="preserve"> </w:t>
      </w:r>
      <w:r>
        <w:rPr>
          <w:rFonts w:ascii="Times New Roman"/>
        </w:rPr>
        <w:t>accept</w:t>
      </w:r>
      <w:r>
        <w:rPr>
          <w:rFonts w:ascii="Times New Roman"/>
          <w:spacing w:val="2"/>
        </w:rPr>
        <w:t xml:space="preserve"> </w:t>
      </w:r>
      <w:r>
        <w:rPr>
          <w:rFonts w:ascii="Times New Roman"/>
        </w:rPr>
        <w:t>the</w:t>
      </w:r>
      <w:r>
        <w:rPr>
          <w:rFonts w:ascii="Times New Roman"/>
          <w:spacing w:val="2"/>
        </w:rPr>
        <w:t xml:space="preserve"> </w:t>
      </w:r>
      <w:r>
        <w:rPr>
          <w:rFonts w:ascii="Times New Roman"/>
        </w:rPr>
        <w:t>offer</w:t>
      </w:r>
      <w:r>
        <w:rPr>
          <w:rFonts w:ascii="Times New Roman"/>
          <w:spacing w:val="3"/>
        </w:rPr>
        <w:t xml:space="preserve"> </w:t>
      </w:r>
      <w:r>
        <w:rPr>
          <w:rFonts w:ascii="Times New Roman"/>
        </w:rPr>
        <w:t>either</w:t>
      </w:r>
      <w:r>
        <w:rPr>
          <w:rFonts w:ascii="Times New Roman"/>
          <w:spacing w:val="3"/>
        </w:rPr>
        <w:t xml:space="preserve"> </w:t>
      </w:r>
      <w:r>
        <w:rPr>
          <w:rFonts w:ascii="Times New Roman"/>
        </w:rPr>
        <w:t>in</w:t>
      </w:r>
      <w:r>
        <w:rPr>
          <w:rFonts w:ascii="Times New Roman"/>
          <w:spacing w:val="2"/>
        </w:rPr>
        <w:t xml:space="preserve"> </w:t>
      </w:r>
      <w:r>
        <w:rPr>
          <w:rFonts w:ascii="Times New Roman"/>
        </w:rPr>
        <w:t>part</w:t>
      </w:r>
      <w:r>
        <w:rPr>
          <w:rFonts w:ascii="Times New Roman"/>
          <w:spacing w:val="2"/>
        </w:rPr>
        <w:t xml:space="preserve"> </w:t>
      </w:r>
      <w:r>
        <w:rPr>
          <w:rFonts w:ascii="Times New Roman"/>
        </w:rPr>
        <w:t>or</w:t>
      </w:r>
      <w:r>
        <w:rPr>
          <w:rFonts w:ascii="Times New Roman"/>
          <w:spacing w:val="3"/>
        </w:rPr>
        <w:t xml:space="preserve"> </w:t>
      </w:r>
      <w:r>
        <w:rPr>
          <w:rFonts w:ascii="Times New Roman"/>
        </w:rPr>
        <w:t>in</w:t>
      </w:r>
      <w:r>
        <w:rPr>
          <w:rFonts w:ascii="Times New Roman"/>
          <w:spacing w:val="2"/>
        </w:rPr>
        <w:t xml:space="preserve"> </w:t>
      </w:r>
      <w:r>
        <w:rPr>
          <w:rFonts w:ascii="Times New Roman"/>
        </w:rPr>
        <w:t>full</w:t>
      </w:r>
      <w:r>
        <w:rPr>
          <w:rFonts w:ascii="Times New Roman"/>
          <w:spacing w:val="3"/>
        </w:rPr>
        <w:t xml:space="preserve"> </w:t>
      </w:r>
      <w:r>
        <w:rPr>
          <w:rFonts w:ascii="Times New Roman"/>
        </w:rPr>
        <w:t>and</w:t>
      </w:r>
      <w:r>
        <w:rPr>
          <w:rFonts w:ascii="Times New Roman"/>
          <w:spacing w:val="1"/>
        </w:rPr>
        <w:t xml:space="preserve"> </w:t>
      </w:r>
      <w:r>
        <w:rPr>
          <w:rFonts w:ascii="Times New Roman"/>
        </w:rPr>
        <w:t>that</w:t>
      </w:r>
      <w:r>
        <w:rPr>
          <w:rFonts w:ascii="Times New Roman"/>
          <w:spacing w:val="1"/>
        </w:rPr>
        <w:t xml:space="preserve"> </w:t>
      </w:r>
      <w:r>
        <w:rPr>
          <w:rFonts w:ascii="Times New Roman"/>
        </w:rPr>
        <w:t>the</w:t>
      </w:r>
      <w:r>
        <w:rPr>
          <w:rFonts w:ascii="Times New Roman"/>
          <w:spacing w:val="2"/>
        </w:rPr>
        <w:t xml:space="preserve"> </w:t>
      </w:r>
      <w:r>
        <w:rPr>
          <w:rFonts w:ascii="Times New Roman"/>
        </w:rPr>
        <w:t>Bank has</w:t>
      </w:r>
      <w:r>
        <w:rPr>
          <w:rFonts w:ascii="Times New Roman"/>
          <w:spacing w:val="3"/>
        </w:rPr>
        <w:t xml:space="preserve"> </w:t>
      </w:r>
      <w:r>
        <w:rPr>
          <w:rFonts w:ascii="Times New Roman"/>
        </w:rPr>
        <w:t>the</w:t>
      </w:r>
      <w:r>
        <w:rPr>
          <w:rFonts w:ascii="Times New Roman"/>
          <w:spacing w:val="1"/>
        </w:rPr>
        <w:t xml:space="preserve"> </w:t>
      </w:r>
      <w:r>
        <w:rPr>
          <w:rFonts w:ascii="Times New Roman"/>
        </w:rPr>
        <w:t>right</w:t>
      </w:r>
      <w:r>
        <w:rPr>
          <w:rFonts w:ascii="Times New Roman"/>
          <w:spacing w:val="-52"/>
        </w:rPr>
        <w:t xml:space="preserve"> </w:t>
      </w:r>
      <w:r>
        <w:rPr>
          <w:rFonts w:ascii="Times New Roman"/>
        </w:rPr>
        <w:t>to</w:t>
      </w:r>
      <w:r>
        <w:rPr>
          <w:rFonts w:ascii="Times New Roman"/>
          <w:spacing w:val="-1"/>
        </w:rPr>
        <w:t xml:space="preserve"> </w:t>
      </w:r>
      <w:r>
        <w:rPr>
          <w:rFonts w:ascii="Times New Roman"/>
        </w:rPr>
        <w:t>reject</w:t>
      </w:r>
      <w:r>
        <w:rPr>
          <w:rFonts w:ascii="Times New Roman"/>
          <w:spacing w:val="-2"/>
        </w:rPr>
        <w:t xml:space="preserve"> </w:t>
      </w:r>
      <w:r>
        <w:rPr>
          <w:rFonts w:ascii="Times New Roman"/>
        </w:rPr>
        <w:t>the</w:t>
      </w:r>
      <w:r>
        <w:rPr>
          <w:rFonts w:ascii="Times New Roman"/>
          <w:spacing w:val="-2"/>
        </w:rPr>
        <w:t xml:space="preserve"> </w:t>
      </w:r>
      <w:r>
        <w:rPr>
          <w:rFonts w:ascii="Times New Roman"/>
        </w:rPr>
        <w:t>offer</w:t>
      </w:r>
      <w:r>
        <w:rPr>
          <w:rFonts w:ascii="Times New Roman"/>
          <w:spacing w:val="-2"/>
        </w:rPr>
        <w:t xml:space="preserve"> </w:t>
      </w:r>
      <w:r>
        <w:rPr>
          <w:rFonts w:ascii="Times New Roman"/>
        </w:rPr>
        <w:t>in</w:t>
      </w:r>
      <w:r>
        <w:rPr>
          <w:rFonts w:ascii="Times New Roman"/>
          <w:spacing w:val="-3"/>
        </w:rPr>
        <w:t xml:space="preserve"> </w:t>
      </w:r>
      <w:r>
        <w:rPr>
          <w:rFonts w:ascii="Times New Roman"/>
        </w:rPr>
        <w:t>full</w:t>
      </w:r>
      <w:r>
        <w:rPr>
          <w:rFonts w:ascii="Times New Roman"/>
          <w:spacing w:val="1"/>
        </w:rPr>
        <w:t xml:space="preserve"> </w:t>
      </w:r>
      <w:r>
        <w:rPr>
          <w:rFonts w:ascii="Times New Roman"/>
        </w:rPr>
        <w:t>or</w:t>
      </w:r>
      <w:r>
        <w:rPr>
          <w:rFonts w:ascii="Times New Roman"/>
          <w:spacing w:val="-2"/>
        </w:rPr>
        <w:t xml:space="preserve"> </w:t>
      </w:r>
      <w:r>
        <w:rPr>
          <w:rFonts w:ascii="Times New Roman"/>
        </w:rPr>
        <w:t>in</w:t>
      </w:r>
      <w:r>
        <w:rPr>
          <w:rFonts w:ascii="Times New Roman"/>
          <w:spacing w:val="-1"/>
        </w:rPr>
        <w:t xml:space="preserve"> </w:t>
      </w:r>
      <w:r>
        <w:rPr>
          <w:rFonts w:ascii="Times New Roman"/>
        </w:rPr>
        <w:t>part</w:t>
      </w:r>
      <w:r>
        <w:rPr>
          <w:rFonts w:ascii="Times New Roman"/>
          <w:spacing w:val="1"/>
        </w:rPr>
        <w:t xml:space="preserve"> </w:t>
      </w:r>
      <w:r>
        <w:rPr>
          <w:rFonts w:ascii="Times New Roman"/>
        </w:rPr>
        <w:t>without</w:t>
      </w:r>
      <w:r>
        <w:rPr>
          <w:rFonts w:ascii="Times New Roman"/>
          <w:spacing w:val="-2"/>
        </w:rPr>
        <w:t xml:space="preserve"> </w:t>
      </w:r>
      <w:r>
        <w:rPr>
          <w:rFonts w:ascii="Times New Roman"/>
        </w:rPr>
        <w:t>assigning</w:t>
      </w:r>
      <w:r>
        <w:rPr>
          <w:rFonts w:ascii="Times New Roman"/>
          <w:spacing w:val="2"/>
        </w:rPr>
        <w:t xml:space="preserve"> </w:t>
      </w:r>
      <w:r>
        <w:rPr>
          <w:rFonts w:ascii="Times New Roman"/>
        </w:rPr>
        <w:t>any</w:t>
      </w:r>
      <w:r>
        <w:rPr>
          <w:rFonts w:ascii="Times New Roman"/>
          <w:spacing w:val="-3"/>
        </w:rPr>
        <w:t xml:space="preserve"> </w:t>
      </w:r>
      <w:r>
        <w:rPr>
          <w:rFonts w:ascii="Times New Roman"/>
        </w:rPr>
        <w:t>reason whatsoever.</w:t>
      </w:r>
    </w:p>
    <w:p w:rsidR="0063111C" w:rsidRDefault="000C34AF">
      <w:pPr>
        <w:pStyle w:val="BodyText"/>
        <w:spacing w:before="1"/>
        <w:ind w:left="344"/>
        <w:rPr>
          <w:rFonts w:ascii="Times New Roman"/>
        </w:rPr>
      </w:pPr>
      <w:r>
        <w:rPr>
          <w:rFonts w:ascii="Times New Roman"/>
        </w:rPr>
        <w:t>We</w:t>
      </w:r>
      <w:r>
        <w:rPr>
          <w:rFonts w:ascii="Times New Roman"/>
          <w:spacing w:val="-2"/>
        </w:rPr>
        <w:t xml:space="preserve"> </w:t>
      </w:r>
      <w:r>
        <w:rPr>
          <w:rFonts w:ascii="Times New Roman"/>
        </w:rPr>
        <w:t>furnish</w:t>
      </w:r>
      <w:r>
        <w:rPr>
          <w:rFonts w:ascii="Times New Roman"/>
          <w:spacing w:val="-1"/>
        </w:rPr>
        <w:t xml:space="preserve"> </w:t>
      </w:r>
      <w:r>
        <w:rPr>
          <w:rFonts w:ascii="Times New Roman"/>
        </w:rPr>
        <w:t>here</w:t>
      </w:r>
      <w:r>
        <w:rPr>
          <w:rFonts w:ascii="Times New Roman"/>
          <w:spacing w:val="-4"/>
        </w:rPr>
        <w:t xml:space="preserve"> </w:t>
      </w:r>
      <w:r>
        <w:rPr>
          <w:rFonts w:ascii="Times New Roman"/>
        </w:rPr>
        <w:t>under</w:t>
      </w:r>
      <w:r>
        <w:rPr>
          <w:rFonts w:ascii="Times New Roman"/>
          <w:spacing w:val="-1"/>
        </w:rPr>
        <w:t xml:space="preserve"> </w:t>
      </w:r>
      <w:r>
        <w:rPr>
          <w:rFonts w:ascii="Times New Roman"/>
        </w:rPr>
        <w:t>the</w:t>
      </w:r>
      <w:r>
        <w:rPr>
          <w:rFonts w:ascii="Times New Roman"/>
          <w:spacing w:val="-3"/>
        </w:rPr>
        <w:t xml:space="preserve"> </w:t>
      </w:r>
      <w:r>
        <w:rPr>
          <w:rFonts w:ascii="Times New Roman"/>
        </w:rPr>
        <w:t>details</w:t>
      </w:r>
      <w:r>
        <w:rPr>
          <w:rFonts w:ascii="Times New Roman"/>
          <w:spacing w:val="-2"/>
        </w:rPr>
        <w:t xml:space="preserve"> </w:t>
      </w:r>
      <w:r>
        <w:rPr>
          <w:rFonts w:ascii="Times New Roman"/>
        </w:rPr>
        <w:t>of Demand</w:t>
      </w:r>
      <w:r>
        <w:rPr>
          <w:rFonts w:ascii="Times New Roman"/>
          <w:spacing w:val="-2"/>
        </w:rPr>
        <w:t xml:space="preserve"> </w:t>
      </w:r>
      <w:r>
        <w:rPr>
          <w:rFonts w:ascii="Times New Roman"/>
        </w:rPr>
        <w:t>Drafts</w:t>
      </w:r>
      <w:r>
        <w:rPr>
          <w:rFonts w:ascii="Times New Roman"/>
          <w:spacing w:val="-1"/>
        </w:rPr>
        <w:t xml:space="preserve"> </w:t>
      </w:r>
      <w:r>
        <w:rPr>
          <w:rFonts w:ascii="Times New Roman"/>
        </w:rPr>
        <w:t>submitted</w:t>
      </w:r>
      <w:r>
        <w:rPr>
          <w:rFonts w:ascii="Times New Roman"/>
          <w:spacing w:val="-3"/>
        </w:rPr>
        <w:t xml:space="preserve"> </w:t>
      </w:r>
      <w:r>
        <w:rPr>
          <w:rFonts w:ascii="Times New Roman"/>
        </w:rPr>
        <w:t>towards</w:t>
      </w:r>
      <w:r>
        <w:rPr>
          <w:rFonts w:ascii="Times New Roman"/>
          <w:spacing w:val="-2"/>
        </w:rPr>
        <w:t xml:space="preserve"> </w:t>
      </w:r>
      <w:r>
        <w:rPr>
          <w:rFonts w:ascii="Times New Roman"/>
        </w:rPr>
        <w:t>RFP</w:t>
      </w:r>
      <w:r>
        <w:rPr>
          <w:rFonts w:ascii="Times New Roman"/>
          <w:spacing w:val="-1"/>
        </w:rPr>
        <w:t xml:space="preserve"> </w:t>
      </w:r>
      <w:r>
        <w:rPr>
          <w:rFonts w:ascii="Times New Roman"/>
        </w:rPr>
        <w:t>document Deposit</w:t>
      </w:r>
      <w:r>
        <w:rPr>
          <w:rFonts w:ascii="Times New Roman"/>
          <w:spacing w:val="-1"/>
        </w:rPr>
        <w:t xml:space="preserve"> </w:t>
      </w:r>
      <w:r>
        <w:rPr>
          <w:rFonts w:ascii="Times New Roman"/>
        </w:rPr>
        <w:t>fees:</w:t>
      </w:r>
    </w:p>
    <w:p w:rsidR="0063111C" w:rsidRDefault="0063111C">
      <w:pPr>
        <w:pStyle w:val="BodyText"/>
        <w:spacing w:before="8"/>
        <w:rPr>
          <w:rFonts w:ascii="Times New Roman"/>
          <w:sz w:val="24"/>
        </w:rPr>
      </w:pP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89"/>
        <w:gridCol w:w="4861"/>
        <w:gridCol w:w="1800"/>
      </w:tblGrid>
      <w:tr w:rsidR="0063111C">
        <w:trPr>
          <w:trHeight w:val="277"/>
        </w:trPr>
        <w:tc>
          <w:tcPr>
            <w:tcW w:w="2989" w:type="dxa"/>
          </w:tcPr>
          <w:p w:rsidR="0063111C" w:rsidRDefault="000C34AF">
            <w:pPr>
              <w:pStyle w:val="TableParagraph"/>
              <w:spacing w:line="258" w:lineRule="exact"/>
              <w:ind w:left="107"/>
              <w:rPr>
                <w:rFonts w:ascii="Trebuchet MS"/>
                <w:sz w:val="24"/>
              </w:rPr>
            </w:pPr>
            <w:r>
              <w:rPr>
                <w:rFonts w:ascii="Trebuchet MS"/>
                <w:sz w:val="24"/>
              </w:rPr>
              <w:t>DD/PO</w:t>
            </w:r>
            <w:r>
              <w:rPr>
                <w:rFonts w:ascii="Trebuchet MS"/>
                <w:spacing w:val="-3"/>
                <w:sz w:val="24"/>
              </w:rPr>
              <w:t xml:space="preserve"> </w:t>
            </w:r>
            <w:r>
              <w:rPr>
                <w:rFonts w:ascii="Trebuchet MS"/>
                <w:sz w:val="24"/>
              </w:rPr>
              <w:t>No.</w:t>
            </w:r>
            <w:r>
              <w:rPr>
                <w:rFonts w:ascii="Trebuchet MS"/>
                <w:spacing w:val="-2"/>
                <w:sz w:val="24"/>
              </w:rPr>
              <w:t xml:space="preserve"> </w:t>
            </w:r>
            <w:r>
              <w:rPr>
                <w:rFonts w:ascii="Trebuchet MS"/>
                <w:sz w:val="24"/>
              </w:rPr>
              <w:t>&amp;</w:t>
            </w:r>
            <w:r>
              <w:rPr>
                <w:rFonts w:ascii="Trebuchet MS"/>
                <w:spacing w:val="-1"/>
                <w:sz w:val="24"/>
              </w:rPr>
              <w:t xml:space="preserve"> </w:t>
            </w:r>
            <w:r>
              <w:rPr>
                <w:rFonts w:ascii="Trebuchet MS"/>
                <w:sz w:val="24"/>
              </w:rPr>
              <w:t>date</w:t>
            </w:r>
          </w:p>
        </w:tc>
        <w:tc>
          <w:tcPr>
            <w:tcW w:w="4861" w:type="dxa"/>
          </w:tcPr>
          <w:p w:rsidR="0063111C" w:rsidRDefault="000C34AF">
            <w:pPr>
              <w:pStyle w:val="TableParagraph"/>
              <w:spacing w:line="258" w:lineRule="exact"/>
              <w:ind w:left="107"/>
              <w:rPr>
                <w:rFonts w:ascii="Trebuchet MS"/>
                <w:sz w:val="24"/>
              </w:rPr>
            </w:pPr>
            <w:r>
              <w:rPr>
                <w:rFonts w:ascii="Trebuchet MS"/>
                <w:sz w:val="24"/>
              </w:rPr>
              <w:t>Issuing</w:t>
            </w:r>
            <w:r>
              <w:rPr>
                <w:rFonts w:ascii="Trebuchet MS"/>
                <w:spacing w:val="-3"/>
                <w:sz w:val="24"/>
              </w:rPr>
              <w:t xml:space="preserve"> </w:t>
            </w:r>
            <w:r>
              <w:rPr>
                <w:rFonts w:ascii="Trebuchet MS"/>
                <w:sz w:val="24"/>
              </w:rPr>
              <w:t>Bank</w:t>
            </w:r>
            <w:r>
              <w:rPr>
                <w:rFonts w:ascii="Trebuchet MS"/>
                <w:spacing w:val="-4"/>
                <w:sz w:val="24"/>
              </w:rPr>
              <w:t xml:space="preserve"> </w:t>
            </w:r>
            <w:r>
              <w:rPr>
                <w:rFonts w:ascii="Trebuchet MS"/>
                <w:sz w:val="24"/>
              </w:rPr>
              <w:t>&amp;</w:t>
            </w:r>
            <w:r>
              <w:rPr>
                <w:rFonts w:ascii="Trebuchet MS"/>
                <w:spacing w:val="-1"/>
                <w:sz w:val="24"/>
              </w:rPr>
              <w:t xml:space="preserve"> </w:t>
            </w:r>
            <w:r>
              <w:rPr>
                <w:rFonts w:ascii="Trebuchet MS"/>
                <w:sz w:val="24"/>
              </w:rPr>
              <w:t>branch</w:t>
            </w:r>
            <w:r>
              <w:rPr>
                <w:rFonts w:ascii="Trebuchet MS"/>
                <w:spacing w:val="66"/>
                <w:sz w:val="24"/>
              </w:rPr>
              <w:t xml:space="preserve"> </w:t>
            </w:r>
            <w:r>
              <w:rPr>
                <w:rFonts w:ascii="Trebuchet MS"/>
                <w:sz w:val="24"/>
              </w:rPr>
              <w:t>Name</w:t>
            </w:r>
          </w:p>
        </w:tc>
        <w:tc>
          <w:tcPr>
            <w:tcW w:w="1800" w:type="dxa"/>
          </w:tcPr>
          <w:p w:rsidR="0063111C" w:rsidRDefault="000C34AF">
            <w:pPr>
              <w:pStyle w:val="TableParagraph"/>
              <w:spacing w:line="258" w:lineRule="exact"/>
              <w:ind w:left="107"/>
              <w:rPr>
                <w:rFonts w:ascii="Trebuchet MS"/>
                <w:sz w:val="24"/>
              </w:rPr>
            </w:pPr>
            <w:r>
              <w:rPr>
                <w:rFonts w:ascii="Trebuchet MS"/>
                <w:sz w:val="24"/>
              </w:rPr>
              <w:t>Amount</w:t>
            </w:r>
          </w:p>
        </w:tc>
      </w:tr>
      <w:tr w:rsidR="0063111C">
        <w:trPr>
          <w:trHeight w:val="280"/>
        </w:trPr>
        <w:tc>
          <w:tcPr>
            <w:tcW w:w="2989" w:type="dxa"/>
          </w:tcPr>
          <w:p w:rsidR="0063111C" w:rsidRDefault="0063111C">
            <w:pPr>
              <w:pStyle w:val="TableParagraph"/>
              <w:rPr>
                <w:sz w:val="20"/>
              </w:rPr>
            </w:pPr>
          </w:p>
        </w:tc>
        <w:tc>
          <w:tcPr>
            <w:tcW w:w="4861" w:type="dxa"/>
          </w:tcPr>
          <w:p w:rsidR="0063111C" w:rsidRDefault="0063111C">
            <w:pPr>
              <w:pStyle w:val="TableParagraph"/>
              <w:rPr>
                <w:sz w:val="20"/>
              </w:rPr>
            </w:pPr>
          </w:p>
        </w:tc>
        <w:tc>
          <w:tcPr>
            <w:tcW w:w="1800" w:type="dxa"/>
          </w:tcPr>
          <w:p w:rsidR="0063111C" w:rsidRDefault="0063111C">
            <w:pPr>
              <w:pStyle w:val="TableParagraph"/>
              <w:rPr>
                <w:sz w:val="20"/>
              </w:rPr>
            </w:pPr>
          </w:p>
        </w:tc>
      </w:tr>
    </w:tbl>
    <w:p w:rsidR="0063111C" w:rsidRDefault="0063111C">
      <w:pPr>
        <w:pStyle w:val="BodyText"/>
        <w:rPr>
          <w:rFonts w:ascii="Times New Roman"/>
          <w:sz w:val="24"/>
        </w:rPr>
      </w:pPr>
    </w:p>
    <w:p w:rsidR="0063111C" w:rsidRDefault="0063111C">
      <w:pPr>
        <w:pStyle w:val="BodyText"/>
        <w:rPr>
          <w:rFonts w:ascii="Times New Roman"/>
          <w:sz w:val="24"/>
        </w:rPr>
      </w:pPr>
    </w:p>
    <w:p w:rsidR="0063111C" w:rsidRDefault="0063111C">
      <w:pPr>
        <w:pStyle w:val="BodyText"/>
        <w:rPr>
          <w:rFonts w:ascii="Times New Roman"/>
          <w:sz w:val="24"/>
        </w:rPr>
      </w:pPr>
    </w:p>
    <w:p w:rsidR="0063111C" w:rsidRDefault="000C34AF">
      <w:pPr>
        <w:pStyle w:val="BodyText"/>
        <w:spacing w:before="176"/>
        <w:ind w:left="6285"/>
        <w:rPr>
          <w:rFonts w:ascii="Times New Roman"/>
        </w:rPr>
      </w:pPr>
      <w:r>
        <w:rPr>
          <w:rFonts w:ascii="Times New Roman"/>
        </w:rPr>
        <w:t>Yours</w:t>
      </w:r>
      <w:r>
        <w:rPr>
          <w:rFonts w:ascii="Times New Roman"/>
          <w:spacing w:val="-4"/>
        </w:rPr>
        <w:t xml:space="preserve"> </w:t>
      </w:r>
      <w:r>
        <w:rPr>
          <w:rFonts w:ascii="Times New Roman"/>
        </w:rPr>
        <w:t>faithfully,</w:t>
      </w:r>
    </w:p>
    <w:p w:rsidR="0063111C" w:rsidRDefault="000C34AF">
      <w:pPr>
        <w:pStyle w:val="BodyText"/>
        <w:spacing w:before="1" w:line="252" w:lineRule="exact"/>
        <w:ind w:left="6285"/>
        <w:rPr>
          <w:rFonts w:ascii="Times New Roman"/>
        </w:rPr>
      </w:pPr>
      <w:r>
        <w:rPr>
          <w:rFonts w:ascii="Times New Roman"/>
        </w:rPr>
        <w:t>Authorized</w:t>
      </w:r>
      <w:r>
        <w:rPr>
          <w:rFonts w:ascii="Times New Roman"/>
          <w:spacing w:val="-3"/>
        </w:rPr>
        <w:t xml:space="preserve"> </w:t>
      </w:r>
      <w:r>
        <w:rPr>
          <w:rFonts w:ascii="Times New Roman"/>
        </w:rPr>
        <w:t>Signatories</w:t>
      </w:r>
    </w:p>
    <w:p w:rsidR="0063111C" w:rsidRDefault="000C34AF">
      <w:pPr>
        <w:pStyle w:val="BodyText"/>
        <w:spacing w:line="252" w:lineRule="exact"/>
        <w:ind w:left="6285"/>
        <w:rPr>
          <w:rFonts w:ascii="Times New Roman"/>
        </w:rPr>
      </w:pPr>
      <w:r>
        <w:rPr>
          <w:rFonts w:ascii="Times New Roman"/>
        </w:rPr>
        <w:t>(Name</w:t>
      </w:r>
      <w:r>
        <w:rPr>
          <w:rFonts w:ascii="Times New Roman"/>
          <w:spacing w:val="-2"/>
        </w:rPr>
        <w:t xml:space="preserve"> </w:t>
      </w:r>
      <w:r>
        <w:rPr>
          <w:rFonts w:ascii="Times New Roman"/>
        </w:rPr>
        <w:t>&amp;</w:t>
      </w:r>
      <w:r>
        <w:rPr>
          <w:rFonts w:ascii="Times New Roman"/>
          <w:spacing w:val="-3"/>
        </w:rPr>
        <w:t xml:space="preserve"> </w:t>
      </w:r>
      <w:r>
        <w:rPr>
          <w:rFonts w:ascii="Times New Roman"/>
        </w:rPr>
        <w:t>Designation,</w:t>
      </w:r>
      <w:r>
        <w:rPr>
          <w:rFonts w:ascii="Times New Roman"/>
          <w:spacing w:val="-2"/>
        </w:rPr>
        <w:t xml:space="preserve"> </w:t>
      </w:r>
      <w:r>
        <w:rPr>
          <w:rFonts w:ascii="Times New Roman"/>
        </w:rPr>
        <w:t>seal</w:t>
      </w:r>
      <w:r>
        <w:rPr>
          <w:rFonts w:ascii="Times New Roman"/>
          <w:spacing w:val="-3"/>
        </w:rPr>
        <w:t xml:space="preserve"> </w:t>
      </w:r>
      <w:r>
        <w:rPr>
          <w:rFonts w:ascii="Times New Roman"/>
        </w:rPr>
        <w:t>of</w:t>
      </w:r>
      <w:r>
        <w:rPr>
          <w:rFonts w:ascii="Times New Roman"/>
          <w:spacing w:val="-2"/>
        </w:rPr>
        <w:t xml:space="preserve"> </w:t>
      </w:r>
      <w:r>
        <w:rPr>
          <w:rFonts w:ascii="Times New Roman"/>
        </w:rPr>
        <w:t>the</w:t>
      </w:r>
      <w:r>
        <w:rPr>
          <w:rFonts w:ascii="Times New Roman"/>
          <w:spacing w:val="1"/>
        </w:rPr>
        <w:t xml:space="preserve"> </w:t>
      </w:r>
      <w:r>
        <w:rPr>
          <w:rFonts w:ascii="Times New Roman"/>
        </w:rPr>
        <w:t>firm)</w:t>
      </w:r>
    </w:p>
    <w:p w:rsidR="0063111C" w:rsidRDefault="0063111C">
      <w:pPr>
        <w:spacing w:line="252" w:lineRule="exact"/>
        <w:rPr>
          <w:rFonts w:ascii="Times New Roman"/>
        </w:rPr>
        <w:sectPr w:rsidR="0063111C">
          <w:pgSz w:w="11910" w:h="16840"/>
          <w:pgMar w:top="1700" w:right="520" w:bottom="280" w:left="520" w:header="362" w:footer="0" w:gutter="0"/>
          <w:cols w:space="720"/>
        </w:sectPr>
      </w:pPr>
    </w:p>
    <w:p w:rsidR="0063111C" w:rsidRDefault="0063111C">
      <w:pPr>
        <w:pStyle w:val="BodyText"/>
        <w:spacing w:before="6"/>
        <w:rPr>
          <w:rFonts w:ascii="Times New Roman"/>
          <w:sz w:val="16"/>
        </w:rPr>
      </w:pPr>
    </w:p>
    <w:p w:rsidR="0063111C" w:rsidRDefault="000C34AF">
      <w:pPr>
        <w:pStyle w:val="Heading4"/>
        <w:spacing w:before="92"/>
        <w:ind w:left="0" w:right="338"/>
        <w:jc w:val="right"/>
        <w:rPr>
          <w:u w:val="none"/>
        </w:rPr>
      </w:pPr>
      <w:r>
        <w:rPr>
          <w:u w:val="thick"/>
        </w:rPr>
        <w:t>Annexure – IV</w:t>
      </w:r>
    </w:p>
    <w:p w:rsidR="0063111C" w:rsidRDefault="0063111C">
      <w:pPr>
        <w:pStyle w:val="BodyText"/>
        <w:spacing w:before="1"/>
        <w:rPr>
          <w:rFonts w:ascii="Times New Roman"/>
          <w:b/>
          <w:sz w:val="14"/>
        </w:rPr>
      </w:pPr>
    </w:p>
    <w:p w:rsidR="0063111C" w:rsidRDefault="000C34AF">
      <w:pPr>
        <w:spacing w:before="91"/>
        <w:ind w:left="344"/>
        <w:rPr>
          <w:rFonts w:ascii="Times New Roman"/>
          <w:b/>
        </w:rPr>
      </w:pPr>
      <w:r>
        <w:rPr>
          <w:rFonts w:ascii="Times New Roman"/>
          <w:b/>
          <w:u w:val="thick"/>
        </w:rPr>
        <w:t>FORMAT</w:t>
      </w:r>
      <w:r>
        <w:rPr>
          <w:rFonts w:ascii="Times New Roman"/>
          <w:b/>
          <w:spacing w:val="-3"/>
          <w:u w:val="thick"/>
        </w:rPr>
        <w:t xml:space="preserve"> </w:t>
      </w:r>
      <w:r>
        <w:rPr>
          <w:rFonts w:ascii="Times New Roman"/>
          <w:b/>
          <w:u w:val="thick"/>
        </w:rPr>
        <w:t>OF</w:t>
      </w:r>
      <w:r>
        <w:rPr>
          <w:rFonts w:ascii="Times New Roman"/>
          <w:b/>
          <w:spacing w:val="-1"/>
          <w:u w:val="thick"/>
        </w:rPr>
        <w:t xml:space="preserve"> </w:t>
      </w:r>
      <w:r>
        <w:rPr>
          <w:rFonts w:ascii="Times New Roman"/>
          <w:b/>
          <w:u w:val="thick"/>
        </w:rPr>
        <w:t>APPLICATION</w:t>
      </w:r>
      <w:r>
        <w:rPr>
          <w:rFonts w:ascii="Times New Roman"/>
          <w:b/>
          <w:spacing w:val="-6"/>
          <w:u w:val="thick"/>
        </w:rPr>
        <w:t xml:space="preserve"> </w:t>
      </w:r>
      <w:r>
        <w:rPr>
          <w:rFonts w:ascii="Times New Roman"/>
          <w:b/>
          <w:u w:val="thick"/>
        </w:rPr>
        <w:t>FOR</w:t>
      </w:r>
      <w:r>
        <w:rPr>
          <w:rFonts w:ascii="Times New Roman"/>
          <w:b/>
          <w:spacing w:val="-3"/>
          <w:u w:val="thick"/>
        </w:rPr>
        <w:t xml:space="preserve"> </w:t>
      </w:r>
      <w:r>
        <w:rPr>
          <w:rFonts w:ascii="Times New Roman"/>
          <w:b/>
          <w:u w:val="thick"/>
        </w:rPr>
        <w:t>EMPANELMENT</w:t>
      </w:r>
      <w:r>
        <w:rPr>
          <w:rFonts w:ascii="Times New Roman"/>
          <w:b/>
          <w:spacing w:val="-2"/>
          <w:u w:val="thick"/>
        </w:rPr>
        <w:t xml:space="preserve"> </w:t>
      </w:r>
      <w:r>
        <w:rPr>
          <w:rFonts w:ascii="Times New Roman"/>
          <w:b/>
          <w:u w:val="thick"/>
        </w:rPr>
        <w:t>OF</w:t>
      </w:r>
      <w:r>
        <w:rPr>
          <w:rFonts w:ascii="Times New Roman"/>
          <w:b/>
          <w:spacing w:val="-3"/>
          <w:u w:val="thick"/>
        </w:rPr>
        <w:t xml:space="preserve"> </w:t>
      </w:r>
      <w:r>
        <w:rPr>
          <w:rFonts w:ascii="Times New Roman"/>
          <w:b/>
          <w:u w:val="thick"/>
        </w:rPr>
        <w:t>PRIVATE</w:t>
      </w:r>
      <w:r>
        <w:rPr>
          <w:rFonts w:ascii="Times New Roman"/>
          <w:b/>
          <w:spacing w:val="-3"/>
          <w:u w:val="thick"/>
        </w:rPr>
        <w:t xml:space="preserve"> </w:t>
      </w:r>
      <w:r>
        <w:rPr>
          <w:rFonts w:ascii="Times New Roman"/>
          <w:b/>
          <w:u w:val="thick"/>
        </w:rPr>
        <w:t>SECURITY</w:t>
      </w:r>
      <w:r>
        <w:rPr>
          <w:rFonts w:ascii="Times New Roman"/>
          <w:b/>
          <w:spacing w:val="-1"/>
          <w:u w:val="thick"/>
        </w:rPr>
        <w:t xml:space="preserve"> </w:t>
      </w:r>
      <w:r>
        <w:rPr>
          <w:rFonts w:ascii="Times New Roman"/>
          <w:b/>
          <w:u w:val="thick"/>
        </w:rPr>
        <w:t>AGENCIES</w:t>
      </w:r>
    </w:p>
    <w:p w:rsidR="0063111C" w:rsidRDefault="0063111C">
      <w:pPr>
        <w:pStyle w:val="BodyText"/>
        <w:spacing w:before="2"/>
        <w:rPr>
          <w:rFonts w:ascii="Times New Roman"/>
          <w:b/>
        </w:rPr>
      </w:pPr>
    </w:p>
    <w:tbl>
      <w:tblPr>
        <w:tblW w:w="0" w:type="auto"/>
        <w:tblInd w:w="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8"/>
        <w:gridCol w:w="4289"/>
        <w:gridCol w:w="5297"/>
      </w:tblGrid>
      <w:tr w:rsidR="0063111C">
        <w:trPr>
          <w:trHeight w:val="781"/>
        </w:trPr>
        <w:tc>
          <w:tcPr>
            <w:tcW w:w="528" w:type="dxa"/>
          </w:tcPr>
          <w:p w:rsidR="0063111C" w:rsidRDefault="000C34AF">
            <w:pPr>
              <w:pStyle w:val="TableParagraph"/>
              <w:spacing w:line="247" w:lineRule="exact"/>
              <w:ind w:left="15" w:right="149"/>
              <w:jc w:val="center"/>
            </w:pPr>
            <w:r>
              <w:t>1.</w:t>
            </w:r>
          </w:p>
        </w:tc>
        <w:tc>
          <w:tcPr>
            <w:tcW w:w="4289" w:type="dxa"/>
          </w:tcPr>
          <w:p w:rsidR="0063111C" w:rsidRDefault="000C34AF">
            <w:pPr>
              <w:pStyle w:val="TableParagraph"/>
              <w:ind w:left="108" w:right="703"/>
            </w:pPr>
            <w:r>
              <w:t>Name</w:t>
            </w:r>
            <w:r>
              <w:rPr>
                <w:spacing w:val="-2"/>
              </w:rPr>
              <w:t xml:space="preserve"> </w:t>
            </w:r>
            <w:r>
              <w:t>of</w:t>
            </w:r>
            <w:r>
              <w:rPr>
                <w:spacing w:val="-1"/>
              </w:rPr>
              <w:t xml:space="preserve"> </w:t>
            </w:r>
            <w:r>
              <w:t>the</w:t>
            </w:r>
            <w:r>
              <w:rPr>
                <w:spacing w:val="-1"/>
              </w:rPr>
              <w:t xml:space="preserve"> </w:t>
            </w:r>
            <w:r>
              <w:t>Private</w:t>
            </w:r>
            <w:r>
              <w:rPr>
                <w:spacing w:val="-2"/>
              </w:rPr>
              <w:t xml:space="preserve"> </w:t>
            </w:r>
            <w:r>
              <w:t>Security</w:t>
            </w:r>
            <w:r>
              <w:rPr>
                <w:spacing w:val="-4"/>
              </w:rPr>
              <w:t xml:space="preserve"> </w:t>
            </w:r>
            <w:r>
              <w:t>Agency</w:t>
            </w:r>
            <w:r>
              <w:rPr>
                <w:spacing w:val="49"/>
              </w:rPr>
              <w:t xml:space="preserve"> </w:t>
            </w:r>
            <w:r>
              <w:t>/</w:t>
            </w:r>
            <w:r>
              <w:rPr>
                <w:spacing w:val="-52"/>
              </w:rPr>
              <w:t xml:space="preserve"> </w:t>
            </w:r>
            <w:r w:rsidR="00777252">
              <w:t>Organization</w:t>
            </w:r>
          </w:p>
        </w:tc>
        <w:tc>
          <w:tcPr>
            <w:tcW w:w="5297" w:type="dxa"/>
          </w:tcPr>
          <w:p w:rsidR="0063111C" w:rsidRDefault="0063111C">
            <w:pPr>
              <w:pStyle w:val="TableParagraph"/>
            </w:pPr>
          </w:p>
        </w:tc>
      </w:tr>
      <w:tr w:rsidR="0063111C">
        <w:trPr>
          <w:trHeight w:val="527"/>
        </w:trPr>
        <w:tc>
          <w:tcPr>
            <w:tcW w:w="528" w:type="dxa"/>
          </w:tcPr>
          <w:p w:rsidR="0063111C" w:rsidRDefault="000C34AF">
            <w:pPr>
              <w:pStyle w:val="TableParagraph"/>
              <w:spacing w:line="247" w:lineRule="exact"/>
              <w:ind w:left="15" w:right="149"/>
              <w:jc w:val="center"/>
            </w:pPr>
            <w:r>
              <w:t>2.</w:t>
            </w:r>
          </w:p>
        </w:tc>
        <w:tc>
          <w:tcPr>
            <w:tcW w:w="4289" w:type="dxa"/>
          </w:tcPr>
          <w:p w:rsidR="0063111C" w:rsidRDefault="000C34AF">
            <w:pPr>
              <w:pStyle w:val="TableParagraph"/>
              <w:spacing w:line="247" w:lineRule="exact"/>
              <w:ind w:left="108"/>
            </w:pPr>
            <w:r>
              <w:t>Year</w:t>
            </w:r>
            <w:r>
              <w:rPr>
                <w:spacing w:val="-3"/>
              </w:rPr>
              <w:t xml:space="preserve"> </w:t>
            </w:r>
            <w:r>
              <w:t>of</w:t>
            </w:r>
            <w:r>
              <w:rPr>
                <w:spacing w:val="-3"/>
              </w:rPr>
              <w:t xml:space="preserve"> </w:t>
            </w:r>
            <w:r>
              <w:t>establishment</w:t>
            </w:r>
          </w:p>
        </w:tc>
        <w:tc>
          <w:tcPr>
            <w:tcW w:w="5297" w:type="dxa"/>
          </w:tcPr>
          <w:p w:rsidR="0063111C" w:rsidRDefault="0063111C">
            <w:pPr>
              <w:pStyle w:val="TableParagraph"/>
            </w:pPr>
          </w:p>
        </w:tc>
      </w:tr>
      <w:tr w:rsidR="0063111C">
        <w:trPr>
          <w:trHeight w:val="1058"/>
        </w:trPr>
        <w:tc>
          <w:tcPr>
            <w:tcW w:w="528" w:type="dxa"/>
          </w:tcPr>
          <w:p w:rsidR="0063111C" w:rsidRDefault="000C34AF">
            <w:pPr>
              <w:pStyle w:val="TableParagraph"/>
              <w:spacing w:line="247" w:lineRule="exact"/>
              <w:ind w:left="15" w:right="149"/>
              <w:jc w:val="center"/>
            </w:pPr>
            <w:r>
              <w:t>3.</w:t>
            </w:r>
          </w:p>
        </w:tc>
        <w:tc>
          <w:tcPr>
            <w:tcW w:w="4289" w:type="dxa"/>
          </w:tcPr>
          <w:p w:rsidR="0063111C" w:rsidRDefault="000C34AF">
            <w:pPr>
              <w:pStyle w:val="TableParagraph"/>
              <w:spacing w:line="242" w:lineRule="auto"/>
              <w:ind w:left="108" w:right="589"/>
            </w:pPr>
            <w:r>
              <w:t>Address &amp; contact Numbers &amp; e mail of</w:t>
            </w:r>
            <w:r>
              <w:rPr>
                <w:spacing w:val="-52"/>
              </w:rPr>
              <w:t xml:space="preserve"> </w:t>
            </w:r>
            <w:r>
              <w:t>Head</w:t>
            </w:r>
            <w:r>
              <w:rPr>
                <w:spacing w:val="-1"/>
              </w:rPr>
              <w:t xml:space="preserve"> </w:t>
            </w:r>
            <w:r>
              <w:t>office</w:t>
            </w:r>
          </w:p>
        </w:tc>
        <w:tc>
          <w:tcPr>
            <w:tcW w:w="5297" w:type="dxa"/>
          </w:tcPr>
          <w:p w:rsidR="0063111C" w:rsidRDefault="0063111C">
            <w:pPr>
              <w:pStyle w:val="TableParagraph"/>
            </w:pPr>
          </w:p>
        </w:tc>
      </w:tr>
      <w:tr w:rsidR="0063111C">
        <w:trPr>
          <w:trHeight w:val="1585"/>
        </w:trPr>
        <w:tc>
          <w:tcPr>
            <w:tcW w:w="528" w:type="dxa"/>
          </w:tcPr>
          <w:p w:rsidR="0063111C" w:rsidRDefault="000C34AF">
            <w:pPr>
              <w:pStyle w:val="TableParagraph"/>
              <w:spacing w:line="247" w:lineRule="exact"/>
              <w:ind w:left="15" w:right="149"/>
              <w:jc w:val="center"/>
            </w:pPr>
            <w:r>
              <w:t>4.</w:t>
            </w:r>
          </w:p>
        </w:tc>
        <w:tc>
          <w:tcPr>
            <w:tcW w:w="4289" w:type="dxa"/>
          </w:tcPr>
          <w:p w:rsidR="0063111C" w:rsidRDefault="000C34AF">
            <w:pPr>
              <w:pStyle w:val="TableParagraph"/>
              <w:ind w:left="108" w:right="93"/>
              <w:jc w:val="both"/>
            </w:pPr>
            <w:r>
              <w:t>No. of Supervisors / Office staff available in</w:t>
            </w:r>
            <w:r>
              <w:rPr>
                <w:spacing w:val="1"/>
              </w:rPr>
              <w:t xml:space="preserve"> </w:t>
            </w:r>
            <w:r>
              <w:t>each</w:t>
            </w:r>
            <w:r>
              <w:rPr>
                <w:spacing w:val="1"/>
              </w:rPr>
              <w:t xml:space="preserve"> </w:t>
            </w:r>
            <w:r>
              <w:t>office</w:t>
            </w:r>
            <w:r>
              <w:rPr>
                <w:spacing w:val="1"/>
              </w:rPr>
              <w:t xml:space="preserve"> </w:t>
            </w:r>
            <w:r>
              <w:t>in</w:t>
            </w:r>
            <w:r>
              <w:rPr>
                <w:spacing w:val="1"/>
              </w:rPr>
              <w:t xml:space="preserve"> </w:t>
            </w:r>
            <w:r>
              <w:t>AOR,</w:t>
            </w:r>
            <w:r>
              <w:rPr>
                <w:spacing w:val="1"/>
              </w:rPr>
              <w:t xml:space="preserve"> </w:t>
            </w:r>
            <w:r>
              <w:t>their</w:t>
            </w:r>
            <w:r>
              <w:rPr>
                <w:spacing w:val="1"/>
              </w:rPr>
              <w:t xml:space="preserve"> </w:t>
            </w:r>
            <w:r>
              <w:t>Addresses</w:t>
            </w:r>
            <w:r>
              <w:rPr>
                <w:spacing w:val="56"/>
              </w:rPr>
              <w:t xml:space="preserve"> </w:t>
            </w:r>
            <w:r>
              <w:t>&amp;</w:t>
            </w:r>
            <w:r>
              <w:rPr>
                <w:spacing w:val="1"/>
              </w:rPr>
              <w:t xml:space="preserve"> </w:t>
            </w:r>
            <w:r>
              <w:t>contact</w:t>
            </w:r>
            <w:r>
              <w:rPr>
                <w:spacing w:val="-2"/>
              </w:rPr>
              <w:t xml:space="preserve"> </w:t>
            </w:r>
            <w:r w:rsidR="00777252">
              <w:t>numbers.</w:t>
            </w:r>
          </w:p>
        </w:tc>
        <w:tc>
          <w:tcPr>
            <w:tcW w:w="5297" w:type="dxa"/>
          </w:tcPr>
          <w:p w:rsidR="0063111C" w:rsidRDefault="0063111C">
            <w:pPr>
              <w:pStyle w:val="TableParagraph"/>
            </w:pPr>
          </w:p>
        </w:tc>
      </w:tr>
      <w:tr w:rsidR="0063111C">
        <w:trPr>
          <w:trHeight w:val="506"/>
        </w:trPr>
        <w:tc>
          <w:tcPr>
            <w:tcW w:w="528" w:type="dxa"/>
          </w:tcPr>
          <w:p w:rsidR="0063111C" w:rsidRDefault="000C34AF">
            <w:pPr>
              <w:pStyle w:val="TableParagraph"/>
              <w:spacing w:line="249" w:lineRule="exact"/>
              <w:ind w:left="15" w:right="149"/>
              <w:jc w:val="center"/>
            </w:pPr>
            <w:r>
              <w:t>5.</w:t>
            </w:r>
          </w:p>
        </w:tc>
        <w:tc>
          <w:tcPr>
            <w:tcW w:w="4289" w:type="dxa"/>
          </w:tcPr>
          <w:p w:rsidR="0063111C" w:rsidRDefault="000C34AF">
            <w:pPr>
              <w:pStyle w:val="TableParagraph"/>
              <w:spacing w:line="248" w:lineRule="exact"/>
              <w:ind w:left="108"/>
            </w:pPr>
            <w:r>
              <w:t>Status</w:t>
            </w:r>
            <w:r>
              <w:rPr>
                <w:spacing w:val="1"/>
              </w:rPr>
              <w:t xml:space="preserve"> </w:t>
            </w:r>
            <w:r>
              <w:t>of</w:t>
            </w:r>
            <w:r>
              <w:rPr>
                <w:spacing w:val="-1"/>
              </w:rPr>
              <w:t xml:space="preserve"> </w:t>
            </w:r>
            <w:r>
              <w:t>the</w:t>
            </w:r>
            <w:r>
              <w:rPr>
                <w:spacing w:val="-1"/>
              </w:rPr>
              <w:t xml:space="preserve"> </w:t>
            </w:r>
            <w:r>
              <w:t>firm</w:t>
            </w:r>
            <w:r>
              <w:rPr>
                <w:spacing w:val="-3"/>
              </w:rPr>
              <w:t xml:space="preserve"> </w:t>
            </w:r>
            <w:r>
              <w:t>(</w:t>
            </w:r>
            <w:r>
              <w:rPr>
                <w:spacing w:val="2"/>
              </w:rPr>
              <w:t xml:space="preserve"> </w:t>
            </w:r>
            <w:r>
              <w:t>whether Pvt</w:t>
            </w:r>
            <w:r>
              <w:rPr>
                <w:spacing w:val="3"/>
              </w:rPr>
              <w:t xml:space="preserve"> </w:t>
            </w:r>
            <w:r>
              <w:t>Ltd</w:t>
            </w:r>
            <w:r>
              <w:rPr>
                <w:spacing w:val="1"/>
              </w:rPr>
              <w:t xml:space="preserve"> </w:t>
            </w:r>
            <w:r>
              <w:t>company/</w:t>
            </w:r>
          </w:p>
          <w:p w:rsidR="0063111C" w:rsidRDefault="000C34AF">
            <w:pPr>
              <w:pStyle w:val="TableParagraph"/>
              <w:spacing w:line="238" w:lineRule="exact"/>
              <w:ind w:left="108"/>
            </w:pPr>
            <w:r>
              <w:t>Public</w:t>
            </w:r>
            <w:r>
              <w:rPr>
                <w:spacing w:val="-2"/>
              </w:rPr>
              <w:t xml:space="preserve"> </w:t>
            </w:r>
            <w:r>
              <w:t>Ltd.</w:t>
            </w:r>
            <w:r>
              <w:rPr>
                <w:spacing w:val="-1"/>
              </w:rPr>
              <w:t xml:space="preserve"> </w:t>
            </w:r>
            <w:r>
              <w:t>Company/</w:t>
            </w:r>
            <w:r>
              <w:rPr>
                <w:spacing w:val="-1"/>
              </w:rPr>
              <w:t xml:space="preserve"> </w:t>
            </w:r>
            <w:r>
              <w:t>partnership</w:t>
            </w:r>
            <w:r>
              <w:rPr>
                <w:spacing w:val="-4"/>
              </w:rPr>
              <w:t xml:space="preserve"> </w:t>
            </w:r>
            <w:r>
              <w:t>firm)</w:t>
            </w:r>
          </w:p>
        </w:tc>
        <w:tc>
          <w:tcPr>
            <w:tcW w:w="5297" w:type="dxa"/>
          </w:tcPr>
          <w:p w:rsidR="0063111C" w:rsidRDefault="0063111C">
            <w:pPr>
              <w:pStyle w:val="TableParagraph"/>
            </w:pPr>
          </w:p>
        </w:tc>
      </w:tr>
      <w:tr w:rsidR="0063111C">
        <w:trPr>
          <w:trHeight w:val="805"/>
        </w:trPr>
        <w:tc>
          <w:tcPr>
            <w:tcW w:w="528" w:type="dxa"/>
          </w:tcPr>
          <w:p w:rsidR="0063111C" w:rsidRDefault="000C34AF">
            <w:pPr>
              <w:pStyle w:val="TableParagraph"/>
              <w:spacing w:line="249" w:lineRule="exact"/>
              <w:ind w:left="15" w:right="149"/>
              <w:jc w:val="center"/>
            </w:pPr>
            <w:r>
              <w:t>6.</w:t>
            </w:r>
          </w:p>
        </w:tc>
        <w:tc>
          <w:tcPr>
            <w:tcW w:w="4289" w:type="dxa"/>
          </w:tcPr>
          <w:p w:rsidR="0063111C" w:rsidRDefault="000C34AF">
            <w:pPr>
              <w:pStyle w:val="TableParagraph"/>
              <w:spacing w:line="249" w:lineRule="exact"/>
              <w:ind w:left="108"/>
            </w:pPr>
            <w:r>
              <w:t>Names</w:t>
            </w:r>
            <w:r>
              <w:rPr>
                <w:spacing w:val="-4"/>
              </w:rPr>
              <w:t xml:space="preserve"> </w:t>
            </w:r>
            <w:r>
              <w:t>of</w:t>
            </w:r>
            <w:r>
              <w:rPr>
                <w:spacing w:val="-3"/>
              </w:rPr>
              <w:t xml:space="preserve"> </w:t>
            </w:r>
            <w:r>
              <w:t>Directors/</w:t>
            </w:r>
            <w:r>
              <w:rPr>
                <w:spacing w:val="-2"/>
              </w:rPr>
              <w:t xml:space="preserve"> </w:t>
            </w:r>
            <w:r>
              <w:t>Partners</w:t>
            </w:r>
          </w:p>
        </w:tc>
        <w:tc>
          <w:tcPr>
            <w:tcW w:w="5297" w:type="dxa"/>
          </w:tcPr>
          <w:p w:rsidR="0063111C" w:rsidRDefault="0063111C">
            <w:pPr>
              <w:pStyle w:val="TableParagraph"/>
            </w:pPr>
          </w:p>
        </w:tc>
      </w:tr>
      <w:tr w:rsidR="0063111C">
        <w:trPr>
          <w:trHeight w:val="758"/>
        </w:trPr>
        <w:tc>
          <w:tcPr>
            <w:tcW w:w="528" w:type="dxa"/>
          </w:tcPr>
          <w:p w:rsidR="0063111C" w:rsidRDefault="000C34AF">
            <w:pPr>
              <w:pStyle w:val="TableParagraph"/>
              <w:spacing w:line="247" w:lineRule="exact"/>
              <w:ind w:left="15" w:right="149"/>
              <w:jc w:val="center"/>
            </w:pPr>
            <w:r>
              <w:t>7.</w:t>
            </w:r>
          </w:p>
        </w:tc>
        <w:tc>
          <w:tcPr>
            <w:tcW w:w="4289" w:type="dxa"/>
          </w:tcPr>
          <w:p w:rsidR="0063111C" w:rsidRDefault="000C34AF">
            <w:pPr>
              <w:pStyle w:val="TableParagraph"/>
              <w:spacing w:line="247" w:lineRule="exact"/>
              <w:ind w:left="108"/>
            </w:pPr>
            <w:r>
              <w:t>Whether</w:t>
            </w:r>
            <w:r>
              <w:rPr>
                <w:spacing w:val="-3"/>
              </w:rPr>
              <w:t xml:space="preserve"> </w:t>
            </w:r>
            <w:r>
              <w:t>registered</w:t>
            </w:r>
            <w:r>
              <w:rPr>
                <w:spacing w:val="-2"/>
              </w:rPr>
              <w:t xml:space="preserve"> </w:t>
            </w:r>
            <w:r>
              <w:t>with</w:t>
            </w:r>
            <w:r>
              <w:rPr>
                <w:spacing w:val="-4"/>
              </w:rPr>
              <w:t xml:space="preserve"> </w:t>
            </w:r>
            <w:r>
              <w:t>registrar</w:t>
            </w:r>
            <w:r>
              <w:rPr>
                <w:spacing w:val="-2"/>
              </w:rPr>
              <w:t xml:space="preserve"> </w:t>
            </w:r>
            <w:r>
              <w:t>of</w:t>
            </w:r>
          </w:p>
          <w:p w:rsidR="0063111C" w:rsidRDefault="000C34AF">
            <w:pPr>
              <w:pStyle w:val="TableParagraph"/>
              <w:spacing w:line="252" w:lineRule="exact"/>
              <w:ind w:left="108" w:right="167"/>
            </w:pPr>
            <w:r>
              <w:t>companies/ firms – mention number and date</w:t>
            </w:r>
            <w:r>
              <w:rPr>
                <w:spacing w:val="-52"/>
              </w:rPr>
              <w:t xml:space="preserve"> </w:t>
            </w:r>
            <w:r>
              <w:t>with</w:t>
            </w:r>
            <w:r>
              <w:rPr>
                <w:spacing w:val="-1"/>
              </w:rPr>
              <w:t xml:space="preserve"> </w:t>
            </w:r>
            <w:r>
              <w:t>proof</w:t>
            </w:r>
          </w:p>
        </w:tc>
        <w:tc>
          <w:tcPr>
            <w:tcW w:w="5297" w:type="dxa"/>
          </w:tcPr>
          <w:p w:rsidR="0063111C" w:rsidRDefault="0063111C">
            <w:pPr>
              <w:pStyle w:val="TableParagraph"/>
            </w:pPr>
          </w:p>
        </w:tc>
      </w:tr>
      <w:tr w:rsidR="0063111C">
        <w:trPr>
          <w:trHeight w:val="1012"/>
        </w:trPr>
        <w:tc>
          <w:tcPr>
            <w:tcW w:w="528" w:type="dxa"/>
          </w:tcPr>
          <w:p w:rsidR="0063111C" w:rsidRDefault="000C34AF">
            <w:pPr>
              <w:pStyle w:val="TableParagraph"/>
              <w:spacing w:line="249" w:lineRule="exact"/>
              <w:ind w:left="15" w:right="149"/>
              <w:jc w:val="center"/>
            </w:pPr>
            <w:r>
              <w:t>8.</w:t>
            </w:r>
          </w:p>
        </w:tc>
        <w:tc>
          <w:tcPr>
            <w:tcW w:w="4289" w:type="dxa"/>
          </w:tcPr>
          <w:p w:rsidR="0063111C" w:rsidRDefault="000C34AF">
            <w:pPr>
              <w:pStyle w:val="TableParagraph"/>
              <w:ind w:left="108" w:right="94"/>
              <w:jc w:val="both"/>
            </w:pPr>
            <w:r>
              <w:t>Whether</w:t>
            </w:r>
            <w:r>
              <w:rPr>
                <w:spacing w:val="1"/>
              </w:rPr>
              <w:t xml:space="preserve"> </w:t>
            </w:r>
            <w:r>
              <w:t>registered</w:t>
            </w:r>
            <w:r>
              <w:rPr>
                <w:spacing w:val="1"/>
              </w:rPr>
              <w:t xml:space="preserve"> </w:t>
            </w:r>
            <w:r>
              <w:t>under</w:t>
            </w:r>
            <w:r>
              <w:rPr>
                <w:spacing w:val="1"/>
              </w:rPr>
              <w:t xml:space="preserve"> </w:t>
            </w:r>
            <w:r>
              <w:t>Private</w:t>
            </w:r>
            <w:r>
              <w:rPr>
                <w:spacing w:val="1"/>
              </w:rPr>
              <w:t xml:space="preserve"> </w:t>
            </w:r>
            <w:r>
              <w:t>Security</w:t>
            </w:r>
            <w:r>
              <w:rPr>
                <w:spacing w:val="1"/>
              </w:rPr>
              <w:t xml:space="preserve"> </w:t>
            </w:r>
            <w:r>
              <w:t>Regulation Act-2005 for state, for one/ few</w:t>
            </w:r>
            <w:r>
              <w:rPr>
                <w:spacing w:val="1"/>
              </w:rPr>
              <w:t xml:space="preserve"> </w:t>
            </w:r>
            <w:r>
              <w:t>districts</w:t>
            </w:r>
            <w:r>
              <w:rPr>
                <w:spacing w:val="28"/>
              </w:rPr>
              <w:t xml:space="preserve"> </w:t>
            </w:r>
            <w:r>
              <w:t>with</w:t>
            </w:r>
            <w:r>
              <w:rPr>
                <w:spacing w:val="26"/>
              </w:rPr>
              <w:t xml:space="preserve"> </w:t>
            </w:r>
            <w:r>
              <w:t>validity</w:t>
            </w:r>
            <w:r>
              <w:rPr>
                <w:spacing w:val="24"/>
              </w:rPr>
              <w:t xml:space="preserve"> </w:t>
            </w:r>
            <w:r>
              <w:t>period,</w:t>
            </w:r>
            <w:r>
              <w:rPr>
                <w:spacing w:val="24"/>
              </w:rPr>
              <w:t xml:space="preserve"> </w:t>
            </w:r>
            <w:r>
              <w:t>attach</w:t>
            </w:r>
            <w:r>
              <w:rPr>
                <w:spacing w:val="27"/>
              </w:rPr>
              <w:t xml:space="preserve"> </w:t>
            </w:r>
            <w:r>
              <w:t>proof</w:t>
            </w:r>
          </w:p>
          <w:p w:rsidR="0063111C" w:rsidRDefault="000C34AF">
            <w:pPr>
              <w:pStyle w:val="TableParagraph"/>
              <w:spacing w:line="237" w:lineRule="exact"/>
              <w:ind w:left="108"/>
              <w:jc w:val="both"/>
            </w:pPr>
            <w:r>
              <w:t>(Copy</w:t>
            </w:r>
            <w:r>
              <w:rPr>
                <w:spacing w:val="-4"/>
              </w:rPr>
              <w:t xml:space="preserve"> </w:t>
            </w:r>
            <w:r>
              <w:t>of</w:t>
            </w:r>
            <w:r>
              <w:rPr>
                <w:spacing w:val="-1"/>
              </w:rPr>
              <w:t xml:space="preserve"> </w:t>
            </w:r>
            <w:r w:rsidR="00777252">
              <w:t>license</w:t>
            </w:r>
            <w:r>
              <w:t>).</w:t>
            </w:r>
          </w:p>
        </w:tc>
        <w:tc>
          <w:tcPr>
            <w:tcW w:w="5297" w:type="dxa"/>
          </w:tcPr>
          <w:p w:rsidR="0063111C" w:rsidRDefault="0063111C">
            <w:pPr>
              <w:pStyle w:val="TableParagraph"/>
            </w:pPr>
          </w:p>
        </w:tc>
      </w:tr>
      <w:tr w:rsidR="0063111C">
        <w:trPr>
          <w:trHeight w:val="760"/>
        </w:trPr>
        <w:tc>
          <w:tcPr>
            <w:tcW w:w="528" w:type="dxa"/>
          </w:tcPr>
          <w:p w:rsidR="0063111C" w:rsidRDefault="000C34AF">
            <w:pPr>
              <w:pStyle w:val="TableParagraph"/>
              <w:spacing w:line="247" w:lineRule="exact"/>
              <w:ind w:left="15" w:right="149"/>
              <w:jc w:val="center"/>
            </w:pPr>
            <w:r>
              <w:t>9.</w:t>
            </w:r>
          </w:p>
        </w:tc>
        <w:tc>
          <w:tcPr>
            <w:tcW w:w="4289" w:type="dxa"/>
          </w:tcPr>
          <w:p w:rsidR="0063111C" w:rsidRDefault="000C34AF">
            <w:pPr>
              <w:pStyle w:val="TableParagraph"/>
              <w:spacing w:line="247" w:lineRule="exact"/>
              <w:ind w:left="108"/>
            </w:pPr>
            <w:r>
              <w:t>Whether</w:t>
            </w:r>
            <w:r>
              <w:rPr>
                <w:spacing w:val="22"/>
              </w:rPr>
              <w:t xml:space="preserve"> </w:t>
            </w:r>
            <w:r w:rsidR="00777252">
              <w:t>assesse</w:t>
            </w:r>
            <w:r>
              <w:rPr>
                <w:spacing w:val="77"/>
              </w:rPr>
              <w:t xml:space="preserve"> </w:t>
            </w:r>
            <w:r>
              <w:t>of</w:t>
            </w:r>
            <w:r>
              <w:rPr>
                <w:spacing w:val="78"/>
              </w:rPr>
              <w:t xml:space="preserve"> </w:t>
            </w:r>
            <w:r>
              <w:t>Income</w:t>
            </w:r>
            <w:r>
              <w:rPr>
                <w:spacing w:val="77"/>
              </w:rPr>
              <w:t xml:space="preserve"> </w:t>
            </w:r>
            <w:r>
              <w:t>tax.</w:t>
            </w:r>
            <w:r>
              <w:rPr>
                <w:spacing w:val="78"/>
              </w:rPr>
              <w:t xml:space="preserve"> </w:t>
            </w:r>
            <w:r>
              <w:t>Mention</w:t>
            </w:r>
          </w:p>
          <w:p w:rsidR="0063111C" w:rsidRDefault="00777252">
            <w:pPr>
              <w:pStyle w:val="TableParagraph"/>
              <w:spacing w:line="252" w:lineRule="exact"/>
              <w:ind w:left="108" w:right="89"/>
            </w:pPr>
            <w:r>
              <w:t>PAN</w:t>
            </w:r>
            <w:r>
              <w:rPr>
                <w:spacing w:val="23"/>
              </w:rPr>
              <w:t>,</w:t>
            </w:r>
            <w:r w:rsidR="000C34AF">
              <w:rPr>
                <w:spacing w:val="25"/>
              </w:rPr>
              <w:t xml:space="preserve"> </w:t>
            </w:r>
            <w:r w:rsidR="000C34AF">
              <w:t>furnish</w:t>
            </w:r>
            <w:r w:rsidR="000C34AF">
              <w:rPr>
                <w:spacing w:val="25"/>
              </w:rPr>
              <w:t xml:space="preserve"> </w:t>
            </w:r>
            <w:r w:rsidR="000C34AF">
              <w:t>copy</w:t>
            </w:r>
            <w:r w:rsidR="000C34AF">
              <w:rPr>
                <w:spacing w:val="23"/>
              </w:rPr>
              <w:t xml:space="preserve"> </w:t>
            </w:r>
            <w:r w:rsidR="000C34AF">
              <w:t>of</w:t>
            </w:r>
            <w:r w:rsidR="000C34AF">
              <w:rPr>
                <w:spacing w:val="23"/>
              </w:rPr>
              <w:t xml:space="preserve"> </w:t>
            </w:r>
            <w:r w:rsidR="000C34AF">
              <w:t>income</w:t>
            </w:r>
            <w:r w:rsidR="000C34AF">
              <w:rPr>
                <w:spacing w:val="24"/>
              </w:rPr>
              <w:t xml:space="preserve"> </w:t>
            </w:r>
            <w:r w:rsidR="000C34AF">
              <w:t>tax</w:t>
            </w:r>
            <w:r w:rsidR="000C34AF">
              <w:rPr>
                <w:spacing w:val="25"/>
              </w:rPr>
              <w:t xml:space="preserve"> </w:t>
            </w:r>
            <w:r w:rsidR="000C34AF">
              <w:t>return</w:t>
            </w:r>
            <w:r w:rsidR="000C34AF">
              <w:rPr>
                <w:spacing w:val="26"/>
              </w:rPr>
              <w:t xml:space="preserve"> </w:t>
            </w:r>
            <w:r w:rsidR="000C34AF">
              <w:t>for</w:t>
            </w:r>
            <w:r w:rsidR="000C34AF">
              <w:rPr>
                <w:spacing w:val="-52"/>
              </w:rPr>
              <w:t xml:space="preserve"> </w:t>
            </w:r>
            <w:r w:rsidR="000C34AF">
              <w:t>last three years.</w:t>
            </w:r>
          </w:p>
        </w:tc>
        <w:tc>
          <w:tcPr>
            <w:tcW w:w="5297" w:type="dxa"/>
          </w:tcPr>
          <w:p w:rsidR="0063111C" w:rsidRDefault="0063111C">
            <w:pPr>
              <w:pStyle w:val="TableParagraph"/>
            </w:pPr>
          </w:p>
        </w:tc>
      </w:tr>
      <w:tr w:rsidR="0063111C">
        <w:trPr>
          <w:trHeight w:val="551"/>
        </w:trPr>
        <w:tc>
          <w:tcPr>
            <w:tcW w:w="528" w:type="dxa"/>
          </w:tcPr>
          <w:p w:rsidR="0063111C" w:rsidRDefault="000C34AF">
            <w:pPr>
              <w:pStyle w:val="TableParagraph"/>
              <w:spacing w:line="247" w:lineRule="exact"/>
              <w:ind w:left="89" w:right="113"/>
              <w:jc w:val="center"/>
            </w:pPr>
            <w:r>
              <w:t>10.</w:t>
            </w:r>
          </w:p>
        </w:tc>
        <w:tc>
          <w:tcPr>
            <w:tcW w:w="4289" w:type="dxa"/>
          </w:tcPr>
          <w:p w:rsidR="0063111C" w:rsidRDefault="000C34AF">
            <w:pPr>
              <w:pStyle w:val="TableParagraph"/>
              <w:tabs>
                <w:tab w:val="left" w:pos="1178"/>
                <w:tab w:val="left" w:pos="2367"/>
                <w:tab w:val="left" w:pos="3158"/>
                <w:tab w:val="left" w:pos="3991"/>
              </w:tabs>
              <w:spacing w:line="268" w:lineRule="exact"/>
              <w:ind w:left="108"/>
              <w:rPr>
                <w:sz w:val="24"/>
              </w:rPr>
            </w:pPr>
            <w:r>
              <w:rPr>
                <w:sz w:val="24"/>
              </w:rPr>
              <w:t>Whether</w:t>
            </w:r>
            <w:r>
              <w:rPr>
                <w:sz w:val="24"/>
              </w:rPr>
              <w:tab/>
              <w:t>registered</w:t>
            </w:r>
            <w:r>
              <w:rPr>
                <w:sz w:val="24"/>
              </w:rPr>
              <w:tab/>
              <w:t>under</w:t>
            </w:r>
            <w:r>
              <w:rPr>
                <w:sz w:val="24"/>
              </w:rPr>
              <w:tab/>
              <w:t>Shops</w:t>
            </w:r>
            <w:r>
              <w:rPr>
                <w:sz w:val="24"/>
              </w:rPr>
              <w:tab/>
              <w:t>&amp;</w:t>
            </w:r>
          </w:p>
          <w:p w:rsidR="0063111C" w:rsidRDefault="000C34AF">
            <w:pPr>
              <w:pStyle w:val="TableParagraph"/>
              <w:spacing w:line="264" w:lineRule="exact"/>
              <w:ind w:left="108"/>
              <w:rPr>
                <w:sz w:val="24"/>
              </w:rPr>
            </w:pPr>
            <w:r>
              <w:rPr>
                <w:sz w:val="24"/>
              </w:rPr>
              <w:t>Establishment</w:t>
            </w:r>
            <w:r>
              <w:rPr>
                <w:spacing w:val="-2"/>
                <w:sz w:val="24"/>
              </w:rPr>
              <w:t xml:space="preserve"> </w:t>
            </w:r>
            <w:r>
              <w:rPr>
                <w:sz w:val="24"/>
              </w:rPr>
              <w:t>Act</w:t>
            </w:r>
            <w:r>
              <w:rPr>
                <w:spacing w:val="-1"/>
                <w:sz w:val="24"/>
              </w:rPr>
              <w:t xml:space="preserve"> </w:t>
            </w:r>
            <w:r>
              <w:rPr>
                <w:sz w:val="24"/>
              </w:rPr>
              <w:t>(attach</w:t>
            </w:r>
            <w:r>
              <w:rPr>
                <w:spacing w:val="-2"/>
                <w:sz w:val="24"/>
              </w:rPr>
              <w:t xml:space="preserve"> </w:t>
            </w:r>
            <w:r>
              <w:rPr>
                <w:sz w:val="24"/>
              </w:rPr>
              <w:t>proof)</w:t>
            </w:r>
          </w:p>
        </w:tc>
        <w:tc>
          <w:tcPr>
            <w:tcW w:w="5297" w:type="dxa"/>
          </w:tcPr>
          <w:p w:rsidR="0063111C" w:rsidRDefault="0063111C">
            <w:pPr>
              <w:pStyle w:val="TableParagraph"/>
            </w:pPr>
          </w:p>
        </w:tc>
      </w:tr>
      <w:tr w:rsidR="0063111C">
        <w:trPr>
          <w:trHeight w:val="506"/>
        </w:trPr>
        <w:tc>
          <w:tcPr>
            <w:tcW w:w="528" w:type="dxa"/>
          </w:tcPr>
          <w:p w:rsidR="0063111C" w:rsidRDefault="000C34AF">
            <w:pPr>
              <w:pStyle w:val="TableParagraph"/>
              <w:spacing w:line="247" w:lineRule="exact"/>
              <w:ind w:left="89" w:right="113"/>
              <w:jc w:val="center"/>
            </w:pPr>
            <w:r>
              <w:t>11.</w:t>
            </w:r>
          </w:p>
        </w:tc>
        <w:tc>
          <w:tcPr>
            <w:tcW w:w="4289" w:type="dxa"/>
          </w:tcPr>
          <w:p w:rsidR="0063111C" w:rsidRDefault="000C34AF">
            <w:pPr>
              <w:pStyle w:val="TableParagraph"/>
              <w:tabs>
                <w:tab w:val="left" w:pos="1137"/>
                <w:tab w:val="left" w:pos="2005"/>
                <w:tab w:val="left" w:pos="3154"/>
                <w:tab w:val="left" w:pos="3849"/>
              </w:tabs>
              <w:spacing w:line="246" w:lineRule="exact"/>
              <w:ind w:left="108"/>
            </w:pPr>
            <w:r>
              <w:t>Whether</w:t>
            </w:r>
            <w:r>
              <w:tab/>
              <w:t>having</w:t>
            </w:r>
            <w:r>
              <w:tab/>
              <w:t>certificate</w:t>
            </w:r>
            <w:r>
              <w:tab/>
              <w:t>from</w:t>
            </w:r>
            <w:r>
              <w:tab/>
              <w:t>ESI</w:t>
            </w:r>
          </w:p>
          <w:p w:rsidR="0063111C" w:rsidRDefault="000C34AF">
            <w:pPr>
              <w:pStyle w:val="TableParagraph"/>
              <w:spacing w:line="240" w:lineRule="exact"/>
              <w:ind w:left="108"/>
            </w:pPr>
            <w:r>
              <w:t>Corporation</w:t>
            </w:r>
            <w:r>
              <w:rPr>
                <w:spacing w:val="-1"/>
              </w:rPr>
              <w:t xml:space="preserve"> </w:t>
            </w:r>
            <w:r>
              <w:t>,</w:t>
            </w:r>
            <w:r>
              <w:rPr>
                <w:spacing w:val="-4"/>
              </w:rPr>
              <w:t xml:space="preserve"> </w:t>
            </w:r>
            <w:r>
              <w:t>attach</w:t>
            </w:r>
            <w:r>
              <w:rPr>
                <w:spacing w:val="-3"/>
              </w:rPr>
              <w:t xml:space="preserve"> </w:t>
            </w:r>
            <w:r>
              <w:t>proof</w:t>
            </w:r>
          </w:p>
        </w:tc>
        <w:tc>
          <w:tcPr>
            <w:tcW w:w="5297" w:type="dxa"/>
          </w:tcPr>
          <w:p w:rsidR="0063111C" w:rsidRDefault="0063111C">
            <w:pPr>
              <w:pStyle w:val="TableParagraph"/>
            </w:pPr>
          </w:p>
        </w:tc>
      </w:tr>
      <w:tr w:rsidR="0063111C">
        <w:trPr>
          <w:trHeight w:val="506"/>
        </w:trPr>
        <w:tc>
          <w:tcPr>
            <w:tcW w:w="528" w:type="dxa"/>
          </w:tcPr>
          <w:p w:rsidR="0063111C" w:rsidRDefault="000C34AF">
            <w:pPr>
              <w:pStyle w:val="TableParagraph"/>
              <w:spacing w:line="247" w:lineRule="exact"/>
              <w:ind w:left="89" w:right="113"/>
              <w:jc w:val="center"/>
            </w:pPr>
            <w:r>
              <w:t>12.</w:t>
            </w:r>
          </w:p>
        </w:tc>
        <w:tc>
          <w:tcPr>
            <w:tcW w:w="4289" w:type="dxa"/>
          </w:tcPr>
          <w:p w:rsidR="0063111C" w:rsidRDefault="000C34AF">
            <w:pPr>
              <w:pStyle w:val="TableParagraph"/>
              <w:tabs>
                <w:tab w:val="left" w:pos="1125"/>
                <w:tab w:val="left" w:pos="1976"/>
                <w:tab w:val="left" w:pos="3115"/>
                <w:tab w:val="left" w:pos="3802"/>
              </w:tabs>
              <w:spacing w:line="246" w:lineRule="exact"/>
              <w:ind w:left="108"/>
            </w:pPr>
            <w:r>
              <w:t>Whether</w:t>
            </w:r>
            <w:r>
              <w:tab/>
              <w:t>having</w:t>
            </w:r>
            <w:r>
              <w:tab/>
              <w:t>certificate</w:t>
            </w:r>
            <w:r>
              <w:tab/>
              <w:t>from</w:t>
            </w:r>
            <w:r>
              <w:tab/>
              <w:t>EPF</w:t>
            </w:r>
          </w:p>
          <w:p w:rsidR="0063111C" w:rsidRDefault="00777252">
            <w:pPr>
              <w:pStyle w:val="TableParagraph"/>
              <w:spacing w:line="240" w:lineRule="exact"/>
              <w:ind w:left="108"/>
            </w:pPr>
            <w:r>
              <w:t>Organization</w:t>
            </w:r>
            <w:r w:rsidR="000C34AF">
              <w:t>,</w:t>
            </w:r>
            <w:r w:rsidR="000C34AF">
              <w:rPr>
                <w:spacing w:val="-3"/>
              </w:rPr>
              <w:t xml:space="preserve"> </w:t>
            </w:r>
            <w:r w:rsidR="000C34AF">
              <w:t>attach</w:t>
            </w:r>
            <w:r w:rsidR="000C34AF">
              <w:rPr>
                <w:spacing w:val="-2"/>
              </w:rPr>
              <w:t xml:space="preserve"> </w:t>
            </w:r>
            <w:r w:rsidR="000C34AF">
              <w:t>proof</w:t>
            </w:r>
          </w:p>
        </w:tc>
        <w:tc>
          <w:tcPr>
            <w:tcW w:w="5297" w:type="dxa"/>
          </w:tcPr>
          <w:p w:rsidR="0063111C" w:rsidRDefault="0063111C">
            <w:pPr>
              <w:pStyle w:val="TableParagraph"/>
            </w:pPr>
          </w:p>
        </w:tc>
      </w:tr>
      <w:tr w:rsidR="0063111C">
        <w:trPr>
          <w:trHeight w:val="758"/>
        </w:trPr>
        <w:tc>
          <w:tcPr>
            <w:tcW w:w="528" w:type="dxa"/>
          </w:tcPr>
          <w:p w:rsidR="0063111C" w:rsidRDefault="000C34AF">
            <w:pPr>
              <w:pStyle w:val="TableParagraph"/>
              <w:spacing w:line="247" w:lineRule="exact"/>
              <w:ind w:left="89" w:right="113"/>
              <w:jc w:val="center"/>
            </w:pPr>
            <w:r>
              <w:t>13.</w:t>
            </w:r>
          </w:p>
        </w:tc>
        <w:tc>
          <w:tcPr>
            <w:tcW w:w="4289" w:type="dxa"/>
          </w:tcPr>
          <w:p w:rsidR="0063111C" w:rsidRDefault="000C34AF">
            <w:pPr>
              <w:pStyle w:val="TableParagraph"/>
              <w:ind w:left="108" w:right="88"/>
            </w:pPr>
            <w:r>
              <w:t>Whether</w:t>
            </w:r>
            <w:r>
              <w:rPr>
                <w:spacing w:val="32"/>
              </w:rPr>
              <w:t xml:space="preserve"> </w:t>
            </w:r>
            <w:r>
              <w:t>registered</w:t>
            </w:r>
            <w:r>
              <w:rPr>
                <w:spacing w:val="31"/>
              </w:rPr>
              <w:t xml:space="preserve"> </w:t>
            </w:r>
            <w:r>
              <w:t>for</w:t>
            </w:r>
            <w:r>
              <w:rPr>
                <w:spacing w:val="31"/>
              </w:rPr>
              <w:t xml:space="preserve"> </w:t>
            </w:r>
            <w:r>
              <w:t>service</w:t>
            </w:r>
            <w:r>
              <w:rPr>
                <w:spacing w:val="31"/>
              </w:rPr>
              <w:t xml:space="preserve"> </w:t>
            </w:r>
            <w:r>
              <w:t>tax/GST</w:t>
            </w:r>
            <w:r>
              <w:rPr>
                <w:spacing w:val="33"/>
              </w:rPr>
              <w:t xml:space="preserve"> </w:t>
            </w:r>
            <w:r>
              <w:t>–</w:t>
            </w:r>
            <w:r>
              <w:rPr>
                <w:spacing w:val="-52"/>
              </w:rPr>
              <w:t xml:space="preserve"> </w:t>
            </w:r>
            <w:r>
              <w:t>mention</w:t>
            </w:r>
            <w:r>
              <w:rPr>
                <w:spacing w:val="1"/>
              </w:rPr>
              <w:t xml:space="preserve"> </w:t>
            </w:r>
            <w:r>
              <w:t>number and</w:t>
            </w:r>
            <w:r>
              <w:rPr>
                <w:spacing w:val="1"/>
              </w:rPr>
              <w:t xml:space="preserve"> </w:t>
            </w:r>
            <w:r>
              <w:t>date.</w:t>
            </w:r>
            <w:r>
              <w:rPr>
                <w:spacing w:val="-1"/>
              </w:rPr>
              <w:t xml:space="preserve"> </w:t>
            </w:r>
            <w:r>
              <w:t>Also</w:t>
            </w:r>
            <w:r>
              <w:rPr>
                <w:spacing w:val="-1"/>
              </w:rPr>
              <w:t xml:space="preserve"> </w:t>
            </w:r>
            <w:r>
              <w:t>furnish</w:t>
            </w:r>
            <w:r>
              <w:rPr>
                <w:spacing w:val="-1"/>
              </w:rPr>
              <w:t xml:space="preserve"> </w:t>
            </w:r>
            <w:r>
              <w:t>copies</w:t>
            </w:r>
          </w:p>
          <w:p w:rsidR="0063111C" w:rsidRDefault="000C34AF">
            <w:pPr>
              <w:pStyle w:val="TableParagraph"/>
              <w:spacing w:line="238" w:lineRule="exact"/>
              <w:ind w:left="108"/>
            </w:pPr>
            <w:r>
              <w:t>of</w:t>
            </w:r>
            <w:r>
              <w:rPr>
                <w:spacing w:val="-1"/>
              </w:rPr>
              <w:t xml:space="preserve"> </w:t>
            </w:r>
            <w:r>
              <w:t>service</w:t>
            </w:r>
            <w:r>
              <w:rPr>
                <w:spacing w:val="-4"/>
              </w:rPr>
              <w:t xml:space="preserve"> </w:t>
            </w:r>
            <w:r>
              <w:t>tax</w:t>
            </w:r>
            <w:r>
              <w:rPr>
                <w:spacing w:val="-1"/>
              </w:rPr>
              <w:t xml:space="preserve"> </w:t>
            </w:r>
            <w:r>
              <w:t>number</w:t>
            </w:r>
            <w:r>
              <w:rPr>
                <w:spacing w:val="-1"/>
              </w:rPr>
              <w:t xml:space="preserve"> </w:t>
            </w:r>
            <w:r>
              <w:t>allotted</w:t>
            </w:r>
          </w:p>
        </w:tc>
        <w:tc>
          <w:tcPr>
            <w:tcW w:w="5297" w:type="dxa"/>
          </w:tcPr>
          <w:p w:rsidR="0063111C" w:rsidRDefault="0063111C">
            <w:pPr>
              <w:pStyle w:val="TableParagraph"/>
            </w:pPr>
          </w:p>
        </w:tc>
      </w:tr>
      <w:tr w:rsidR="0063111C">
        <w:trPr>
          <w:trHeight w:val="757"/>
        </w:trPr>
        <w:tc>
          <w:tcPr>
            <w:tcW w:w="528" w:type="dxa"/>
          </w:tcPr>
          <w:p w:rsidR="0063111C" w:rsidRDefault="000C34AF">
            <w:pPr>
              <w:pStyle w:val="TableParagraph"/>
              <w:spacing w:line="247" w:lineRule="exact"/>
              <w:ind w:left="89" w:right="113"/>
              <w:jc w:val="center"/>
            </w:pPr>
            <w:r>
              <w:t>14.</w:t>
            </w:r>
          </w:p>
        </w:tc>
        <w:tc>
          <w:tcPr>
            <w:tcW w:w="4289" w:type="dxa"/>
          </w:tcPr>
          <w:p w:rsidR="0063111C" w:rsidRDefault="000C34AF">
            <w:pPr>
              <w:pStyle w:val="TableParagraph"/>
              <w:tabs>
                <w:tab w:val="left" w:pos="1069"/>
                <w:tab w:val="left" w:pos="2803"/>
                <w:tab w:val="left" w:pos="3276"/>
              </w:tabs>
              <w:spacing w:line="247" w:lineRule="exact"/>
              <w:ind w:left="108"/>
            </w:pPr>
            <w:r>
              <w:t>Whether</w:t>
            </w:r>
            <w:r>
              <w:tab/>
              <w:t xml:space="preserve">complying  </w:t>
            </w:r>
            <w:r>
              <w:rPr>
                <w:spacing w:val="30"/>
              </w:rPr>
              <w:t xml:space="preserve"> </w:t>
            </w:r>
            <w:r>
              <w:t>with</w:t>
            </w:r>
            <w:r>
              <w:tab/>
              <w:t>the</w:t>
            </w:r>
            <w:r>
              <w:tab/>
              <w:t>applicable</w:t>
            </w:r>
          </w:p>
          <w:p w:rsidR="0063111C" w:rsidRDefault="00777252">
            <w:pPr>
              <w:pStyle w:val="TableParagraph"/>
              <w:spacing w:line="252" w:lineRule="exact"/>
              <w:ind w:left="108"/>
            </w:pPr>
            <w:r>
              <w:t>Minimum</w:t>
            </w:r>
            <w:r w:rsidR="000C34AF">
              <w:rPr>
                <w:spacing w:val="2"/>
              </w:rPr>
              <w:t xml:space="preserve"> </w:t>
            </w:r>
            <w:r w:rsidR="000C34AF">
              <w:t>wages</w:t>
            </w:r>
            <w:r w:rsidR="000C34AF">
              <w:rPr>
                <w:spacing w:val="6"/>
              </w:rPr>
              <w:t xml:space="preserve"> </w:t>
            </w:r>
            <w:r w:rsidR="000C34AF">
              <w:t>of</w:t>
            </w:r>
            <w:r w:rsidR="000C34AF">
              <w:rPr>
                <w:spacing w:val="13"/>
              </w:rPr>
              <w:t xml:space="preserve"> </w:t>
            </w:r>
            <w:r w:rsidR="000C34AF">
              <w:t>(area</w:t>
            </w:r>
            <w:r w:rsidR="000C34AF">
              <w:rPr>
                <w:spacing w:val="4"/>
              </w:rPr>
              <w:t xml:space="preserve"> </w:t>
            </w:r>
            <w:r w:rsidR="000C34AF">
              <w:t>to</w:t>
            </w:r>
            <w:r w:rsidR="000C34AF">
              <w:rPr>
                <w:spacing w:val="6"/>
              </w:rPr>
              <w:t xml:space="preserve"> </w:t>
            </w:r>
            <w:r w:rsidR="000C34AF">
              <w:t>be</w:t>
            </w:r>
            <w:r w:rsidR="000C34AF">
              <w:rPr>
                <w:spacing w:val="5"/>
              </w:rPr>
              <w:t xml:space="preserve"> </w:t>
            </w:r>
            <w:r w:rsidR="000C34AF">
              <w:t>served)</w:t>
            </w:r>
            <w:r w:rsidR="000C34AF">
              <w:rPr>
                <w:spacing w:val="6"/>
              </w:rPr>
              <w:t xml:space="preserve"> </w:t>
            </w:r>
            <w:r w:rsidR="000C34AF">
              <w:t>as</w:t>
            </w:r>
            <w:r w:rsidR="000C34AF">
              <w:rPr>
                <w:spacing w:val="4"/>
              </w:rPr>
              <w:t xml:space="preserve"> </w:t>
            </w:r>
            <w:r w:rsidR="000C34AF">
              <w:t>per</w:t>
            </w:r>
            <w:r w:rsidR="000C34AF">
              <w:rPr>
                <w:spacing w:val="-52"/>
              </w:rPr>
              <w:t xml:space="preserve"> </w:t>
            </w:r>
            <w:r w:rsidR="000C34AF">
              <w:t>Act. Proof</w:t>
            </w:r>
            <w:r w:rsidR="000C34AF">
              <w:rPr>
                <w:spacing w:val="-2"/>
              </w:rPr>
              <w:t xml:space="preserve"> </w:t>
            </w:r>
            <w:r w:rsidR="000C34AF">
              <w:t>to be</w:t>
            </w:r>
            <w:r w:rsidR="000C34AF">
              <w:rPr>
                <w:spacing w:val="-2"/>
              </w:rPr>
              <w:t xml:space="preserve"> </w:t>
            </w:r>
            <w:r w:rsidR="000C34AF">
              <w:t>attached.</w:t>
            </w:r>
          </w:p>
        </w:tc>
        <w:tc>
          <w:tcPr>
            <w:tcW w:w="5297" w:type="dxa"/>
          </w:tcPr>
          <w:p w:rsidR="0063111C" w:rsidRDefault="0063111C">
            <w:pPr>
              <w:pStyle w:val="TableParagraph"/>
            </w:pPr>
          </w:p>
        </w:tc>
      </w:tr>
      <w:tr w:rsidR="0063111C">
        <w:trPr>
          <w:trHeight w:val="1518"/>
        </w:trPr>
        <w:tc>
          <w:tcPr>
            <w:tcW w:w="528" w:type="dxa"/>
          </w:tcPr>
          <w:p w:rsidR="0063111C" w:rsidRDefault="000C34AF">
            <w:pPr>
              <w:pStyle w:val="TableParagraph"/>
              <w:spacing w:line="249" w:lineRule="exact"/>
              <w:ind w:left="89" w:right="113"/>
              <w:jc w:val="center"/>
            </w:pPr>
            <w:r>
              <w:t>15.</w:t>
            </w:r>
          </w:p>
        </w:tc>
        <w:tc>
          <w:tcPr>
            <w:tcW w:w="4289" w:type="dxa"/>
          </w:tcPr>
          <w:p w:rsidR="0063111C" w:rsidRDefault="000C34AF">
            <w:pPr>
              <w:pStyle w:val="TableParagraph"/>
              <w:ind w:left="108" w:right="91"/>
              <w:jc w:val="both"/>
            </w:pPr>
            <w:r>
              <w:t>Whether empanelled with other Government</w:t>
            </w:r>
            <w:r>
              <w:rPr>
                <w:spacing w:val="1"/>
              </w:rPr>
              <w:t xml:space="preserve"> </w:t>
            </w:r>
            <w:r>
              <w:t>organizations/</w:t>
            </w:r>
            <w:r>
              <w:rPr>
                <w:spacing w:val="1"/>
              </w:rPr>
              <w:t xml:space="preserve"> </w:t>
            </w:r>
            <w:r>
              <w:t>Public</w:t>
            </w:r>
            <w:r>
              <w:rPr>
                <w:spacing w:val="1"/>
              </w:rPr>
              <w:t xml:space="preserve"> </w:t>
            </w:r>
            <w:r>
              <w:t>sector</w:t>
            </w:r>
            <w:r>
              <w:rPr>
                <w:spacing w:val="1"/>
              </w:rPr>
              <w:t xml:space="preserve"> </w:t>
            </w:r>
            <w:r>
              <w:t>banks</w:t>
            </w:r>
            <w:r>
              <w:rPr>
                <w:spacing w:val="1"/>
              </w:rPr>
              <w:t xml:space="preserve"> </w:t>
            </w:r>
            <w:r>
              <w:t>for</w:t>
            </w:r>
            <w:r>
              <w:rPr>
                <w:spacing w:val="1"/>
              </w:rPr>
              <w:t xml:space="preserve"> </w:t>
            </w:r>
            <w:r>
              <w:t>minimum</w:t>
            </w:r>
            <w:r>
              <w:rPr>
                <w:spacing w:val="22"/>
              </w:rPr>
              <w:t xml:space="preserve"> </w:t>
            </w:r>
            <w:r>
              <w:t>last</w:t>
            </w:r>
            <w:r>
              <w:rPr>
                <w:spacing w:val="27"/>
              </w:rPr>
              <w:t xml:space="preserve"> </w:t>
            </w:r>
            <w:r>
              <w:t>three</w:t>
            </w:r>
            <w:r>
              <w:rPr>
                <w:spacing w:val="28"/>
              </w:rPr>
              <w:t xml:space="preserve"> </w:t>
            </w:r>
            <w:r w:rsidR="00777252">
              <w:t>years</w:t>
            </w:r>
            <w:r w:rsidR="00777252">
              <w:rPr>
                <w:spacing w:val="27"/>
              </w:rPr>
              <w:t xml:space="preserve">. </w:t>
            </w:r>
            <w:r>
              <w:t>If</w:t>
            </w:r>
            <w:r>
              <w:rPr>
                <w:spacing w:val="28"/>
              </w:rPr>
              <w:t xml:space="preserve"> </w:t>
            </w:r>
            <w:r>
              <w:t>so</w:t>
            </w:r>
            <w:r>
              <w:rPr>
                <w:spacing w:val="27"/>
              </w:rPr>
              <w:t xml:space="preserve"> </w:t>
            </w:r>
            <w:r>
              <w:t>give</w:t>
            </w:r>
            <w:r>
              <w:rPr>
                <w:spacing w:val="27"/>
              </w:rPr>
              <w:t xml:space="preserve"> </w:t>
            </w:r>
            <w:r>
              <w:t>names</w:t>
            </w:r>
            <w:r>
              <w:rPr>
                <w:spacing w:val="-52"/>
              </w:rPr>
              <w:t xml:space="preserve"> </w:t>
            </w:r>
            <w:r>
              <w:t>of organizations with No. of watchmen (un -</w:t>
            </w:r>
            <w:r>
              <w:rPr>
                <w:spacing w:val="1"/>
              </w:rPr>
              <w:t xml:space="preserve"> </w:t>
            </w:r>
            <w:r>
              <w:t>armed),</w:t>
            </w:r>
            <w:r>
              <w:rPr>
                <w:spacing w:val="6"/>
              </w:rPr>
              <w:t xml:space="preserve"> </w:t>
            </w:r>
            <w:r>
              <w:t>armed</w:t>
            </w:r>
            <w:r>
              <w:rPr>
                <w:spacing w:val="6"/>
              </w:rPr>
              <w:t xml:space="preserve"> </w:t>
            </w:r>
            <w:r>
              <w:t>Guards</w:t>
            </w:r>
            <w:r>
              <w:rPr>
                <w:spacing w:val="6"/>
              </w:rPr>
              <w:t xml:space="preserve"> </w:t>
            </w:r>
            <w:r>
              <w:t>(armed)</w:t>
            </w:r>
            <w:r>
              <w:rPr>
                <w:spacing w:val="7"/>
              </w:rPr>
              <w:t xml:space="preserve"> </w:t>
            </w:r>
            <w:r>
              <w:t>deployed</w:t>
            </w:r>
            <w:r>
              <w:rPr>
                <w:spacing w:val="6"/>
              </w:rPr>
              <w:t xml:space="preserve"> </w:t>
            </w:r>
            <w:r>
              <w:t>with</w:t>
            </w:r>
          </w:p>
          <w:p w:rsidR="0063111C" w:rsidRDefault="000C34AF">
            <w:pPr>
              <w:pStyle w:val="TableParagraph"/>
              <w:spacing w:line="238" w:lineRule="exact"/>
              <w:ind w:left="108"/>
              <w:jc w:val="both"/>
            </w:pPr>
            <w:r>
              <w:t>locations,</w:t>
            </w:r>
            <w:r>
              <w:rPr>
                <w:spacing w:val="22"/>
              </w:rPr>
              <w:t xml:space="preserve"> </w:t>
            </w:r>
            <w:r>
              <w:t>contact</w:t>
            </w:r>
            <w:r>
              <w:rPr>
                <w:spacing w:val="23"/>
              </w:rPr>
              <w:t xml:space="preserve"> </w:t>
            </w:r>
            <w:r>
              <w:t>person</w:t>
            </w:r>
            <w:r>
              <w:rPr>
                <w:spacing w:val="22"/>
              </w:rPr>
              <w:t xml:space="preserve"> </w:t>
            </w:r>
            <w:r>
              <w:t>in</w:t>
            </w:r>
            <w:r>
              <w:rPr>
                <w:spacing w:val="23"/>
              </w:rPr>
              <w:t xml:space="preserve"> </w:t>
            </w:r>
            <w:r>
              <w:t>that</w:t>
            </w:r>
            <w:r>
              <w:rPr>
                <w:spacing w:val="24"/>
              </w:rPr>
              <w:t xml:space="preserve"> </w:t>
            </w:r>
            <w:r>
              <w:t>organization</w:t>
            </w:r>
          </w:p>
        </w:tc>
        <w:tc>
          <w:tcPr>
            <w:tcW w:w="5297" w:type="dxa"/>
          </w:tcPr>
          <w:p w:rsidR="0063111C" w:rsidRDefault="0063111C">
            <w:pPr>
              <w:pStyle w:val="TableParagraph"/>
            </w:pPr>
          </w:p>
        </w:tc>
      </w:tr>
    </w:tbl>
    <w:p w:rsidR="0063111C" w:rsidRDefault="0063111C">
      <w:pPr>
        <w:sectPr w:rsidR="0063111C">
          <w:pgSz w:w="11910" w:h="16840"/>
          <w:pgMar w:top="1700" w:right="520" w:bottom="280" w:left="520" w:header="362" w:footer="0" w:gutter="0"/>
          <w:cols w:space="720"/>
        </w:sectPr>
      </w:pPr>
    </w:p>
    <w:p w:rsidR="0063111C" w:rsidRDefault="0063111C">
      <w:pPr>
        <w:pStyle w:val="BodyText"/>
        <w:spacing w:before="7"/>
        <w:rPr>
          <w:rFonts w:ascii="Times New Roman"/>
          <w:b/>
          <w:sz w:val="24"/>
        </w:rPr>
      </w:pPr>
    </w:p>
    <w:tbl>
      <w:tblPr>
        <w:tblW w:w="0" w:type="auto"/>
        <w:tblInd w:w="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8"/>
        <w:gridCol w:w="4289"/>
        <w:gridCol w:w="5297"/>
      </w:tblGrid>
      <w:tr w:rsidR="0063111C">
        <w:trPr>
          <w:trHeight w:val="254"/>
        </w:trPr>
        <w:tc>
          <w:tcPr>
            <w:tcW w:w="528" w:type="dxa"/>
          </w:tcPr>
          <w:p w:rsidR="0063111C" w:rsidRDefault="0063111C">
            <w:pPr>
              <w:pStyle w:val="TableParagraph"/>
              <w:rPr>
                <w:sz w:val="18"/>
              </w:rPr>
            </w:pPr>
          </w:p>
        </w:tc>
        <w:tc>
          <w:tcPr>
            <w:tcW w:w="4289" w:type="dxa"/>
          </w:tcPr>
          <w:p w:rsidR="0063111C" w:rsidRDefault="000C34AF">
            <w:pPr>
              <w:pStyle w:val="TableParagraph"/>
              <w:spacing w:line="234" w:lineRule="exact"/>
              <w:ind w:left="108"/>
            </w:pPr>
            <w:r>
              <w:t>and</w:t>
            </w:r>
            <w:r>
              <w:rPr>
                <w:spacing w:val="-1"/>
              </w:rPr>
              <w:t xml:space="preserve"> </w:t>
            </w:r>
            <w:r>
              <w:t>telephone Nos.</w:t>
            </w:r>
          </w:p>
        </w:tc>
        <w:tc>
          <w:tcPr>
            <w:tcW w:w="5297" w:type="dxa"/>
          </w:tcPr>
          <w:p w:rsidR="0063111C" w:rsidRDefault="0063111C">
            <w:pPr>
              <w:pStyle w:val="TableParagraph"/>
              <w:rPr>
                <w:sz w:val="18"/>
              </w:rPr>
            </w:pPr>
          </w:p>
        </w:tc>
      </w:tr>
      <w:tr w:rsidR="0063111C">
        <w:trPr>
          <w:trHeight w:val="551"/>
        </w:trPr>
        <w:tc>
          <w:tcPr>
            <w:tcW w:w="528" w:type="dxa"/>
          </w:tcPr>
          <w:p w:rsidR="0063111C" w:rsidRDefault="000C34AF">
            <w:pPr>
              <w:pStyle w:val="TableParagraph"/>
              <w:spacing w:line="247" w:lineRule="exact"/>
              <w:ind w:left="89" w:right="113"/>
              <w:jc w:val="center"/>
            </w:pPr>
            <w:r>
              <w:t>16.</w:t>
            </w:r>
          </w:p>
        </w:tc>
        <w:tc>
          <w:tcPr>
            <w:tcW w:w="4289" w:type="dxa"/>
          </w:tcPr>
          <w:p w:rsidR="0063111C" w:rsidRDefault="000C34AF">
            <w:pPr>
              <w:pStyle w:val="TableParagraph"/>
              <w:spacing w:line="268" w:lineRule="exact"/>
              <w:ind w:left="108"/>
              <w:rPr>
                <w:sz w:val="24"/>
              </w:rPr>
            </w:pPr>
            <w:r>
              <w:rPr>
                <w:sz w:val="24"/>
              </w:rPr>
              <w:t>Average</w:t>
            </w:r>
            <w:r>
              <w:rPr>
                <w:spacing w:val="-2"/>
                <w:sz w:val="24"/>
              </w:rPr>
              <w:t xml:space="preserve"> </w:t>
            </w:r>
            <w:r>
              <w:rPr>
                <w:sz w:val="24"/>
              </w:rPr>
              <w:t>turnover</w:t>
            </w:r>
            <w:r>
              <w:rPr>
                <w:spacing w:val="-2"/>
                <w:sz w:val="24"/>
              </w:rPr>
              <w:t xml:space="preserve"> </w:t>
            </w:r>
            <w:r>
              <w:rPr>
                <w:sz w:val="24"/>
              </w:rPr>
              <w:t>in</w:t>
            </w:r>
            <w:r>
              <w:rPr>
                <w:spacing w:val="-1"/>
                <w:sz w:val="24"/>
              </w:rPr>
              <w:t xml:space="preserve"> </w:t>
            </w:r>
            <w:r>
              <w:rPr>
                <w:sz w:val="24"/>
              </w:rPr>
              <w:t>last</w:t>
            </w:r>
            <w:r>
              <w:rPr>
                <w:spacing w:val="-1"/>
                <w:sz w:val="24"/>
              </w:rPr>
              <w:t xml:space="preserve"> </w:t>
            </w:r>
            <w:r>
              <w:rPr>
                <w:sz w:val="24"/>
              </w:rPr>
              <w:t>three</w:t>
            </w:r>
          </w:p>
          <w:p w:rsidR="0063111C" w:rsidRDefault="000C34AF">
            <w:pPr>
              <w:pStyle w:val="TableParagraph"/>
              <w:spacing w:line="264" w:lineRule="exact"/>
              <w:ind w:left="108"/>
              <w:rPr>
                <w:sz w:val="24"/>
              </w:rPr>
            </w:pPr>
            <w:r>
              <w:rPr>
                <w:sz w:val="24"/>
              </w:rPr>
              <w:t>years(attach</w:t>
            </w:r>
            <w:r>
              <w:rPr>
                <w:spacing w:val="-3"/>
                <w:sz w:val="24"/>
              </w:rPr>
              <w:t xml:space="preserve"> </w:t>
            </w:r>
            <w:r>
              <w:rPr>
                <w:sz w:val="24"/>
              </w:rPr>
              <w:t>proof)</w:t>
            </w:r>
          </w:p>
        </w:tc>
        <w:tc>
          <w:tcPr>
            <w:tcW w:w="5297" w:type="dxa"/>
          </w:tcPr>
          <w:p w:rsidR="0063111C" w:rsidRDefault="0063111C">
            <w:pPr>
              <w:pStyle w:val="TableParagraph"/>
            </w:pPr>
          </w:p>
        </w:tc>
      </w:tr>
      <w:tr w:rsidR="0063111C">
        <w:trPr>
          <w:trHeight w:val="803"/>
        </w:trPr>
        <w:tc>
          <w:tcPr>
            <w:tcW w:w="528" w:type="dxa"/>
          </w:tcPr>
          <w:p w:rsidR="0063111C" w:rsidRDefault="000C34AF">
            <w:pPr>
              <w:pStyle w:val="TableParagraph"/>
              <w:spacing w:line="247" w:lineRule="exact"/>
              <w:ind w:left="89" w:right="113"/>
              <w:jc w:val="center"/>
            </w:pPr>
            <w:r>
              <w:t>17.</w:t>
            </w:r>
          </w:p>
        </w:tc>
        <w:tc>
          <w:tcPr>
            <w:tcW w:w="4289" w:type="dxa"/>
          </w:tcPr>
          <w:p w:rsidR="0063111C" w:rsidRDefault="000C34AF">
            <w:pPr>
              <w:pStyle w:val="TableParagraph"/>
              <w:spacing w:line="247" w:lineRule="exact"/>
              <w:ind w:left="108"/>
            </w:pPr>
            <w:r>
              <w:t>Name</w:t>
            </w:r>
            <w:r>
              <w:rPr>
                <w:spacing w:val="-1"/>
              </w:rPr>
              <w:t xml:space="preserve"> </w:t>
            </w:r>
            <w:r>
              <w:t>and</w:t>
            </w:r>
            <w:r>
              <w:rPr>
                <w:spacing w:val="-1"/>
              </w:rPr>
              <w:t xml:space="preserve"> </w:t>
            </w:r>
            <w:r>
              <w:t>Address</w:t>
            </w:r>
            <w:r>
              <w:rPr>
                <w:spacing w:val="-3"/>
              </w:rPr>
              <w:t xml:space="preserve"> </w:t>
            </w:r>
            <w:r>
              <w:t>of</w:t>
            </w:r>
            <w:r>
              <w:rPr>
                <w:spacing w:val="-1"/>
              </w:rPr>
              <w:t xml:space="preserve"> </w:t>
            </w:r>
            <w:r>
              <w:t>Bankers</w:t>
            </w:r>
          </w:p>
        </w:tc>
        <w:tc>
          <w:tcPr>
            <w:tcW w:w="5297" w:type="dxa"/>
          </w:tcPr>
          <w:p w:rsidR="0063111C" w:rsidRDefault="0063111C">
            <w:pPr>
              <w:pStyle w:val="TableParagraph"/>
            </w:pPr>
          </w:p>
        </w:tc>
      </w:tr>
      <w:tr w:rsidR="0063111C">
        <w:trPr>
          <w:trHeight w:val="827"/>
        </w:trPr>
        <w:tc>
          <w:tcPr>
            <w:tcW w:w="528" w:type="dxa"/>
          </w:tcPr>
          <w:p w:rsidR="0063111C" w:rsidRDefault="000C34AF">
            <w:pPr>
              <w:pStyle w:val="TableParagraph"/>
              <w:spacing w:line="268" w:lineRule="exact"/>
              <w:ind w:left="89" w:right="149"/>
              <w:jc w:val="center"/>
              <w:rPr>
                <w:sz w:val="24"/>
              </w:rPr>
            </w:pPr>
            <w:r>
              <w:rPr>
                <w:sz w:val="24"/>
              </w:rPr>
              <w:t>18</w:t>
            </w:r>
          </w:p>
        </w:tc>
        <w:tc>
          <w:tcPr>
            <w:tcW w:w="4289" w:type="dxa"/>
          </w:tcPr>
          <w:p w:rsidR="0063111C" w:rsidRDefault="000C34AF">
            <w:pPr>
              <w:pStyle w:val="TableParagraph"/>
              <w:ind w:left="108" w:right="331"/>
              <w:rPr>
                <w:sz w:val="24"/>
              </w:rPr>
            </w:pPr>
            <w:r>
              <w:rPr>
                <w:sz w:val="24"/>
              </w:rPr>
              <w:t>Names &amp; Designations of Persons</w:t>
            </w:r>
            <w:r>
              <w:rPr>
                <w:spacing w:val="1"/>
                <w:sz w:val="24"/>
              </w:rPr>
              <w:t xml:space="preserve"> </w:t>
            </w:r>
            <w:r w:rsidR="00FD76CA">
              <w:rPr>
                <w:sz w:val="24"/>
              </w:rPr>
              <w:t>authorized</w:t>
            </w:r>
            <w:r>
              <w:rPr>
                <w:spacing w:val="-3"/>
                <w:sz w:val="24"/>
              </w:rPr>
              <w:t xml:space="preserve"> </w:t>
            </w:r>
            <w:r>
              <w:rPr>
                <w:sz w:val="24"/>
              </w:rPr>
              <w:t>to</w:t>
            </w:r>
            <w:r>
              <w:rPr>
                <w:spacing w:val="-3"/>
                <w:sz w:val="24"/>
              </w:rPr>
              <w:t xml:space="preserve"> </w:t>
            </w:r>
            <w:r>
              <w:rPr>
                <w:sz w:val="24"/>
              </w:rPr>
              <w:t>deal</w:t>
            </w:r>
            <w:r>
              <w:rPr>
                <w:spacing w:val="-2"/>
                <w:sz w:val="24"/>
              </w:rPr>
              <w:t xml:space="preserve"> </w:t>
            </w:r>
            <w:r>
              <w:rPr>
                <w:sz w:val="24"/>
              </w:rPr>
              <w:t>with</w:t>
            </w:r>
            <w:r>
              <w:rPr>
                <w:spacing w:val="-3"/>
                <w:sz w:val="24"/>
              </w:rPr>
              <w:t xml:space="preserve"> </w:t>
            </w:r>
            <w:r>
              <w:rPr>
                <w:sz w:val="24"/>
              </w:rPr>
              <w:t>the</w:t>
            </w:r>
            <w:r>
              <w:rPr>
                <w:spacing w:val="-4"/>
                <w:sz w:val="24"/>
              </w:rPr>
              <w:t xml:space="preserve"> </w:t>
            </w:r>
            <w:r>
              <w:rPr>
                <w:sz w:val="24"/>
              </w:rPr>
              <w:t>bank, &amp;</w:t>
            </w:r>
            <w:r>
              <w:rPr>
                <w:spacing w:val="-5"/>
                <w:sz w:val="24"/>
              </w:rPr>
              <w:t xml:space="preserve"> </w:t>
            </w:r>
            <w:r>
              <w:rPr>
                <w:sz w:val="24"/>
              </w:rPr>
              <w:t>sign</w:t>
            </w:r>
          </w:p>
          <w:p w:rsidR="0063111C" w:rsidRDefault="00FD76CA">
            <w:pPr>
              <w:pStyle w:val="TableParagraph"/>
              <w:spacing w:line="264" w:lineRule="exact"/>
              <w:ind w:left="108"/>
              <w:rPr>
                <w:sz w:val="24"/>
              </w:rPr>
            </w:pPr>
            <w:r>
              <w:rPr>
                <w:sz w:val="24"/>
              </w:rPr>
              <w:t>Documents/agreements</w:t>
            </w:r>
            <w:r w:rsidR="000C34AF">
              <w:rPr>
                <w:sz w:val="24"/>
              </w:rPr>
              <w:t>.</w:t>
            </w:r>
          </w:p>
        </w:tc>
        <w:tc>
          <w:tcPr>
            <w:tcW w:w="5297" w:type="dxa"/>
          </w:tcPr>
          <w:p w:rsidR="0063111C" w:rsidRDefault="0063111C">
            <w:pPr>
              <w:pStyle w:val="TableParagraph"/>
            </w:pPr>
          </w:p>
        </w:tc>
      </w:tr>
      <w:tr w:rsidR="0063111C">
        <w:trPr>
          <w:trHeight w:val="551"/>
        </w:trPr>
        <w:tc>
          <w:tcPr>
            <w:tcW w:w="528" w:type="dxa"/>
          </w:tcPr>
          <w:p w:rsidR="0063111C" w:rsidRDefault="000C34AF">
            <w:pPr>
              <w:pStyle w:val="TableParagraph"/>
              <w:spacing w:line="270" w:lineRule="exact"/>
              <w:ind w:left="89" w:right="149"/>
              <w:jc w:val="center"/>
              <w:rPr>
                <w:sz w:val="24"/>
              </w:rPr>
            </w:pPr>
            <w:r>
              <w:rPr>
                <w:sz w:val="24"/>
              </w:rPr>
              <w:t>19</w:t>
            </w:r>
          </w:p>
        </w:tc>
        <w:tc>
          <w:tcPr>
            <w:tcW w:w="4289" w:type="dxa"/>
          </w:tcPr>
          <w:p w:rsidR="0063111C" w:rsidRDefault="000C34AF">
            <w:pPr>
              <w:pStyle w:val="TableParagraph"/>
              <w:spacing w:line="270" w:lineRule="exact"/>
              <w:ind w:left="108"/>
              <w:rPr>
                <w:sz w:val="24"/>
              </w:rPr>
            </w:pPr>
            <w:r>
              <w:rPr>
                <w:sz w:val="24"/>
              </w:rPr>
              <w:t>Whether</w:t>
            </w:r>
            <w:r>
              <w:rPr>
                <w:spacing w:val="30"/>
                <w:sz w:val="24"/>
              </w:rPr>
              <w:t xml:space="preserve"> </w:t>
            </w:r>
            <w:r>
              <w:rPr>
                <w:sz w:val="24"/>
              </w:rPr>
              <w:t>having</w:t>
            </w:r>
            <w:r>
              <w:rPr>
                <w:spacing w:val="88"/>
                <w:sz w:val="24"/>
              </w:rPr>
              <w:t xml:space="preserve"> </w:t>
            </w:r>
            <w:r>
              <w:rPr>
                <w:sz w:val="24"/>
              </w:rPr>
              <w:t>own</w:t>
            </w:r>
            <w:r>
              <w:rPr>
                <w:spacing w:val="92"/>
                <w:sz w:val="24"/>
              </w:rPr>
              <w:t xml:space="preserve"> </w:t>
            </w:r>
            <w:r>
              <w:rPr>
                <w:sz w:val="24"/>
              </w:rPr>
              <w:t>infrastructure</w:t>
            </w:r>
            <w:r>
              <w:rPr>
                <w:spacing w:val="90"/>
                <w:sz w:val="24"/>
              </w:rPr>
              <w:t xml:space="preserve"> </w:t>
            </w:r>
            <w:r>
              <w:rPr>
                <w:sz w:val="24"/>
              </w:rPr>
              <w:t>for</w:t>
            </w:r>
          </w:p>
          <w:p w:rsidR="0063111C" w:rsidRDefault="00FD76CA">
            <w:pPr>
              <w:pStyle w:val="TableParagraph"/>
              <w:spacing w:line="261" w:lineRule="exact"/>
              <w:ind w:left="108"/>
              <w:rPr>
                <w:sz w:val="24"/>
              </w:rPr>
            </w:pPr>
            <w:r>
              <w:rPr>
                <w:sz w:val="24"/>
              </w:rPr>
              <w:t>Training</w:t>
            </w:r>
            <w:r w:rsidR="000C34AF">
              <w:rPr>
                <w:spacing w:val="-5"/>
                <w:sz w:val="24"/>
              </w:rPr>
              <w:t xml:space="preserve"> </w:t>
            </w:r>
            <w:r w:rsidR="000C34AF">
              <w:rPr>
                <w:sz w:val="24"/>
              </w:rPr>
              <w:t>of</w:t>
            </w:r>
            <w:r w:rsidR="000C34AF">
              <w:rPr>
                <w:spacing w:val="-1"/>
                <w:sz w:val="24"/>
              </w:rPr>
              <w:t xml:space="preserve"> </w:t>
            </w:r>
            <w:r w:rsidR="000C34AF">
              <w:rPr>
                <w:sz w:val="24"/>
              </w:rPr>
              <w:t>guards?</w:t>
            </w:r>
            <w:r w:rsidR="000C34AF">
              <w:rPr>
                <w:spacing w:val="2"/>
                <w:sz w:val="24"/>
              </w:rPr>
              <w:t xml:space="preserve"> </w:t>
            </w:r>
            <w:r w:rsidR="000C34AF">
              <w:rPr>
                <w:sz w:val="24"/>
              </w:rPr>
              <w:t>If</w:t>
            </w:r>
            <w:r w:rsidR="000C34AF">
              <w:rPr>
                <w:spacing w:val="-2"/>
                <w:sz w:val="24"/>
              </w:rPr>
              <w:t xml:space="preserve"> </w:t>
            </w:r>
            <w:r w:rsidR="000C34AF">
              <w:rPr>
                <w:sz w:val="24"/>
              </w:rPr>
              <w:t>so</w:t>
            </w:r>
            <w:r w:rsidR="000C34AF">
              <w:rPr>
                <w:spacing w:val="-1"/>
                <w:sz w:val="24"/>
              </w:rPr>
              <w:t xml:space="preserve"> </w:t>
            </w:r>
            <w:r w:rsidR="000C34AF">
              <w:rPr>
                <w:sz w:val="24"/>
              </w:rPr>
              <w:t>give</w:t>
            </w:r>
            <w:r w:rsidR="000C34AF">
              <w:rPr>
                <w:spacing w:val="-1"/>
                <w:sz w:val="24"/>
              </w:rPr>
              <w:t xml:space="preserve"> </w:t>
            </w:r>
            <w:r w:rsidR="000C34AF">
              <w:rPr>
                <w:sz w:val="24"/>
              </w:rPr>
              <w:t>address.</w:t>
            </w:r>
          </w:p>
        </w:tc>
        <w:tc>
          <w:tcPr>
            <w:tcW w:w="5297" w:type="dxa"/>
          </w:tcPr>
          <w:p w:rsidR="0063111C" w:rsidRDefault="0063111C">
            <w:pPr>
              <w:pStyle w:val="TableParagraph"/>
            </w:pPr>
          </w:p>
        </w:tc>
      </w:tr>
      <w:tr w:rsidR="0063111C">
        <w:trPr>
          <w:trHeight w:val="1106"/>
        </w:trPr>
        <w:tc>
          <w:tcPr>
            <w:tcW w:w="528" w:type="dxa"/>
          </w:tcPr>
          <w:p w:rsidR="0063111C" w:rsidRDefault="000C34AF">
            <w:pPr>
              <w:pStyle w:val="TableParagraph"/>
              <w:spacing w:line="270" w:lineRule="exact"/>
              <w:ind w:left="89" w:right="149"/>
              <w:jc w:val="center"/>
              <w:rPr>
                <w:sz w:val="24"/>
              </w:rPr>
            </w:pPr>
            <w:r>
              <w:rPr>
                <w:sz w:val="24"/>
              </w:rPr>
              <w:t>20</w:t>
            </w:r>
          </w:p>
        </w:tc>
        <w:tc>
          <w:tcPr>
            <w:tcW w:w="4289" w:type="dxa"/>
          </w:tcPr>
          <w:p w:rsidR="0063111C" w:rsidRDefault="000C34AF">
            <w:pPr>
              <w:pStyle w:val="TableParagraph"/>
              <w:ind w:left="108" w:right="91"/>
              <w:rPr>
                <w:sz w:val="24"/>
              </w:rPr>
            </w:pPr>
            <w:r>
              <w:rPr>
                <w:sz w:val="24"/>
              </w:rPr>
              <w:t>Whether</w:t>
            </w:r>
            <w:r>
              <w:rPr>
                <w:spacing w:val="1"/>
                <w:sz w:val="24"/>
              </w:rPr>
              <w:t xml:space="preserve"> </w:t>
            </w:r>
            <w:r>
              <w:rPr>
                <w:sz w:val="24"/>
              </w:rPr>
              <w:t>owned</w:t>
            </w:r>
            <w:r>
              <w:rPr>
                <w:spacing w:val="1"/>
                <w:sz w:val="24"/>
              </w:rPr>
              <w:t xml:space="preserve"> </w:t>
            </w:r>
            <w:r>
              <w:rPr>
                <w:sz w:val="24"/>
              </w:rPr>
              <w:t>or</w:t>
            </w:r>
            <w:r>
              <w:rPr>
                <w:spacing w:val="1"/>
                <w:sz w:val="24"/>
              </w:rPr>
              <w:t xml:space="preserve"> </w:t>
            </w:r>
            <w:r>
              <w:rPr>
                <w:sz w:val="24"/>
              </w:rPr>
              <w:t>controlled</w:t>
            </w:r>
            <w:r>
              <w:rPr>
                <w:spacing w:val="1"/>
                <w:sz w:val="24"/>
              </w:rPr>
              <w:t xml:space="preserve"> </w:t>
            </w:r>
            <w:r>
              <w:rPr>
                <w:sz w:val="24"/>
              </w:rPr>
              <w:t>by</w:t>
            </w:r>
            <w:r>
              <w:rPr>
                <w:spacing w:val="1"/>
                <w:sz w:val="24"/>
              </w:rPr>
              <w:t xml:space="preserve"> </w:t>
            </w:r>
            <w:r>
              <w:rPr>
                <w:sz w:val="24"/>
              </w:rPr>
              <w:t>any</w:t>
            </w:r>
            <w:r>
              <w:rPr>
                <w:spacing w:val="-57"/>
                <w:sz w:val="24"/>
              </w:rPr>
              <w:t xml:space="preserve"> </w:t>
            </w:r>
            <w:r>
              <w:rPr>
                <w:sz w:val="24"/>
              </w:rPr>
              <w:t>director/officer/employee</w:t>
            </w:r>
            <w:r>
              <w:rPr>
                <w:spacing w:val="39"/>
                <w:sz w:val="24"/>
              </w:rPr>
              <w:t xml:space="preserve"> </w:t>
            </w:r>
            <w:r>
              <w:rPr>
                <w:sz w:val="24"/>
              </w:rPr>
              <w:t>of</w:t>
            </w:r>
            <w:r>
              <w:rPr>
                <w:spacing w:val="38"/>
                <w:sz w:val="24"/>
              </w:rPr>
              <w:t xml:space="preserve"> </w:t>
            </w:r>
            <w:r>
              <w:rPr>
                <w:sz w:val="24"/>
              </w:rPr>
              <w:t>this</w:t>
            </w:r>
            <w:r>
              <w:rPr>
                <w:spacing w:val="38"/>
                <w:sz w:val="24"/>
              </w:rPr>
              <w:t xml:space="preserve"> </w:t>
            </w:r>
            <w:r>
              <w:rPr>
                <w:sz w:val="24"/>
              </w:rPr>
              <w:t>bank</w:t>
            </w:r>
            <w:r>
              <w:rPr>
                <w:spacing w:val="39"/>
                <w:sz w:val="24"/>
              </w:rPr>
              <w:t xml:space="preserve"> </w:t>
            </w:r>
            <w:r>
              <w:rPr>
                <w:sz w:val="24"/>
              </w:rPr>
              <w:t>or</w:t>
            </w:r>
          </w:p>
          <w:p w:rsidR="0063111C" w:rsidRDefault="00FD76CA">
            <w:pPr>
              <w:pStyle w:val="TableParagraph"/>
              <w:tabs>
                <w:tab w:val="left" w:pos="1813"/>
              </w:tabs>
              <w:spacing w:line="270" w:lineRule="atLeast"/>
              <w:ind w:left="108" w:right="100"/>
              <w:rPr>
                <w:sz w:val="24"/>
              </w:rPr>
            </w:pPr>
            <w:r>
              <w:rPr>
                <w:sz w:val="24"/>
              </w:rPr>
              <w:t>Their</w:t>
            </w:r>
            <w:r w:rsidR="000C34AF">
              <w:rPr>
                <w:spacing w:val="53"/>
                <w:sz w:val="24"/>
              </w:rPr>
              <w:t xml:space="preserve"> </w:t>
            </w:r>
            <w:r w:rsidR="000C34AF">
              <w:rPr>
                <w:sz w:val="24"/>
              </w:rPr>
              <w:t>relatives?</w:t>
            </w:r>
            <w:r w:rsidR="000C34AF">
              <w:rPr>
                <w:sz w:val="24"/>
              </w:rPr>
              <w:tab/>
              <w:t>If</w:t>
            </w:r>
            <w:r w:rsidR="000C34AF">
              <w:rPr>
                <w:spacing w:val="51"/>
                <w:sz w:val="24"/>
              </w:rPr>
              <w:t xml:space="preserve"> </w:t>
            </w:r>
            <w:r w:rsidR="000C34AF">
              <w:rPr>
                <w:sz w:val="24"/>
              </w:rPr>
              <w:t>yes,</w:t>
            </w:r>
            <w:r w:rsidR="000C34AF">
              <w:rPr>
                <w:spacing w:val="50"/>
                <w:sz w:val="24"/>
              </w:rPr>
              <w:t xml:space="preserve"> </w:t>
            </w:r>
            <w:r w:rsidR="000C34AF">
              <w:rPr>
                <w:sz w:val="24"/>
              </w:rPr>
              <w:t>give</w:t>
            </w:r>
            <w:r w:rsidR="000C34AF">
              <w:rPr>
                <w:spacing w:val="46"/>
                <w:sz w:val="24"/>
              </w:rPr>
              <w:t xml:space="preserve"> </w:t>
            </w:r>
            <w:r w:rsidR="000C34AF">
              <w:rPr>
                <w:sz w:val="24"/>
              </w:rPr>
              <w:t>names</w:t>
            </w:r>
            <w:r w:rsidR="000C34AF">
              <w:rPr>
                <w:spacing w:val="47"/>
                <w:sz w:val="24"/>
              </w:rPr>
              <w:t xml:space="preserve"> </w:t>
            </w:r>
            <w:r w:rsidR="000C34AF">
              <w:rPr>
                <w:sz w:val="24"/>
              </w:rPr>
              <w:t>and</w:t>
            </w:r>
            <w:r w:rsidR="000C34AF">
              <w:rPr>
                <w:spacing w:val="-57"/>
                <w:sz w:val="24"/>
              </w:rPr>
              <w:t xml:space="preserve"> </w:t>
            </w:r>
            <w:r w:rsidR="000C34AF">
              <w:rPr>
                <w:sz w:val="24"/>
              </w:rPr>
              <w:t>details.</w:t>
            </w:r>
          </w:p>
        </w:tc>
        <w:tc>
          <w:tcPr>
            <w:tcW w:w="5297" w:type="dxa"/>
          </w:tcPr>
          <w:p w:rsidR="0063111C" w:rsidRDefault="0063111C">
            <w:pPr>
              <w:pStyle w:val="TableParagraph"/>
            </w:pPr>
          </w:p>
        </w:tc>
      </w:tr>
      <w:tr w:rsidR="0063111C">
        <w:trPr>
          <w:trHeight w:val="506"/>
        </w:trPr>
        <w:tc>
          <w:tcPr>
            <w:tcW w:w="528" w:type="dxa"/>
          </w:tcPr>
          <w:p w:rsidR="0063111C" w:rsidRDefault="000C34AF">
            <w:pPr>
              <w:pStyle w:val="TableParagraph"/>
              <w:spacing w:line="268" w:lineRule="exact"/>
              <w:ind w:left="89" w:right="149"/>
              <w:jc w:val="center"/>
              <w:rPr>
                <w:sz w:val="24"/>
              </w:rPr>
            </w:pPr>
            <w:r>
              <w:rPr>
                <w:sz w:val="24"/>
              </w:rPr>
              <w:t>21</w:t>
            </w:r>
          </w:p>
        </w:tc>
        <w:tc>
          <w:tcPr>
            <w:tcW w:w="4289" w:type="dxa"/>
          </w:tcPr>
          <w:p w:rsidR="0063111C" w:rsidRDefault="000C34AF">
            <w:pPr>
              <w:pStyle w:val="TableParagraph"/>
              <w:spacing w:line="246" w:lineRule="exact"/>
              <w:ind w:left="108"/>
            </w:pPr>
            <w:r>
              <w:t>Whether</w:t>
            </w:r>
            <w:r>
              <w:rPr>
                <w:spacing w:val="9"/>
              </w:rPr>
              <w:t xml:space="preserve"> </w:t>
            </w:r>
            <w:r>
              <w:t>able</w:t>
            </w:r>
            <w:r>
              <w:rPr>
                <w:spacing w:val="8"/>
              </w:rPr>
              <w:t xml:space="preserve"> </w:t>
            </w:r>
            <w:r>
              <w:t>to</w:t>
            </w:r>
            <w:r>
              <w:rPr>
                <w:spacing w:val="8"/>
              </w:rPr>
              <w:t xml:space="preserve"> </w:t>
            </w:r>
            <w:r>
              <w:t>provide</w:t>
            </w:r>
            <w:r>
              <w:rPr>
                <w:spacing w:val="8"/>
              </w:rPr>
              <w:t xml:space="preserve"> </w:t>
            </w:r>
            <w:r>
              <w:t>watchmen/</w:t>
            </w:r>
            <w:r>
              <w:rPr>
                <w:spacing w:val="9"/>
              </w:rPr>
              <w:t xml:space="preserve"> </w:t>
            </w:r>
            <w:r>
              <w:t>guards</w:t>
            </w:r>
            <w:r>
              <w:rPr>
                <w:spacing w:val="9"/>
              </w:rPr>
              <w:t xml:space="preserve"> </w:t>
            </w:r>
            <w:r>
              <w:t>at</w:t>
            </w:r>
          </w:p>
          <w:p w:rsidR="0063111C" w:rsidRDefault="000C34AF">
            <w:pPr>
              <w:pStyle w:val="TableParagraph"/>
              <w:spacing w:line="240" w:lineRule="exact"/>
              <w:ind w:left="108"/>
            </w:pPr>
            <w:r>
              <w:t>all</w:t>
            </w:r>
            <w:r>
              <w:rPr>
                <w:spacing w:val="-4"/>
              </w:rPr>
              <w:t xml:space="preserve"> </w:t>
            </w:r>
            <w:r>
              <w:t>locations</w:t>
            </w:r>
            <w:r>
              <w:rPr>
                <w:spacing w:val="-3"/>
              </w:rPr>
              <w:t xml:space="preserve"> </w:t>
            </w:r>
            <w:r>
              <w:t>in</w:t>
            </w:r>
            <w:r>
              <w:rPr>
                <w:spacing w:val="-1"/>
              </w:rPr>
              <w:t xml:space="preserve"> </w:t>
            </w:r>
            <w:r>
              <w:t>AOR</w:t>
            </w:r>
            <w:r>
              <w:rPr>
                <w:spacing w:val="-3"/>
              </w:rPr>
              <w:t xml:space="preserve"> </w:t>
            </w:r>
            <w:r>
              <w:t>including</w:t>
            </w:r>
            <w:r>
              <w:rPr>
                <w:spacing w:val="-4"/>
              </w:rPr>
              <w:t xml:space="preserve"> </w:t>
            </w:r>
            <w:r>
              <w:t>rural branches.</w:t>
            </w:r>
          </w:p>
        </w:tc>
        <w:tc>
          <w:tcPr>
            <w:tcW w:w="5297" w:type="dxa"/>
          </w:tcPr>
          <w:p w:rsidR="0063111C" w:rsidRDefault="0063111C">
            <w:pPr>
              <w:pStyle w:val="TableParagraph"/>
            </w:pPr>
          </w:p>
        </w:tc>
      </w:tr>
      <w:tr w:rsidR="0063111C">
        <w:trPr>
          <w:trHeight w:val="275"/>
        </w:trPr>
        <w:tc>
          <w:tcPr>
            <w:tcW w:w="528" w:type="dxa"/>
          </w:tcPr>
          <w:p w:rsidR="0063111C" w:rsidRDefault="0063111C">
            <w:pPr>
              <w:pStyle w:val="TableParagraph"/>
              <w:rPr>
                <w:sz w:val="20"/>
              </w:rPr>
            </w:pPr>
          </w:p>
        </w:tc>
        <w:tc>
          <w:tcPr>
            <w:tcW w:w="4289" w:type="dxa"/>
          </w:tcPr>
          <w:p w:rsidR="0063111C" w:rsidRDefault="0063111C">
            <w:pPr>
              <w:pStyle w:val="TableParagraph"/>
              <w:rPr>
                <w:sz w:val="20"/>
              </w:rPr>
            </w:pPr>
          </w:p>
        </w:tc>
        <w:tc>
          <w:tcPr>
            <w:tcW w:w="5297" w:type="dxa"/>
          </w:tcPr>
          <w:p w:rsidR="0063111C" w:rsidRDefault="0063111C">
            <w:pPr>
              <w:pStyle w:val="TableParagraph"/>
              <w:rPr>
                <w:sz w:val="20"/>
              </w:rPr>
            </w:pPr>
          </w:p>
        </w:tc>
      </w:tr>
    </w:tbl>
    <w:p w:rsidR="0063111C" w:rsidRDefault="0063111C">
      <w:pPr>
        <w:pStyle w:val="BodyText"/>
        <w:spacing w:before="9"/>
        <w:rPr>
          <w:rFonts w:ascii="Times New Roman"/>
          <w:b/>
          <w:sz w:val="13"/>
        </w:rPr>
      </w:pPr>
    </w:p>
    <w:p w:rsidR="0063111C" w:rsidRDefault="000C34AF">
      <w:pPr>
        <w:pStyle w:val="Heading4"/>
        <w:spacing w:before="92"/>
        <w:rPr>
          <w:u w:val="none"/>
        </w:rPr>
      </w:pPr>
      <w:r>
        <w:rPr>
          <w:u w:val="none"/>
        </w:rPr>
        <w:t>22.</w:t>
      </w:r>
      <w:r>
        <w:rPr>
          <w:spacing w:val="-1"/>
          <w:u w:val="none"/>
        </w:rPr>
        <w:t xml:space="preserve"> </w:t>
      </w:r>
      <w:r>
        <w:rPr>
          <w:u w:val="none"/>
        </w:rPr>
        <w:t>Any</w:t>
      </w:r>
      <w:r>
        <w:rPr>
          <w:spacing w:val="-1"/>
          <w:u w:val="none"/>
        </w:rPr>
        <w:t xml:space="preserve"> </w:t>
      </w:r>
      <w:r>
        <w:rPr>
          <w:u w:val="none"/>
        </w:rPr>
        <w:t>other information</w:t>
      </w:r>
      <w:r>
        <w:rPr>
          <w:spacing w:val="-1"/>
          <w:u w:val="none"/>
        </w:rPr>
        <w:t xml:space="preserve"> </w:t>
      </w:r>
      <w:r>
        <w:rPr>
          <w:u w:val="none"/>
        </w:rPr>
        <w:t>you</w:t>
      </w:r>
      <w:r>
        <w:rPr>
          <w:spacing w:val="-3"/>
          <w:u w:val="none"/>
        </w:rPr>
        <w:t xml:space="preserve"> </w:t>
      </w:r>
      <w:r>
        <w:rPr>
          <w:u w:val="none"/>
        </w:rPr>
        <w:t>wish</w:t>
      </w:r>
      <w:r>
        <w:rPr>
          <w:spacing w:val="-3"/>
          <w:u w:val="none"/>
        </w:rPr>
        <w:t xml:space="preserve"> </w:t>
      </w:r>
      <w:r>
        <w:rPr>
          <w:u w:val="none"/>
        </w:rPr>
        <w:t>to</w:t>
      </w:r>
      <w:r>
        <w:rPr>
          <w:spacing w:val="-4"/>
          <w:u w:val="none"/>
        </w:rPr>
        <w:t xml:space="preserve"> </w:t>
      </w:r>
      <w:r>
        <w:rPr>
          <w:u w:val="none"/>
        </w:rPr>
        <w:t>include:</w:t>
      </w:r>
    </w:p>
    <w:p w:rsidR="0063111C" w:rsidRDefault="0063111C">
      <w:pPr>
        <w:pStyle w:val="BodyText"/>
        <w:rPr>
          <w:rFonts w:ascii="Times New Roman"/>
          <w:b/>
          <w:sz w:val="24"/>
        </w:rPr>
      </w:pPr>
    </w:p>
    <w:p w:rsidR="0063111C" w:rsidRDefault="0063111C">
      <w:pPr>
        <w:pStyle w:val="BodyText"/>
        <w:spacing w:before="8"/>
        <w:rPr>
          <w:rFonts w:ascii="Times New Roman"/>
          <w:b/>
          <w:sz w:val="19"/>
        </w:rPr>
      </w:pPr>
    </w:p>
    <w:p w:rsidR="0063111C" w:rsidRDefault="000C34AF">
      <w:pPr>
        <w:pStyle w:val="BodyText"/>
        <w:ind w:left="4665" w:right="5078"/>
        <w:rPr>
          <w:rFonts w:ascii="Times New Roman"/>
        </w:rPr>
      </w:pPr>
      <w:r>
        <w:rPr>
          <w:rFonts w:ascii="Times New Roman"/>
        </w:rPr>
        <w:t>Signature:</w:t>
      </w:r>
    </w:p>
    <w:p w:rsidR="0063111C" w:rsidRDefault="000C34AF">
      <w:pPr>
        <w:pStyle w:val="BodyText"/>
        <w:ind w:left="4665" w:right="5078"/>
        <w:rPr>
          <w:rFonts w:ascii="Times New Roman"/>
        </w:rPr>
      </w:pPr>
      <w:r>
        <w:rPr>
          <w:rFonts w:ascii="Times New Roman"/>
        </w:rPr>
        <w:t>Name:</w:t>
      </w:r>
      <w:bookmarkStart w:id="0" w:name="_GoBack"/>
      <w:bookmarkEnd w:id="0"/>
    </w:p>
    <w:p w:rsidR="0063111C" w:rsidRDefault="000C34AF">
      <w:pPr>
        <w:pStyle w:val="BodyText"/>
        <w:ind w:left="4665" w:right="5078"/>
        <w:rPr>
          <w:rFonts w:ascii="Times New Roman"/>
        </w:rPr>
      </w:pPr>
      <w:r>
        <w:rPr>
          <w:rFonts w:ascii="Times New Roman"/>
          <w:spacing w:val="-1"/>
        </w:rPr>
        <w:t>Designation:</w:t>
      </w:r>
    </w:p>
    <w:p w:rsidR="0063111C" w:rsidRDefault="0063111C">
      <w:pPr>
        <w:pStyle w:val="BodyText"/>
        <w:rPr>
          <w:rFonts w:ascii="Times New Roman"/>
          <w:sz w:val="14"/>
        </w:rPr>
      </w:pPr>
    </w:p>
    <w:p w:rsidR="0063111C" w:rsidRDefault="000C34AF">
      <w:pPr>
        <w:pStyle w:val="BodyText"/>
        <w:spacing w:before="91"/>
        <w:ind w:right="1660"/>
        <w:jc w:val="right"/>
        <w:rPr>
          <w:rFonts w:ascii="Times New Roman"/>
        </w:rPr>
      </w:pPr>
      <w:r>
        <w:rPr>
          <w:rFonts w:ascii="Times New Roman"/>
        </w:rPr>
        <w:t>Affix</w:t>
      </w:r>
      <w:r>
        <w:rPr>
          <w:rFonts w:ascii="Times New Roman"/>
          <w:spacing w:val="-4"/>
        </w:rPr>
        <w:t xml:space="preserve"> </w:t>
      </w:r>
      <w:r>
        <w:rPr>
          <w:rFonts w:ascii="Times New Roman"/>
        </w:rPr>
        <w:t>Company</w:t>
      </w:r>
      <w:r>
        <w:rPr>
          <w:rFonts w:ascii="Times New Roman"/>
          <w:spacing w:val="-2"/>
        </w:rPr>
        <w:t xml:space="preserve"> </w:t>
      </w:r>
      <w:r>
        <w:rPr>
          <w:rFonts w:ascii="Times New Roman"/>
        </w:rPr>
        <w:t>seal</w:t>
      </w:r>
    </w:p>
    <w:p w:rsidR="0063111C" w:rsidRDefault="0063111C">
      <w:pPr>
        <w:pStyle w:val="BodyText"/>
        <w:spacing w:before="6"/>
        <w:rPr>
          <w:rFonts w:ascii="Times New Roman"/>
          <w:sz w:val="14"/>
        </w:rPr>
      </w:pPr>
    </w:p>
    <w:p w:rsidR="0063111C" w:rsidRDefault="000C34AF">
      <w:pPr>
        <w:pStyle w:val="Heading4"/>
        <w:spacing w:before="91"/>
        <w:ind w:left="1541" w:right="1541"/>
        <w:jc w:val="center"/>
        <w:rPr>
          <w:u w:val="none"/>
        </w:rPr>
      </w:pPr>
      <w:r>
        <w:rPr>
          <w:u w:val="thick"/>
        </w:rPr>
        <w:t>DECLARATION</w:t>
      </w:r>
    </w:p>
    <w:p w:rsidR="0063111C" w:rsidRDefault="0063111C">
      <w:pPr>
        <w:pStyle w:val="BodyText"/>
        <w:spacing w:before="8"/>
        <w:rPr>
          <w:rFonts w:ascii="Times New Roman"/>
          <w:b/>
          <w:sz w:val="13"/>
        </w:rPr>
      </w:pPr>
    </w:p>
    <w:p w:rsidR="0063111C" w:rsidRDefault="000C34AF">
      <w:pPr>
        <w:pStyle w:val="ListParagraph"/>
        <w:numPr>
          <w:ilvl w:val="0"/>
          <w:numId w:val="2"/>
        </w:numPr>
        <w:tabs>
          <w:tab w:val="left" w:pos="705"/>
        </w:tabs>
        <w:spacing w:before="92"/>
        <w:ind w:right="348"/>
        <w:jc w:val="both"/>
        <w:rPr>
          <w:rFonts w:ascii="Times New Roman"/>
        </w:rPr>
      </w:pPr>
      <w:r>
        <w:rPr>
          <w:rFonts w:ascii="Times New Roman"/>
        </w:rPr>
        <w:t>I / We have read the instructions appended to the Performa and I/We understand that if any false information is</w:t>
      </w:r>
      <w:r>
        <w:rPr>
          <w:rFonts w:ascii="Times New Roman"/>
          <w:spacing w:val="-52"/>
        </w:rPr>
        <w:t xml:space="preserve"> </w:t>
      </w:r>
      <w:r>
        <w:rPr>
          <w:rFonts w:ascii="Times New Roman"/>
        </w:rPr>
        <w:t>detected at a later date, any contract made between oursel</w:t>
      </w:r>
      <w:r w:rsidR="00FD76CA">
        <w:rPr>
          <w:rFonts w:ascii="Times New Roman"/>
        </w:rPr>
        <w:t>ves and Central</w:t>
      </w:r>
      <w:r>
        <w:rPr>
          <w:rFonts w:ascii="Times New Roman"/>
        </w:rPr>
        <w:t xml:space="preserve"> Bank of India on the basis of the</w:t>
      </w:r>
      <w:r>
        <w:rPr>
          <w:rFonts w:ascii="Times New Roman"/>
          <w:spacing w:val="1"/>
        </w:rPr>
        <w:t xml:space="preserve"> </w:t>
      </w:r>
      <w:r>
        <w:rPr>
          <w:rFonts w:ascii="Times New Roman"/>
        </w:rPr>
        <w:t>information given by me/us can be treated as invalid by the Bank and I / We will be solely responsible for the</w:t>
      </w:r>
      <w:r>
        <w:rPr>
          <w:rFonts w:ascii="Times New Roman"/>
          <w:spacing w:val="1"/>
        </w:rPr>
        <w:t xml:space="preserve"> </w:t>
      </w:r>
      <w:r>
        <w:rPr>
          <w:rFonts w:ascii="Times New Roman"/>
        </w:rPr>
        <w:t>consequences.</w:t>
      </w:r>
    </w:p>
    <w:p w:rsidR="0063111C" w:rsidRDefault="0063111C">
      <w:pPr>
        <w:pStyle w:val="BodyText"/>
        <w:rPr>
          <w:rFonts w:ascii="Times New Roman"/>
          <w:sz w:val="24"/>
        </w:rPr>
      </w:pPr>
    </w:p>
    <w:p w:rsidR="0063111C" w:rsidRDefault="0063111C">
      <w:pPr>
        <w:pStyle w:val="BodyText"/>
        <w:spacing w:before="10"/>
        <w:rPr>
          <w:rFonts w:ascii="Times New Roman"/>
          <w:sz w:val="19"/>
        </w:rPr>
      </w:pPr>
    </w:p>
    <w:p w:rsidR="0063111C" w:rsidRDefault="000C34AF">
      <w:pPr>
        <w:pStyle w:val="ListParagraph"/>
        <w:numPr>
          <w:ilvl w:val="0"/>
          <w:numId w:val="2"/>
        </w:numPr>
        <w:tabs>
          <w:tab w:val="left" w:pos="705"/>
        </w:tabs>
        <w:ind w:right="346"/>
        <w:rPr>
          <w:rFonts w:ascii="Times New Roman"/>
        </w:rPr>
      </w:pPr>
      <w:r>
        <w:rPr>
          <w:rFonts w:ascii="Times New Roman"/>
        </w:rPr>
        <w:t>I/We</w:t>
      </w:r>
      <w:r>
        <w:rPr>
          <w:rFonts w:ascii="Times New Roman"/>
          <w:spacing w:val="23"/>
        </w:rPr>
        <w:t xml:space="preserve"> </w:t>
      </w:r>
      <w:r>
        <w:rPr>
          <w:rFonts w:ascii="Times New Roman"/>
        </w:rPr>
        <w:t>agree</w:t>
      </w:r>
      <w:r>
        <w:rPr>
          <w:rFonts w:ascii="Times New Roman"/>
          <w:spacing w:val="23"/>
        </w:rPr>
        <w:t xml:space="preserve"> </w:t>
      </w:r>
      <w:r>
        <w:rPr>
          <w:rFonts w:ascii="Times New Roman"/>
        </w:rPr>
        <w:t>that</w:t>
      </w:r>
      <w:r>
        <w:rPr>
          <w:rFonts w:ascii="Times New Roman"/>
          <w:spacing w:val="23"/>
        </w:rPr>
        <w:t xml:space="preserve"> </w:t>
      </w:r>
      <w:r>
        <w:rPr>
          <w:rFonts w:ascii="Times New Roman"/>
        </w:rPr>
        <w:t>the</w:t>
      </w:r>
      <w:r>
        <w:rPr>
          <w:rFonts w:ascii="Times New Roman"/>
          <w:spacing w:val="23"/>
        </w:rPr>
        <w:t xml:space="preserve"> </w:t>
      </w:r>
      <w:r>
        <w:rPr>
          <w:rFonts w:ascii="Times New Roman"/>
        </w:rPr>
        <w:t>decision</w:t>
      </w:r>
      <w:r>
        <w:rPr>
          <w:rFonts w:ascii="Times New Roman"/>
          <w:spacing w:val="23"/>
        </w:rPr>
        <w:t xml:space="preserve"> </w:t>
      </w:r>
      <w:r>
        <w:rPr>
          <w:rFonts w:ascii="Times New Roman"/>
        </w:rPr>
        <w:t>of</w:t>
      </w:r>
      <w:r>
        <w:rPr>
          <w:rFonts w:ascii="Times New Roman"/>
          <w:spacing w:val="23"/>
        </w:rPr>
        <w:t xml:space="preserve"> </w:t>
      </w:r>
      <w:r w:rsidR="00FD76CA">
        <w:rPr>
          <w:rFonts w:ascii="Times New Roman"/>
        </w:rPr>
        <w:t>Central</w:t>
      </w:r>
      <w:r>
        <w:rPr>
          <w:rFonts w:ascii="Times New Roman"/>
          <w:spacing w:val="23"/>
        </w:rPr>
        <w:t xml:space="preserve"> </w:t>
      </w:r>
      <w:r>
        <w:rPr>
          <w:rFonts w:ascii="Times New Roman"/>
        </w:rPr>
        <w:t>Bank</w:t>
      </w:r>
      <w:r>
        <w:rPr>
          <w:rFonts w:ascii="Times New Roman"/>
          <w:spacing w:val="21"/>
        </w:rPr>
        <w:t xml:space="preserve"> </w:t>
      </w:r>
      <w:r>
        <w:rPr>
          <w:rFonts w:ascii="Times New Roman"/>
        </w:rPr>
        <w:t>of</w:t>
      </w:r>
      <w:r>
        <w:rPr>
          <w:rFonts w:ascii="Times New Roman"/>
          <w:spacing w:val="23"/>
        </w:rPr>
        <w:t xml:space="preserve"> </w:t>
      </w:r>
      <w:r>
        <w:rPr>
          <w:rFonts w:ascii="Times New Roman"/>
        </w:rPr>
        <w:t>India</w:t>
      </w:r>
      <w:r>
        <w:rPr>
          <w:rFonts w:ascii="Times New Roman"/>
          <w:spacing w:val="23"/>
        </w:rPr>
        <w:t xml:space="preserve"> </w:t>
      </w:r>
      <w:r>
        <w:rPr>
          <w:rFonts w:ascii="Times New Roman"/>
        </w:rPr>
        <w:t>in</w:t>
      </w:r>
      <w:r>
        <w:rPr>
          <w:rFonts w:ascii="Times New Roman"/>
          <w:spacing w:val="23"/>
        </w:rPr>
        <w:t xml:space="preserve"> </w:t>
      </w:r>
      <w:r>
        <w:rPr>
          <w:rFonts w:ascii="Times New Roman"/>
        </w:rPr>
        <w:t>selection</w:t>
      </w:r>
      <w:r>
        <w:rPr>
          <w:rFonts w:ascii="Times New Roman"/>
          <w:spacing w:val="23"/>
        </w:rPr>
        <w:t xml:space="preserve"> </w:t>
      </w:r>
      <w:r>
        <w:rPr>
          <w:rFonts w:ascii="Times New Roman"/>
        </w:rPr>
        <w:t>of</w:t>
      </w:r>
      <w:r>
        <w:rPr>
          <w:rFonts w:ascii="Times New Roman"/>
          <w:spacing w:val="23"/>
        </w:rPr>
        <w:t xml:space="preserve"> </w:t>
      </w:r>
      <w:r>
        <w:rPr>
          <w:rFonts w:ascii="Times New Roman"/>
        </w:rPr>
        <w:t>contractors</w:t>
      </w:r>
      <w:r>
        <w:rPr>
          <w:rFonts w:ascii="Times New Roman"/>
          <w:spacing w:val="22"/>
        </w:rPr>
        <w:t xml:space="preserve"> </w:t>
      </w:r>
      <w:r>
        <w:rPr>
          <w:rFonts w:ascii="Times New Roman"/>
        </w:rPr>
        <w:t>will</w:t>
      </w:r>
      <w:r>
        <w:rPr>
          <w:rFonts w:ascii="Times New Roman"/>
          <w:spacing w:val="23"/>
        </w:rPr>
        <w:t xml:space="preserve"> </w:t>
      </w:r>
      <w:r>
        <w:rPr>
          <w:rFonts w:ascii="Times New Roman"/>
        </w:rPr>
        <w:t>be</w:t>
      </w:r>
      <w:r>
        <w:rPr>
          <w:rFonts w:ascii="Times New Roman"/>
          <w:spacing w:val="23"/>
        </w:rPr>
        <w:t xml:space="preserve"> </w:t>
      </w:r>
      <w:r>
        <w:rPr>
          <w:rFonts w:ascii="Times New Roman"/>
        </w:rPr>
        <w:t>final</w:t>
      </w:r>
      <w:r>
        <w:rPr>
          <w:rFonts w:ascii="Times New Roman"/>
          <w:spacing w:val="23"/>
        </w:rPr>
        <w:t xml:space="preserve"> </w:t>
      </w:r>
      <w:r>
        <w:rPr>
          <w:rFonts w:ascii="Times New Roman"/>
        </w:rPr>
        <w:t>and</w:t>
      </w:r>
      <w:r>
        <w:rPr>
          <w:rFonts w:ascii="Times New Roman"/>
          <w:spacing w:val="23"/>
        </w:rPr>
        <w:t xml:space="preserve"> </w:t>
      </w:r>
      <w:r>
        <w:rPr>
          <w:rFonts w:ascii="Times New Roman"/>
        </w:rPr>
        <w:t>binding</w:t>
      </w:r>
      <w:r>
        <w:rPr>
          <w:rFonts w:ascii="Times New Roman"/>
          <w:spacing w:val="20"/>
        </w:rPr>
        <w:t xml:space="preserve"> </w:t>
      </w:r>
      <w:r>
        <w:rPr>
          <w:rFonts w:ascii="Times New Roman"/>
        </w:rPr>
        <w:t>to</w:t>
      </w:r>
      <w:r>
        <w:rPr>
          <w:rFonts w:ascii="Times New Roman"/>
          <w:spacing w:val="-52"/>
        </w:rPr>
        <w:t xml:space="preserve"> </w:t>
      </w:r>
      <w:r>
        <w:rPr>
          <w:rFonts w:ascii="Times New Roman"/>
        </w:rPr>
        <w:t>me/us.</w:t>
      </w:r>
    </w:p>
    <w:p w:rsidR="0063111C" w:rsidRDefault="000C34AF">
      <w:pPr>
        <w:pStyle w:val="ListParagraph"/>
        <w:numPr>
          <w:ilvl w:val="0"/>
          <w:numId w:val="2"/>
        </w:numPr>
        <w:tabs>
          <w:tab w:val="left" w:pos="705"/>
        </w:tabs>
        <w:spacing w:before="1" w:line="253" w:lineRule="exact"/>
        <w:rPr>
          <w:rFonts w:ascii="Times New Roman"/>
        </w:rPr>
      </w:pPr>
      <w:r>
        <w:rPr>
          <w:rFonts w:ascii="Times New Roman"/>
        </w:rPr>
        <w:t>All</w:t>
      </w:r>
      <w:r>
        <w:rPr>
          <w:rFonts w:ascii="Times New Roman"/>
          <w:spacing w:val="-1"/>
        </w:rPr>
        <w:t xml:space="preserve"> </w:t>
      </w:r>
      <w:r>
        <w:rPr>
          <w:rFonts w:ascii="Times New Roman"/>
        </w:rPr>
        <w:t>the</w:t>
      </w:r>
      <w:r>
        <w:rPr>
          <w:rFonts w:ascii="Times New Roman"/>
          <w:spacing w:val="-3"/>
        </w:rPr>
        <w:t xml:space="preserve"> </w:t>
      </w:r>
      <w:r>
        <w:rPr>
          <w:rFonts w:ascii="Times New Roman"/>
        </w:rPr>
        <w:t>information</w:t>
      </w:r>
      <w:r>
        <w:rPr>
          <w:rFonts w:ascii="Times New Roman"/>
          <w:spacing w:val="-4"/>
        </w:rPr>
        <w:t xml:space="preserve"> </w:t>
      </w:r>
      <w:r>
        <w:rPr>
          <w:rFonts w:ascii="Times New Roman"/>
        </w:rPr>
        <w:t>furnished</w:t>
      </w:r>
      <w:r>
        <w:rPr>
          <w:rFonts w:ascii="Times New Roman"/>
          <w:spacing w:val="-1"/>
        </w:rPr>
        <w:t xml:space="preserve"> </w:t>
      </w:r>
      <w:r>
        <w:rPr>
          <w:rFonts w:ascii="Times New Roman"/>
        </w:rPr>
        <w:t>by</w:t>
      </w:r>
      <w:r>
        <w:rPr>
          <w:rFonts w:ascii="Times New Roman"/>
          <w:spacing w:val="-3"/>
        </w:rPr>
        <w:t xml:space="preserve"> </w:t>
      </w:r>
      <w:r>
        <w:rPr>
          <w:rFonts w:ascii="Times New Roman"/>
        </w:rPr>
        <w:t>me/us</w:t>
      </w:r>
      <w:r>
        <w:rPr>
          <w:rFonts w:ascii="Times New Roman"/>
          <w:spacing w:val="-1"/>
        </w:rPr>
        <w:t xml:space="preserve"> </w:t>
      </w:r>
      <w:r>
        <w:rPr>
          <w:rFonts w:ascii="Times New Roman"/>
        </w:rPr>
        <w:t>above</w:t>
      </w:r>
      <w:r>
        <w:rPr>
          <w:rFonts w:ascii="Times New Roman"/>
          <w:spacing w:val="-1"/>
        </w:rPr>
        <w:t xml:space="preserve"> </w:t>
      </w:r>
      <w:r>
        <w:rPr>
          <w:rFonts w:ascii="Times New Roman"/>
        </w:rPr>
        <w:t>here</w:t>
      </w:r>
      <w:r>
        <w:rPr>
          <w:rFonts w:ascii="Times New Roman"/>
          <w:spacing w:val="-1"/>
        </w:rPr>
        <w:t xml:space="preserve"> </w:t>
      </w:r>
      <w:r>
        <w:rPr>
          <w:rFonts w:ascii="Times New Roman"/>
        </w:rPr>
        <w:t>is</w:t>
      </w:r>
      <w:r>
        <w:rPr>
          <w:rFonts w:ascii="Times New Roman"/>
          <w:spacing w:val="-3"/>
        </w:rPr>
        <w:t xml:space="preserve"> </w:t>
      </w:r>
      <w:r>
        <w:rPr>
          <w:rFonts w:ascii="Times New Roman"/>
        </w:rPr>
        <w:t>correct</w:t>
      </w:r>
      <w:r>
        <w:rPr>
          <w:rFonts w:ascii="Times New Roman"/>
          <w:spacing w:val="-3"/>
        </w:rPr>
        <w:t xml:space="preserve"> </w:t>
      </w:r>
      <w:r>
        <w:rPr>
          <w:rFonts w:ascii="Times New Roman"/>
        </w:rPr>
        <w:t>to</w:t>
      </w:r>
      <w:r>
        <w:rPr>
          <w:rFonts w:ascii="Times New Roman"/>
          <w:spacing w:val="-4"/>
        </w:rPr>
        <w:t xml:space="preserve"> </w:t>
      </w:r>
      <w:r>
        <w:rPr>
          <w:rFonts w:ascii="Times New Roman"/>
        </w:rPr>
        <w:t>the</w:t>
      </w:r>
      <w:r>
        <w:rPr>
          <w:rFonts w:ascii="Times New Roman"/>
          <w:spacing w:val="-2"/>
        </w:rPr>
        <w:t xml:space="preserve"> </w:t>
      </w:r>
      <w:r>
        <w:rPr>
          <w:rFonts w:ascii="Times New Roman"/>
        </w:rPr>
        <w:t>best of</w:t>
      </w:r>
      <w:r>
        <w:rPr>
          <w:rFonts w:ascii="Times New Roman"/>
          <w:spacing w:val="-1"/>
        </w:rPr>
        <w:t xml:space="preserve"> </w:t>
      </w:r>
      <w:r>
        <w:rPr>
          <w:rFonts w:ascii="Times New Roman"/>
        </w:rPr>
        <w:t>my/our</w:t>
      </w:r>
      <w:r>
        <w:rPr>
          <w:rFonts w:ascii="Times New Roman"/>
          <w:spacing w:val="-3"/>
        </w:rPr>
        <w:t xml:space="preserve"> </w:t>
      </w:r>
      <w:r>
        <w:rPr>
          <w:rFonts w:ascii="Times New Roman"/>
        </w:rPr>
        <w:t>knowledge</w:t>
      </w:r>
      <w:r>
        <w:rPr>
          <w:rFonts w:ascii="Times New Roman"/>
          <w:spacing w:val="-1"/>
        </w:rPr>
        <w:t xml:space="preserve"> </w:t>
      </w:r>
      <w:r>
        <w:rPr>
          <w:rFonts w:ascii="Times New Roman"/>
        </w:rPr>
        <w:t>and</w:t>
      </w:r>
      <w:r>
        <w:rPr>
          <w:rFonts w:ascii="Times New Roman"/>
          <w:spacing w:val="-1"/>
        </w:rPr>
        <w:t xml:space="preserve"> </w:t>
      </w:r>
      <w:r>
        <w:rPr>
          <w:rFonts w:ascii="Times New Roman"/>
        </w:rPr>
        <w:t>belief.</w:t>
      </w:r>
    </w:p>
    <w:p w:rsidR="0063111C" w:rsidRDefault="000C34AF">
      <w:pPr>
        <w:pStyle w:val="ListParagraph"/>
        <w:numPr>
          <w:ilvl w:val="0"/>
          <w:numId w:val="2"/>
        </w:numPr>
        <w:tabs>
          <w:tab w:val="left" w:pos="705"/>
        </w:tabs>
        <w:ind w:right="346"/>
        <w:rPr>
          <w:rFonts w:ascii="Times New Roman"/>
        </w:rPr>
      </w:pPr>
      <w:r>
        <w:rPr>
          <w:rFonts w:ascii="Times New Roman"/>
        </w:rPr>
        <w:t>I</w:t>
      </w:r>
      <w:r>
        <w:rPr>
          <w:rFonts w:ascii="Times New Roman"/>
          <w:spacing w:val="-1"/>
        </w:rPr>
        <w:t xml:space="preserve"> </w:t>
      </w:r>
      <w:r>
        <w:rPr>
          <w:rFonts w:ascii="Times New Roman"/>
        </w:rPr>
        <w:t>/</w:t>
      </w:r>
      <w:r>
        <w:rPr>
          <w:rFonts w:ascii="Times New Roman"/>
          <w:spacing w:val="4"/>
        </w:rPr>
        <w:t xml:space="preserve"> </w:t>
      </w:r>
      <w:r>
        <w:rPr>
          <w:rFonts w:ascii="Times New Roman"/>
        </w:rPr>
        <w:t>We</w:t>
      </w:r>
      <w:r>
        <w:rPr>
          <w:rFonts w:ascii="Times New Roman"/>
          <w:spacing w:val="5"/>
        </w:rPr>
        <w:t xml:space="preserve"> </w:t>
      </w:r>
      <w:r>
        <w:rPr>
          <w:rFonts w:ascii="Times New Roman"/>
        </w:rPr>
        <w:t>agree</w:t>
      </w:r>
      <w:r>
        <w:rPr>
          <w:rFonts w:ascii="Times New Roman"/>
          <w:spacing w:val="1"/>
        </w:rPr>
        <w:t xml:space="preserve"> </w:t>
      </w:r>
      <w:r>
        <w:rPr>
          <w:rFonts w:ascii="Times New Roman"/>
        </w:rPr>
        <w:t>that</w:t>
      </w:r>
      <w:r>
        <w:rPr>
          <w:rFonts w:ascii="Times New Roman"/>
          <w:spacing w:val="4"/>
        </w:rPr>
        <w:t xml:space="preserve"> </w:t>
      </w:r>
      <w:r>
        <w:rPr>
          <w:rFonts w:ascii="Times New Roman"/>
        </w:rPr>
        <w:t>I /</w:t>
      </w:r>
      <w:r>
        <w:rPr>
          <w:rFonts w:ascii="Times New Roman"/>
          <w:spacing w:val="4"/>
        </w:rPr>
        <w:t xml:space="preserve"> </w:t>
      </w:r>
      <w:r>
        <w:rPr>
          <w:rFonts w:ascii="Times New Roman"/>
        </w:rPr>
        <w:t>We</w:t>
      </w:r>
      <w:r>
        <w:rPr>
          <w:rFonts w:ascii="Times New Roman"/>
          <w:spacing w:val="4"/>
        </w:rPr>
        <w:t xml:space="preserve"> </w:t>
      </w:r>
      <w:r>
        <w:rPr>
          <w:rFonts w:ascii="Times New Roman"/>
        </w:rPr>
        <w:t>have</w:t>
      </w:r>
      <w:r>
        <w:rPr>
          <w:rFonts w:ascii="Times New Roman"/>
          <w:spacing w:val="5"/>
        </w:rPr>
        <w:t xml:space="preserve"> </w:t>
      </w:r>
      <w:r>
        <w:rPr>
          <w:rFonts w:ascii="Times New Roman"/>
        </w:rPr>
        <w:t>no</w:t>
      </w:r>
      <w:r>
        <w:rPr>
          <w:rFonts w:ascii="Times New Roman"/>
          <w:spacing w:val="3"/>
        </w:rPr>
        <w:t xml:space="preserve"> </w:t>
      </w:r>
      <w:r>
        <w:rPr>
          <w:rFonts w:ascii="Times New Roman"/>
        </w:rPr>
        <w:t>objection</w:t>
      </w:r>
      <w:r>
        <w:rPr>
          <w:rFonts w:ascii="Times New Roman"/>
          <w:spacing w:val="1"/>
        </w:rPr>
        <w:t xml:space="preserve"> </w:t>
      </w:r>
      <w:r>
        <w:rPr>
          <w:rFonts w:ascii="Times New Roman"/>
        </w:rPr>
        <w:t>if</w:t>
      </w:r>
      <w:r>
        <w:rPr>
          <w:rFonts w:ascii="Times New Roman"/>
          <w:spacing w:val="3"/>
        </w:rPr>
        <w:t xml:space="preserve"> </w:t>
      </w:r>
      <w:r>
        <w:rPr>
          <w:rFonts w:ascii="Times New Roman"/>
        </w:rPr>
        <w:t>enquiries</w:t>
      </w:r>
      <w:r>
        <w:rPr>
          <w:rFonts w:ascii="Times New Roman"/>
          <w:spacing w:val="2"/>
        </w:rPr>
        <w:t xml:space="preserve"> </w:t>
      </w:r>
      <w:r>
        <w:rPr>
          <w:rFonts w:ascii="Times New Roman"/>
        </w:rPr>
        <w:t>are</w:t>
      </w:r>
      <w:r>
        <w:rPr>
          <w:rFonts w:ascii="Times New Roman"/>
          <w:spacing w:val="4"/>
        </w:rPr>
        <w:t xml:space="preserve"> </w:t>
      </w:r>
      <w:r>
        <w:rPr>
          <w:rFonts w:ascii="Times New Roman"/>
        </w:rPr>
        <w:t>made</w:t>
      </w:r>
      <w:r>
        <w:rPr>
          <w:rFonts w:ascii="Times New Roman"/>
          <w:spacing w:val="5"/>
        </w:rPr>
        <w:t xml:space="preserve"> </w:t>
      </w:r>
      <w:r>
        <w:rPr>
          <w:rFonts w:ascii="Times New Roman"/>
        </w:rPr>
        <w:t>about</w:t>
      </w:r>
      <w:r>
        <w:rPr>
          <w:rFonts w:ascii="Times New Roman"/>
          <w:spacing w:val="9"/>
        </w:rPr>
        <w:t xml:space="preserve"> </w:t>
      </w:r>
      <w:r>
        <w:rPr>
          <w:rFonts w:ascii="Times New Roman"/>
        </w:rPr>
        <w:t>the</w:t>
      </w:r>
      <w:r>
        <w:rPr>
          <w:rFonts w:ascii="Times New Roman"/>
          <w:spacing w:val="4"/>
        </w:rPr>
        <w:t xml:space="preserve"> </w:t>
      </w:r>
      <w:r>
        <w:rPr>
          <w:rFonts w:ascii="Times New Roman"/>
        </w:rPr>
        <w:t>work</w:t>
      </w:r>
      <w:r>
        <w:rPr>
          <w:rFonts w:ascii="Times New Roman"/>
          <w:spacing w:val="2"/>
        </w:rPr>
        <w:t xml:space="preserve"> </w:t>
      </w:r>
      <w:r>
        <w:rPr>
          <w:rFonts w:ascii="Times New Roman"/>
        </w:rPr>
        <w:t>listed</w:t>
      </w:r>
      <w:r>
        <w:rPr>
          <w:rFonts w:ascii="Times New Roman"/>
          <w:spacing w:val="1"/>
        </w:rPr>
        <w:t xml:space="preserve"> </w:t>
      </w:r>
      <w:r>
        <w:rPr>
          <w:rFonts w:ascii="Times New Roman"/>
        </w:rPr>
        <w:t>by</w:t>
      </w:r>
      <w:r>
        <w:rPr>
          <w:rFonts w:ascii="Times New Roman"/>
          <w:spacing w:val="1"/>
        </w:rPr>
        <w:t xml:space="preserve"> </w:t>
      </w:r>
      <w:r>
        <w:rPr>
          <w:rFonts w:ascii="Times New Roman"/>
        </w:rPr>
        <w:t>me</w:t>
      </w:r>
      <w:r>
        <w:rPr>
          <w:rFonts w:ascii="Times New Roman"/>
          <w:spacing w:val="5"/>
        </w:rPr>
        <w:t xml:space="preserve"> </w:t>
      </w:r>
      <w:r>
        <w:rPr>
          <w:rFonts w:ascii="Times New Roman"/>
        </w:rPr>
        <w:t>/</w:t>
      </w:r>
      <w:r>
        <w:rPr>
          <w:rFonts w:ascii="Times New Roman"/>
          <w:spacing w:val="4"/>
        </w:rPr>
        <w:t xml:space="preserve"> </w:t>
      </w:r>
      <w:r>
        <w:rPr>
          <w:rFonts w:ascii="Times New Roman"/>
        </w:rPr>
        <w:t>us</w:t>
      </w:r>
      <w:r>
        <w:rPr>
          <w:rFonts w:ascii="Times New Roman"/>
          <w:spacing w:val="4"/>
        </w:rPr>
        <w:t xml:space="preserve"> </w:t>
      </w:r>
      <w:r>
        <w:rPr>
          <w:rFonts w:ascii="Times New Roman"/>
        </w:rPr>
        <w:t>here</w:t>
      </w:r>
      <w:r>
        <w:rPr>
          <w:rFonts w:ascii="Times New Roman"/>
          <w:spacing w:val="2"/>
        </w:rPr>
        <w:t xml:space="preserve"> </w:t>
      </w:r>
      <w:r>
        <w:rPr>
          <w:rFonts w:ascii="Times New Roman"/>
        </w:rPr>
        <w:t>in</w:t>
      </w:r>
      <w:r>
        <w:rPr>
          <w:rFonts w:ascii="Times New Roman"/>
          <w:spacing w:val="3"/>
        </w:rPr>
        <w:t xml:space="preserve"> </w:t>
      </w:r>
      <w:r>
        <w:rPr>
          <w:rFonts w:ascii="Times New Roman"/>
        </w:rPr>
        <w:t>above</w:t>
      </w:r>
      <w:r>
        <w:rPr>
          <w:rFonts w:ascii="Times New Roman"/>
          <w:spacing w:val="-52"/>
        </w:rPr>
        <w:t xml:space="preserve"> </w:t>
      </w:r>
      <w:r>
        <w:rPr>
          <w:rFonts w:ascii="Times New Roman"/>
        </w:rPr>
        <w:t>and/or</w:t>
      </w:r>
      <w:r>
        <w:rPr>
          <w:rFonts w:ascii="Times New Roman"/>
          <w:spacing w:val="-1"/>
        </w:rPr>
        <w:t xml:space="preserve"> </w:t>
      </w:r>
      <w:r>
        <w:rPr>
          <w:rFonts w:ascii="Times New Roman"/>
        </w:rPr>
        <w:t>in the accompanying sheets.</w:t>
      </w:r>
    </w:p>
    <w:p w:rsidR="0063111C" w:rsidRDefault="0063111C">
      <w:pPr>
        <w:pStyle w:val="BodyText"/>
        <w:rPr>
          <w:rFonts w:ascii="Times New Roman"/>
          <w:sz w:val="24"/>
        </w:rPr>
      </w:pPr>
    </w:p>
    <w:p w:rsidR="0063111C" w:rsidRDefault="0063111C">
      <w:pPr>
        <w:pStyle w:val="BodyText"/>
        <w:rPr>
          <w:rFonts w:ascii="Times New Roman"/>
          <w:sz w:val="24"/>
        </w:rPr>
      </w:pPr>
    </w:p>
    <w:p w:rsidR="0063111C" w:rsidRDefault="0063111C">
      <w:pPr>
        <w:pStyle w:val="BodyText"/>
        <w:rPr>
          <w:rFonts w:ascii="Times New Roman"/>
          <w:sz w:val="24"/>
        </w:rPr>
      </w:pPr>
    </w:p>
    <w:p w:rsidR="0063111C" w:rsidRDefault="000C34AF">
      <w:pPr>
        <w:pStyle w:val="BodyText"/>
        <w:spacing w:before="185" w:line="252" w:lineRule="exact"/>
        <w:ind w:left="344"/>
        <w:rPr>
          <w:rFonts w:ascii="Times New Roman"/>
        </w:rPr>
      </w:pPr>
      <w:r>
        <w:rPr>
          <w:rFonts w:ascii="Times New Roman"/>
        </w:rPr>
        <w:t>Place.</w:t>
      </w:r>
    </w:p>
    <w:p w:rsidR="0063111C" w:rsidRDefault="000C34AF">
      <w:pPr>
        <w:pStyle w:val="BodyText"/>
        <w:tabs>
          <w:tab w:val="left" w:pos="5385"/>
        </w:tabs>
        <w:spacing w:line="252" w:lineRule="exact"/>
        <w:ind w:left="344"/>
        <w:rPr>
          <w:rFonts w:ascii="Times New Roman"/>
        </w:rPr>
      </w:pPr>
      <w:r>
        <w:rPr>
          <w:rFonts w:ascii="Times New Roman"/>
        </w:rPr>
        <w:t>Date.</w:t>
      </w:r>
      <w:r>
        <w:rPr>
          <w:rFonts w:ascii="Times New Roman"/>
        </w:rPr>
        <w:tab/>
        <w:t>SIGNATURE:</w:t>
      </w:r>
    </w:p>
    <w:p w:rsidR="0063111C" w:rsidRDefault="000C34AF">
      <w:pPr>
        <w:pStyle w:val="Heading3"/>
        <w:spacing w:before="0" w:line="276" w:lineRule="exact"/>
        <w:ind w:left="5385"/>
      </w:pPr>
      <w:r>
        <w:t>Name &amp;</w:t>
      </w:r>
      <w:r>
        <w:rPr>
          <w:spacing w:val="-2"/>
        </w:rPr>
        <w:t xml:space="preserve"> </w:t>
      </w:r>
      <w:r>
        <w:t>Designation</w:t>
      </w:r>
      <w:r>
        <w:rPr>
          <w:spacing w:val="2"/>
        </w:rPr>
        <w:t xml:space="preserve"> </w:t>
      </w:r>
      <w:r>
        <w:t>&amp;</w:t>
      </w:r>
      <w:r>
        <w:rPr>
          <w:spacing w:val="-3"/>
        </w:rPr>
        <w:t xml:space="preserve"> </w:t>
      </w:r>
      <w:r>
        <w:t>seal of the</w:t>
      </w:r>
      <w:r>
        <w:rPr>
          <w:spacing w:val="-1"/>
        </w:rPr>
        <w:t xml:space="preserve"> </w:t>
      </w:r>
      <w:r>
        <w:t>Company</w:t>
      </w:r>
    </w:p>
    <w:p w:rsidR="0063111C" w:rsidRDefault="0063111C">
      <w:pPr>
        <w:pStyle w:val="BodyText"/>
        <w:rPr>
          <w:rFonts w:ascii="Times New Roman"/>
          <w:sz w:val="26"/>
        </w:rPr>
      </w:pPr>
    </w:p>
    <w:p w:rsidR="0063111C" w:rsidRDefault="0063111C">
      <w:pPr>
        <w:pStyle w:val="BodyText"/>
        <w:spacing w:before="1"/>
        <w:rPr>
          <w:rFonts w:ascii="Times New Roman"/>
          <w:sz w:val="30"/>
        </w:rPr>
      </w:pPr>
    </w:p>
    <w:p w:rsidR="0063111C" w:rsidRDefault="0063111C">
      <w:pPr>
        <w:pStyle w:val="BodyText"/>
        <w:spacing w:before="6"/>
        <w:rPr>
          <w:rFonts w:ascii="Times New Roman"/>
          <w:b/>
          <w:sz w:val="16"/>
        </w:rPr>
      </w:pPr>
    </w:p>
    <w:p w:rsidR="00777252" w:rsidRPr="00777252" w:rsidRDefault="00777252">
      <w:pPr>
        <w:spacing w:before="92"/>
        <w:ind w:left="1541" w:right="1541"/>
        <w:jc w:val="center"/>
        <w:rPr>
          <w:rFonts w:ascii="Times New Roman"/>
          <w:b/>
        </w:rPr>
      </w:pPr>
      <w:r w:rsidRPr="00777252">
        <w:rPr>
          <w:rFonts w:ascii="Times New Roman"/>
          <w:b/>
        </w:rPr>
        <w:t>Annexure</w:t>
      </w:r>
      <w:r>
        <w:rPr>
          <w:rFonts w:ascii="Times New Roman"/>
          <w:b/>
        </w:rPr>
        <w:t>-</w:t>
      </w:r>
      <w:r w:rsidRPr="00777252">
        <w:rPr>
          <w:rFonts w:ascii="Times New Roman"/>
          <w:b/>
        </w:rPr>
        <w:t xml:space="preserve"> V</w:t>
      </w:r>
    </w:p>
    <w:p w:rsidR="00777252" w:rsidRPr="00777252" w:rsidRDefault="00777252">
      <w:pPr>
        <w:spacing w:before="92"/>
        <w:ind w:left="1541" w:right="1541"/>
        <w:jc w:val="center"/>
        <w:rPr>
          <w:rFonts w:ascii="Times New Roman"/>
          <w:b/>
        </w:rPr>
      </w:pPr>
    </w:p>
    <w:p w:rsidR="0063111C" w:rsidRDefault="000C34AF">
      <w:pPr>
        <w:spacing w:before="92"/>
        <w:ind w:left="1541" w:right="1541"/>
        <w:jc w:val="center"/>
        <w:rPr>
          <w:rFonts w:ascii="Times New Roman"/>
          <w:b/>
        </w:rPr>
      </w:pPr>
      <w:r>
        <w:rPr>
          <w:rFonts w:ascii="Times New Roman"/>
          <w:b/>
          <w:u w:val="thick"/>
        </w:rPr>
        <w:t>Affidavit</w:t>
      </w:r>
    </w:p>
    <w:p w:rsidR="0063111C" w:rsidRDefault="0063111C">
      <w:pPr>
        <w:pStyle w:val="BodyText"/>
        <w:spacing w:before="8"/>
        <w:rPr>
          <w:rFonts w:ascii="Times New Roman"/>
          <w:b/>
          <w:sz w:val="13"/>
        </w:rPr>
      </w:pPr>
    </w:p>
    <w:p w:rsidR="0063111C" w:rsidRDefault="000C34AF">
      <w:pPr>
        <w:pStyle w:val="BodyText"/>
        <w:tabs>
          <w:tab w:val="left" w:leader="dot" w:pos="5921"/>
        </w:tabs>
        <w:spacing w:before="91" w:line="252" w:lineRule="exact"/>
        <w:ind w:left="1064"/>
        <w:rPr>
          <w:rFonts w:ascii="Times New Roman"/>
        </w:rPr>
      </w:pPr>
      <w:r>
        <w:rPr>
          <w:rFonts w:ascii="Times New Roman"/>
        </w:rPr>
        <w:t>I</w:t>
      </w:r>
      <w:r>
        <w:rPr>
          <w:rFonts w:ascii="Times New Roman"/>
        </w:rPr>
        <w:tab/>
        <w:t>(Name</w:t>
      </w:r>
      <w:r>
        <w:rPr>
          <w:rFonts w:ascii="Times New Roman"/>
          <w:spacing w:val="-7"/>
        </w:rPr>
        <w:t xml:space="preserve"> </w:t>
      </w:r>
      <w:r>
        <w:rPr>
          <w:rFonts w:ascii="Times New Roman"/>
        </w:rPr>
        <w:t>of</w:t>
      </w:r>
      <w:r>
        <w:rPr>
          <w:rFonts w:ascii="Times New Roman"/>
          <w:spacing w:val="-7"/>
        </w:rPr>
        <w:t xml:space="preserve"> </w:t>
      </w:r>
      <w:r>
        <w:rPr>
          <w:rFonts w:ascii="Times New Roman"/>
        </w:rPr>
        <w:t>Owner/Director/Partners/Authorized</w:t>
      </w:r>
    </w:p>
    <w:p w:rsidR="0063111C" w:rsidRDefault="000C34AF">
      <w:pPr>
        <w:pStyle w:val="BodyText"/>
        <w:tabs>
          <w:tab w:val="left" w:leader="dot" w:pos="8354"/>
        </w:tabs>
        <w:spacing w:line="252" w:lineRule="exact"/>
        <w:ind w:left="1064"/>
        <w:rPr>
          <w:rFonts w:ascii="Times New Roman"/>
        </w:rPr>
      </w:pPr>
      <w:r>
        <w:rPr>
          <w:rFonts w:ascii="Times New Roman"/>
        </w:rPr>
        <w:t>Signatory),</w:t>
      </w:r>
      <w:r>
        <w:rPr>
          <w:rFonts w:ascii="Times New Roman"/>
          <w:spacing w:val="-1"/>
        </w:rPr>
        <w:t xml:space="preserve"> </w:t>
      </w:r>
      <w:r>
        <w:rPr>
          <w:rFonts w:ascii="Times New Roman"/>
        </w:rPr>
        <w:t>s/o</w:t>
      </w:r>
      <w:r>
        <w:rPr>
          <w:rFonts w:ascii="Times New Roman"/>
        </w:rPr>
        <w:tab/>
        <w:t>,</w:t>
      </w:r>
      <w:r>
        <w:rPr>
          <w:rFonts w:ascii="Times New Roman"/>
          <w:spacing w:val="-1"/>
        </w:rPr>
        <w:t xml:space="preserve"> </w:t>
      </w:r>
      <w:r>
        <w:rPr>
          <w:rFonts w:ascii="Times New Roman"/>
        </w:rPr>
        <w:t>Resident</w:t>
      </w:r>
      <w:r>
        <w:rPr>
          <w:rFonts w:ascii="Times New Roman"/>
          <w:spacing w:val="1"/>
        </w:rPr>
        <w:t xml:space="preserve"> </w:t>
      </w:r>
      <w:r>
        <w:rPr>
          <w:rFonts w:ascii="Times New Roman"/>
        </w:rPr>
        <w:t>of</w:t>
      </w:r>
    </w:p>
    <w:p w:rsidR="0063111C" w:rsidRDefault="000C34AF">
      <w:pPr>
        <w:pStyle w:val="BodyText"/>
        <w:spacing w:before="1" w:line="252" w:lineRule="exact"/>
        <w:ind w:left="1064"/>
        <w:rPr>
          <w:rFonts w:ascii="Times New Roman" w:hAnsi="Times New Roman"/>
        </w:rPr>
      </w:pPr>
      <w:r>
        <w:rPr>
          <w:rFonts w:ascii="Times New Roman" w:hAnsi="Times New Roman"/>
        </w:rPr>
        <w:t>……………………………………………………………………………..…………...……………………</w:t>
      </w:r>
    </w:p>
    <w:p w:rsidR="0063111C" w:rsidRDefault="000C34AF">
      <w:pPr>
        <w:pStyle w:val="BodyText"/>
        <w:spacing w:line="252" w:lineRule="exact"/>
        <w:ind w:left="1064"/>
        <w:rPr>
          <w:rFonts w:ascii="Times New Roman" w:hAnsi="Times New Roman"/>
        </w:rPr>
      </w:pPr>
      <w:r>
        <w:rPr>
          <w:rFonts w:ascii="Times New Roman" w:hAnsi="Times New Roman"/>
        </w:rPr>
        <w:t>…………….………..</w:t>
      </w:r>
      <w:r>
        <w:rPr>
          <w:rFonts w:ascii="Times New Roman" w:hAnsi="Times New Roman"/>
          <w:spacing w:val="-5"/>
        </w:rPr>
        <w:t xml:space="preserve"> </w:t>
      </w:r>
      <w:r>
        <w:rPr>
          <w:rFonts w:ascii="Times New Roman" w:hAnsi="Times New Roman"/>
        </w:rPr>
        <w:t>……………………………………………………………………………………</w:t>
      </w:r>
    </w:p>
    <w:p w:rsidR="0063111C" w:rsidRDefault="000C34AF">
      <w:pPr>
        <w:pStyle w:val="BodyText"/>
        <w:spacing w:line="252" w:lineRule="exact"/>
        <w:ind w:left="1064"/>
        <w:rPr>
          <w:rFonts w:ascii="Times New Roman" w:hAnsi="Times New Roman"/>
        </w:rPr>
      </w:pPr>
      <w:r>
        <w:rPr>
          <w:rFonts w:ascii="Times New Roman" w:hAnsi="Times New Roman"/>
        </w:rPr>
        <w:t>…………………………………………………………………………………………………………............</w:t>
      </w:r>
    </w:p>
    <w:p w:rsidR="0063111C" w:rsidRDefault="000C34AF">
      <w:pPr>
        <w:pStyle w:val="BodyText"/>
        <w:spacing w:before="2"/>
        <w:ind w:left="1064" w:right="2754"/>
        <w:rPr>
          <w:rFonts w:ascii="Times New Roman" w:hAnsi="Times New Roman"/>
        </w:rPr>
      </w:pPr>
      <w:r>
        <w:rPr>
          <w:rFonts w:ascii="Times New Roman" w:hAnsi="Times New Roman"/>
        </w:rPr>
        <w:t>.(Permanent Address) is the Owner/Partner/Director of Private Security Agency</w:t>
      </w:r>
      <w:r>
        <w:rPr>
          <w:rFonts w:ascii="Times New Roman" w:hAnsi="Times New Roman"/>
          <w:spacing w:val="-53"/>
        </w:rPr>
        <w:t xml:space="preserve"> </w:t>
      </w:r>
      <w:r>
        <w:rPr>
          <w:rFonts w:ascii="Times New Roman" w:hAnsi="Times New Roman"/>
        </w:rPr>
        <w:t>M/S……………………………………………………………..........................</w:t>
      </w:r>
    </w:p>
    <w:p w:rsidR="0063111C" w:rsidRDefault="000C34AF">
      <w:pPr>
        <w:pStyle w:val="BodyText"/>
        <w:ind w:left="1064" w:right="341"/>
        <w:jc w:val="both"/>
        <w:rPr>
          <w:rFonts w:ascii="Times New Roman" w:hAnsi="Times New Roman"/>
        </w:rPr>
      </w:pPr>
      <w:r>
        <w:rPr>
          <w:rFonts w:ascii="Times New Roman" w:hAnsi="Times New Roman"/>
        </w:rPr>
        <w:t>The</w:t>
      </w:r>
      <w:r>
        <w:rPr>
          <w:rFonts w:ascii="Times New Roman" w:hAnsi="Times New Roman"/>
          <w:spacing w:val="1"/>
        </w:rPr>
        <w:t xml:space="preserve"> </w:t>
      </w:r>
      <w:r>
        <w:rPr>
          <w:rFonts w:ascii="Times New Roman" w:hAnsi="Times New Roman"/>
        </w:rPr>
        <w:t>Firm/Company</w:t>
      </w:r>
      <w:r>
        <w:rPr>
          <w:rFonts w:ascii="Times New Roman" w:hAnsi="Times New Roman"/>
          <w:spacing w:val="1"/>
        </w:rPr>
        <w:t xml:space="preserve"> </w:t>
      </w:r>
      <w:r>
        <w:rPr>
          <w:rFonts w:ascii="Times New Roman" w:hAnsi="Times New Roman"/>
        </w:rPr>
        <w:t>is</w:t>
      </w:r>
      <w:r>
        <w:rPr>
          <w:rFonts w:ascii="Times New Roman" w:hAnsi="Times New Roman"/>
          <w:spacing w:val="1"/>
        </w:rPr>
        <w:t xml:space="preserve"> </w:t>
      </w:r>
      <w:r>
        <w:rPr>
          <w:rFonts w:ascii="Times New Roman" w:hAnsi="Times New Roman"/>
        </w:rPr>
        <w:t>registered</w:t>
      </w:r>
      <w:r>
        <w:rPr>
          <w:rFonts w:ascii="Times New Roman" w:hAnsi="Times New Roman"/>
          <w:spacing w:val="1"/>
        </w:rPr>
        <w:t xml:space="preserve"> </w:t>
      </w:r>
      <w:r>
        <w:rPr>
          <w:rFonts w:ascii="Times New Roman" w:hAnsi="Times New Roman"/>
        </w:rPr>
        <w:t>under</w:t>
      </w:r>
      <w:r>
        <w:rPr>
          <w:rFonts w:ascii="Times New Roman" w:hAnsi="Times New Roman"/>
          <w:spacing w:val="1"/>
        </w:rPr>
        <w:t xml:space="preserve"> </w:t>
      </w:r>
      <w:r>
        <w:rPr>
          <w:rFonts w:ascii="Times New Roman" w:hAnsi="Times New Roman"/>
        </w:rPr>
        <w:t>Private</w:t>
      </w:r>
      <w:r>
        <w:rPr>
          <w:rFonts w:ascii="Times New Roman" w:hAnsi="Times New Roman"/>
          <w:spacing w:val="1"/>
        </w:rPr>
        <w:t xml:space="preserve"> </w:t>
      </w:r>
      <w:r>
        <w:rPr>
          <w:rFonts w:ascii="Times New Roman" w:hAnsi="Times New Roman"/>
        </w:rPr>
        <w:t>Security</w:t>
      </w:r>
      <w:r>
        <w:rPr>
          <w:rFonts w:ascii="Times New Roman" w:hAnsi="Times New Roman"/>
          <w:spacing w:val="1"/>
        </w:rPr>
        <w:t xml:space="preserve"> </w:t>
      </w:r>
      <w:r>
        <w:rPr>
          <w:rFonts w:ascii="Times New Roman" w:hAnsi="Times New Roman"/>
        </w:rPr>
        <w:t>Agencies</w:t>
      </w:r>
      <w:r>
        <w:rPr>
          <w:rFonts w:ascii="Times New Roman" w:hAnsi="Times New Roman"/>
          <w:spacing w:val="1"/>
        </w:rPr>
        <w:t xml:space="preserve"> </w:t>
      </w:r>
      <w:r>
        <w:rPr>
          <w:rFonts w:ascii="Times New Roman" w:hAnsi="Times New Roman"/>
        </w:rPr>
        <w:t>(Regulation)</w:t>
      </w:r>
      <w:r>
        <w:rPr>
          <w:rFonts w:ascii="Times New Roman" w:hAnsi="Times New Roman"/>
          <w:spacing w:val="1"/>
        </w:rPr>
        <w:t xml:space="preserve"> </w:t>
      </w:r>
      <w:r>
        <w:rPr>
          <w:rFonts w:ascii="Times New Roman" w:hAnsi="Times New Roman"/>
        </w:rPr>
        <w:t>Act</w:t>
      </w:r>
      <w:r>
        <w:rPr>
          <w:rFonts w:ascii="Times New Roman" w:hAnsi="Times New Roman"/>
          <w:spacing w:val="1"/>
        </w:rPr>
        <w:t xml:space="preserve"> </w:t>
      </w:r>
      <w:r>
        <w:rPr>
          <w:rFonts w:ascii="Times New Roman" w:hAnsi="Times New Roman"/>
        </w:rPr>
        <w:t>2005</w:t>
      </w:r>
      <w:r>
        <w:rPr>
          <w:rFonts w:ascii="Times New Roman" w:hAnsi="Times New Roman"/>
          <w:spacing w:val="1"/>
        </w:rPr>
        <w:t xml:space="preserve"> </w:t>
      </w:r>
      <w:r>
        <w:rPr>
          <w:rFonts w:ascii="Times New Roman" w:hAnsi="Times New Roman"/>
        </w:rPr>
        <w:t>under</w:t>
      </w:r>
      <w:r>
        <w:rPr>
          <w:rFonts w:ascii="Times New Roman" w:hAnsi="Times New Roman"/>
          <w:spacing w:val="1"/>
        </w:rPr>
        <w:t xml:space="preserve"> </w:t>
      </w:r>
      <w:r>
        <w:rPr>
          <w:rFonts w:ascii="Times New Roman" w:hAnsi="Times New Roman"/>
        </w:rPr>
        <w:t>state………………………………………………………</w:t>
      </w:r>
      <w:r>
        <w:rPr>
          <w:rFonts w:ascii="Times New Roman" w:hAnsi="Times New Roman"/>
          <w:spacing w:val="1"/>
        </w:rPr>
        <w:t xml:space="preserve"> </w:t>
      </w:r>
      <w:r>
        <w:rPr>
          <w:rFonts w:ascii="Times New Roman" w:hAnsi="Times New Roman"/>
        </w:rPr>
        <w:t>and</w:t>
      </w:r>
      <w:r>
        <w:rPr>
          <w:rFonts w:ascii="Times New Roman" w:hAnsi="Times New Roman"/>
          <w:spacing w:val="1"/>
        </w:rPr>
        <w:t xml:space="preserve"> </w:t>
      </w:r>
      <w:r>
        <w:rPr>
          <w:rFonts w:ascii="Times New Roman" w:hAnsi="Times New Roman"/>
        </w:rPr>
        <w:t>the</w:t>
      </w:r>
      <w:r>
        <w:rPr>
          <w:rFonts w:ascii="Times New Roman" w:hAnsi="Times New Roman"/>
          <w:spacing w:val="1"/>
        </w:rPr>
        <w:t xml:space="preserve"> </w:t>
      </w:r>
      <w:r>
        <w:rPr>
          <w:rFonts w:ascii="Times New Roman" w:hAnsi="Times New Roman"/>
        </w:rPr>
        <w:t>license</w:t>
      </w:r>
      <w:r>
        <w:rPr>
          <w:rFonts w:ascii="Times New Roman" w:hAnsi="Times New Roman"/>
          <w:spacing w:val="1"/>
        </w:rPr>
        <w:t xml:space="preserve"> </w:t>
      </w:r>
      <w:r>
        <w:rPr>
          <w:rFonts w:ascii="Times New Roman" w:hAnsi="Times New Roman"/>
        </w:rPr>
        <w:t>is</w:t>
      </w:r>
      <w:r>
        <w:rPr>
          <w:rFonts w:ascii="Times New Roman" w:hAnsi="Times New Roman"/>
          <w:spacing w:val="1"/>
        </w:rPr>
        <w:t xml:space="preserve"> </w:t>
      </w:r>
      <w:r>
        <w:rPr>
          <w:rFonts w:ascii="Times New Roman" w:hAnsi="Times New Roman"/>
        </w:rPr>
        <w:t>valid</w:t>
      </w:r>
      <w:r>
        <w:rPr>
          <w:rFonts w:ascii="Times New Roman" w:hAnsi="Times New Roman"/>
          <w:spacing w:val="1"/>
        </w:rPr>
        <w:t xml:space="preserve"> </w:t>
      </w:r>
      <w:r>
        <w:rPr>
          <w:rFonts w:ascii="Times New Roman" w:hAnsi="Times New Roman"/>
        </w:rPr>
        <w:t>in</w:t>
      </w:r>
      <w:r>
        <w:rPr>
          <w:rFonts w:ascii="Times New Roman" w:hAnsi="Times New Roman"/>
          <w:spacing w:val="1"/>
        </w:rPr>
        <w:t xml:space="preserve"> </w:t>
      </w:r>
      <w:r>
        <w:rPr>
          <w:rFonts w:ascii="Times New Roman" w:hAnsi="Times New Roman"/>
        </w:rPr>
        <w:t>area……………………………….……………………………………………………………………………</w:t>
      </w:r>
    </w:p>
    <w:p w:rsidR="0063111C" w:rsidRDefault="000C34AF">
      <w:pPr>
        <w:pStyle w:val="BodyText"/>
        <w:ind w:left="1064" w:right="342"/>
        <w:jc w:val="both"/>
        <w:rPr>
          <w:rFonts w:ascii="Times New Roman" w:hAnsi="Times New Roman"/>
        </w:rPr>
      </w:pPr>
      <w:r>
        <w:rPr>
          <w:rFonts w:ascii="Times New Roman" w:hAnsi="Times New Roman"/>
        </w:rPr>
        <w:t>…………………</w:t>
      </w:r>
      <w:r>
        <w:rPr>
          <w:rFonts w:ascii="Times New Roman" w:hAnsi="Times New Roman"/>
          <w:spacing w:val="1"/>
        </w:rPr>
        <w:t xml:space="preserve"> </w:t>
      </w:r>
      <w:r>
        <w:rPr>
          <w:rFonts w:ascii="Times New Roman" w:hAnsi="Times New Roman"/>
        </w:rPr>
        <w:t>till</w:t>
      </w:r>
      <w:r>
        <w:rPr>
          <w:rFonts w:ascii="Times New Roman" w:hAnsi="Times New Roman"/>
          <w:spacing w:val="1"/>
        </w:rPr>
        <w:t xml:space="preserve"> </w:t>
      </w:r>
      <w:r>
        <w:rPr>
          <w:rFonts w:ascii="Times New Roman" w:hAnsi="Times New Roman"/>
        </w:rPr>
        <w:t>date………………………………...............................</w:t>
      </w:r>
      <w:r>
        <w:rPr>
          <w:rFonts w:ascii="Times New Roman" w:hAnsi="Times New Roman"/>
          <w:spacing w:val="1"/>
        </w:rPr>
        <w:t xml:space="preserve"> </w:t>
      </w:r>
      <w:r>
        <w:rPr>
          <w:rFonts w:ascii="Times New Roman" w:hAnsi="Times New Roman"/>
        </w:rPr>
        <w:t>(Copy</w:t>
      </w:r>
      <w:r>
        <w:rPr>
          <w:rFonts w:ascii="Times New Roman" w:hAnsi="Times New Roman"/>
          <w:spacing w:val="1"/>
        </w:rPr>
        <w:t xml:space="preserve"> </w:t>
      </w:r>
      <w:r>
        <w:rPr>
          <w:rFonts w:ascii="Times New Roman" w:hAnsi="Times New Roman"/>
        </w:rPr>
        <w:t>of</w:t>
      </w:r>
      <w:r>
        <w:rPr>
          <w:rFonts w:ascii="Times New Roman" w:hAnsi="Times New Roman"/>
          <w:spacing w:val="1"/>
        </w:rPr>
        <w:t xml:space="preserve"> </w:t>
      </w:r>
      <w:r>
        <w:rPr>
          <w:rFonts w:ascii="Times New Roman" w:hAnsi="Times New Roman"/>
        </w:rPr>
        <w:t>PSARA</w:t>
      </w:r>
      <w:r>
        <w:rPr>
          <w:rFonts w:ascii="Times New Roman" w:hAnsi="Times New Roman"/>
          <w:spacing w:val="1"/>
        </w:rPr>
        <w:t xml:space="preserve"> </w:t>
      </w:r>
      <w:r>
        <w:rPr>
          <w:rFonts w:ascii="Times New Roman" w:hAnsi="Times New Roman"/>
        </w:rPr>
        <w:t>license</w:t>
      </w:r>
      <w:r>
        <w:rPr>
          <w:rFonts w:ascii="Times New Roman" w:hAnsi="Times New Roman"/>
          <w:spacing w:val="1"/>
        </w:rPr>
        <w:t xml:space="preserve"> </w:t>
      </w:r>
      <w:r>
        <w:rPr>
          <w:rFonts w:ascii="Times New Roman" w:hAnsi="Times New Roman"/>
        </w:rPr>
        <w:t xml:space="preserve">attached). The firm/Company </w:t>
      </w:r>
      <w:r>
        <w:rPr>
          <w:rFonts w:ascii="Times New Roman" w:hAnsi="Times New Roman"/>
          <w:b/>
        </w:rPr>
        <w:t xml:space="preserve">is in/Not in </w:t>
      </w:r>
      <w:r>
        <w:rPr>
          <w:rFonts w:ascii="Times New Roman" w:hAnsi="Times New Roman"/>
        </w:rPr>
        <w:t>(tick whichever is applicable) possession of a valid Labour</w:t>
      </w:r>
      <w:r>
        <w:rPr>
          <w:rFonts w:ascii="Times New Roman" w:hAnsi="Times New Roman"/>
          <w:spacing w:val="1"/>
        </w:rPr>
        <w:t xml:space="preserve"> </w:t>
      </w:r>
      <w:r>
        <w:rPr>
          <w:rFonts w:ascii="Times New Roman" w:hAnsi="Times New Roman"/>
        </w:rPr>
        <w:t>License for provision of watch and ward Casual/Contract Labour from the office of the concerned Labour</w:t>
      </w:r>
      <w:r>
        <w:rPr>
          <w:rFonts w:ascii="Times New Roman" w:hAnsi="Times New Roman"/>
          <w:spacing w:val="1"/>
        </w:rPr>
        <w:t xml:space="preserve"> </w:t>
      </w:r>
      <w:r>
        <w:rPr>
          <w:rFonts w:ascii="Times New Roman" w:hAnsi="Times New Roman"/>
        </w:rPr>
        <w:t>department in</w:t>
      </w:r>
      <w:r>
        <w:rPr>
          <w:rFonts w:ascii="Times New Roman" w:hAnsi="Times New Roman"/>
          <w:spacing w:val="-3"/>
        </w:rPr>
        <w:t xml:space="preserve"> </w:t>
      </w:r>
      <w:r>
        <w:rPr>
          <w:rFonts w:ascii="Times New Roman" w:hAnsi="Times New Roman"/>
        </w:rPr>
        <w:t>accordance</w:t>
      </w:r>
      <w:r>
        <w:rPr>
          <w:rFonts w:ascii="Times New Roman" w:hAnsi="Times New Roman"/>
          <w:spacing w:val="-2"/>
        </w:rPr>
        <w:t xml:space="preserve"> </w:t>
      </w:r>
      <w:r>
        <w:rPr>
          <w:rFonts w:ascii="Times New Roman" w:hAnsi="Times New Roman"/>
        </w:rPr>
        <w:t>with</w:t>
      </w:r>
      <w:r>
        <w:rPr>
          <w:rFonts w:ascii="Times New Roman" w:hAnsi="Times New Roman"/>
          <w:spacing w:val="-3"/>
        </w:rPr>
        <w:t xml:space="preserve"> </w:t>
      </w:r>
      <w:r>
        <w:rPr>
          <w:rFonts w:ascii="Times New Roman" w:hAnsi="Times New Roman"/>
        </w:rPr>
        <w:t>the Government</w:t>
      </w:r>
      <w:r>
        <w:rPr>
          <w:rFonts w:ascii="Times New Roman" w:hAnsi="Times New Roman"/>
          <w:spacing w:val="1"/>
        </w:rPr>
        <w:t xml:space="preserve"> </w:t>
      </w:r>
      <w:r>
        <w:rPr>
          <w:rFonts w:ascii="Times New Roman" w:hAnsi="Times New Roman"/>
        </w:rPr>
        <w:t>orders</w:t>
      </w:r>
      <w:r>
        <w:rPr>
          <w:rFonts w:ascii="Times New Roman" w:hAnsi="Times New Roman"/>
          <w:spacing w:val="-1"/>
        </w:rPr>
        <w:t xml:space="preserve"> </w:t>
      </w:r>
      <w:r>
        <w:rPr>
          <w:rFonts w:ascii="Times New Roman" w:hAnsi="Times New Roman"/>
        </w:rPr>
        <w:t>on the subject.</w:t>
      </w:r>
    </w:p>
    <w:p w:rsidR="0063111C" w:rsidRDefault="000C34AF">
      <w:pPr>
        <w:pStyle w:val="Heading4"/>
        <w:tabs>
          <w:tab w:val="left" w:leader="dot" w:pos="10434"/>
        </w:tabs>
        <w:spacing w:before="4"/>
        <w:ind w:left="704"/>
        <w:jc w:val="both"/>
        <w:rPr>
          <w:u w:val="none"/>
        </w:rPr>
      </w:pPr>
      <w:r>
        <w:rPr>
          <w:u w:val="none"/>
        </w:rPr>
        <w:t xml:space="preserve">On  </w:t>
      </w:r>
      <w:r>
        <w:rPr>
          <w:spacing w:val="5"/>
          <w:u w:val="none"/>
        </w:rPr>
        <w:t xml:space="preserve"> </w:t>
      </w:r>
      <w:r>
        <w:rPr>
          <w:u w:val="none"/>
        </w:rPr>
        <w:t xml:space="preserve">behalf  </w:t>
      </w:r>
      <w:r>
        <w:rPr>
          <w:spacing w:val="7"/>
          <w:u w:val="none"/>
        </w:rPr>
        <w:t xml:space="preserve"> </w:t>
      </w:r>
      <w:r>
        <w:rPr>
          <w:u w:val="none"/>
        </w:rPr>
        <w:t xml:space="preserve">of  </w:t>
      </w:r>
      <w:r>
        <w:rPr>
          <w:spacing w:val="6"/>
          <w:u w:val="none"/>
        </w:rPr>
        <w:t xml:space="preserve"> </w:t>
      </w:r>
      <w:r>
        <w:rPr>
          <w:u w:val="none"/>
        </w:rPr>
        <w:t xml:space="preserve">the  </w:t>
      </w:r>
      <w:r>
        <w:rPr>
          <w:spacing w:val="1"/>
          <w:u w:val="none"/>
        </w:rPr>
        <w:t xml:space="preserve"> </w:t>
      </w:r>
      <w:r>
        <w:rPr>
          <w:u w:val="none"/>
        </w:rPr>
        <w:t xml:space="preserve">Private  </w:t>
      </w:r>
      <w:r>
        <w:rPr>
          <w:spacing w:val="5"/>
          <w:u w:val="none"/>
        </w:rPr>
        <w:t xml:space="preserve"> </w:t>
      </w:r>
      <w:r>
        <w:rPr>
          <w:u w:val="none"/>
        </w:rPr>
        <w:t xml:space="preserve">Security  </w:t>
      </w:r>
      <w:r>
        <w:rPr>
          <w:spacing w:val="4"/>
          <w:u w:val="none"/>
        </w:rPr>
        <w:t xml:space="preserve"> </w:t>
      </w:r>
      <w:r>
        <w:rPr>
          <w:u w:val="none"/>
        </w:rPr>
        <w:t xml:space="preserve">Agency  </w:t>
      </w:r>
      <w:r>
        <w:rPr>
          <w:spacing w:val="2"/>
          <w:u w:val="none"/>
        </w:rPr>
        <w:t xml:space="preserve"> </w:t>
      </w:r>
      <w:r>
        <w:rPr>
          <w:u w:val="none"/>
        </w:rPr>
        <w:t>M/S…</w:t>
      </w:r>
      <w:r>
        <w:rPr>
          <w:u w:val="none"/>
        </w:rPr>
        <w:tab/>
        <w:t>I</w:t>
      </w:r>
    </w:p>
    <w:p w:rsidR="0063111C" w:rsidRDefault="00777252">
      <w:pPr>
        <w:spacing w:before="1"/>
        <w:ind w:left="704"/>
        <w:jc w:val="both"/>
        <w:rPr>
          <w:rFonts w:ascii="Times New Roman"/>
          <w:b/>
        </w:rPr>
      </w:pPr>
      <w:r>
        <w:rPr>
          <w:rFonts w:ascii="Times New Roman"/>
          <w:b/>
        </w:rPr>
        <w:t>Undertake</w:t>
      </w:r>
      <w:r w:rsidR="000C34AF">
        <w:rPr>
          <w:rFonts w:ascii="Times New Roman"/>
          <w:b/>
          <w:spacing w:val="-1"/>
        </w:rPr>
        <w:t xml:space="preserve"> </w:t>
      </w:r>
      <w:r w:rsidR="000C34AF">
        <w:rPr>
          <w:rFonts w:ascii="Times New Roman"/>
          <w:b/>
        </w:rPr>
        <w:t>the</w:t>
      </w:r>
      <w:r w:rsidR="000C34AF">
        <w:rPr>
          <w:rFonts w:ascii="Times New Roman"/>
          <w:b/>
          <w:spacing w:val="-3"/>
        </w:rPr>
        <w:t xml:space="preserve"> </w:t>
      </w:r>
      <w:r w:rsidR="000C34AF">
        <w:rPr>
          <w:rFonts w:ascii="Times New Roman"/>
          <w:b/>
        </w:rPr>
        <w:t>following:-</w:t>
      </w:r>
    </w:p>
    <w:p w:rsidR="0063111C" w:rsidRDefault="0063111C">
      <w:pPr>
        <w:pStyle w:val="BodyText"/>
        <w:spacing w:before="7"/>
        <w:rPr>
          <w:rFonts w:ascii="Times New Roman"/>
          <w:b/>
          <w:sz w:val="21"/>
        </w:rPr>
      </w:pPr>
    </w:p>
    <w:p w:rsidR="0063111C" w:rsidRDefault="000C34AF">
      <w:pPr>
        <w:pStyle w:val="ListParagraph"/>
        <w:numPr>
          <w:ilvl w:val="1"/>
          <w:numId w:val="2"/>
        </w:numPr>
        <w:tabs>
          <w:tab w:val="left" w:pos="1065"/>
        </w:tabs>
        <w:ind w:right="344"/>
        <w:jc w:val="both"/>
        <w:rPr>
          <w:rFonts w:ascii="Times New Roman"/>
        </w:rPr>
      </w:pPr>
      <w:r>
        <w:rPr>
          <w:rFonts w:ascii="Times New Roman"/>
        </w:rPr>
        <w:t xml:space="preserve">That the payments will be made to all the guards deployed at the Branches of </w:t>
      </w:r>
      <w:r w:rsidR="00777252">
        <w:rPr>
          <w:rFonts w:ascii="Times New Roman"/>
        </w:rPr>
        <w:t xml:space="preserve">Central </w:t>
      </w:r>
      <w:r>
        <w:rPr>
          <w:rFonts w:ascii="Times New Roman"/>
        </w:rPr>
        <w:t>Bank of India under</w:t>
      </w:r>
      <w:r>
        <w:rPr>
          <w:rFonts w:ascii="Times New Roman"/>
          <w:spacing w:val="1"/>
        </w:rPr>
        <w:t xml:space="preserve"> </w:t>
      </w:r>
      <w:r>
        <w:rPr>
          <w:rFonts w:ascii="Times New Roman"/>
        </w:rPr>
        <w:t>Jurisdiction of</w:t>
      </w:r>
      <w:r w:rsidR="00777252">
        <w:rPr>
          <w:rFonts w:ascii="Times New Roman"/>
        </w:rPr>
        <w:t xml:space="preserve"> ZO</w:t>
      </w:r>
      <w:r>
        <w:rPr>
          <w:rFonts w:ascii="Times New Roman"/>
        </w:rPr>
        <w:t xml:space="preserve"> Chandigarh   as per minimum wages as applicable to the area and as revised from time</w:t>
      </w:r>
      <w:r>
        <w:rPr>
          <w:rFonts w:ascii="Times New Roman"/>
          <w:spacing w:val="1"/>
        </w:rPr>
        <w:t xml:space="preserve"> </w:t>
      </w:r>
      <w:r>
        <w:rPr>
          <w:rFonts w:ascii="Times New Roman"/>
        </w:rPr>
        <w:t>to</w:t>
      </w:r>
      <w:r>
        <w:rPr>
          <w:rFonts w:ascii="Times New Roman"/>
          <w:spacing w:val="-1"/>
        </w:rPr>
        <w:t xml:space="preserve"> </w:t>
      </w:r>
      <w:r>
        <w:rPr>
          <w:rFonts w:ascii="Times New Roman"/>
        </w:rPr>
        <w:t>time by</w:t>
      </w:r>
      <w:r>
        <w:rPr>
          <w:rFonts w:ascii="Times New Roman"/>
          <w:spacing w:val="-2"/>
        </w:rPr>
        <w:t xml:space="preserve"> </w:t>
      </w:r>
      <w:r>
        <w:rPr>
          <w:rFonts w:ascii="Times New Roman"/>
        </w:rPr>
        <w:t>the Labour department,</w:t>
      </w:r>
      <w:r>
        <w:rPr>
          <w:rFonts w:ascii="Times New Roman"/>
          <w:spacing w:val="-1"/>
        </w:rPr>
        <w:t xml:space="preserve"> </w:t>
      </w:r>
      <w:r>
        <w:rPr>
          <w:rFonts w:ascii="Times New Roman"/>
        </w:rPr>
        <w:t>and as per minimum</w:t>
      </w:r>
      <w:r>
        <w:rPr>
          <w:rFonts w:ascii="Times New Roman"/>
          <w:spacing w:val="-2"/>
        </w:rPr>
        <w:t xml:space="preserve"> </w:t>
      </w:r>
      <w:r>
        <w:rPr>
          <w:rFonts w:ascii="Times New Roman"/>
        </w:rPr>
        <w:t>wages act 1948.</w:t>
      </w:r>
    </w:p>
    <w:p w:rsidR="0063111C" w:rsidRDefault="00777252">
      <w:pPr>
        <w:pStyle w:val="ListParagraph"/>
        <w:numPr>
          <w:ilvl w:val="1"/>
          <w:numId w:val="2"/>
        </w:numPr>
        <w:tabs>
          <w:tab w:val="left" w:pos="1065"/>
        </w:tabs>
        <w:ind w:right="343"/>
        <w:jc w:val="both"/>
        <w:rPr>
          <w:rFonts w:ascii="Times New Roman" w:hAnsi="Times New Roman"/>
        </w:rPr>
      </w:pPr>
      <w:r>
        <w:rPr>
          <w:rFonts w:ascii="Times New Roman" w:hAnsi="Times New Roman"/>
        </w:rPr>
        <w:t>The</w:t>
      </w:r>
      <w:r w:rsidR="000C34AF">
        <w:rPr>
          <w:rFonts w:ascii="Times New Roman" w:hAnsi="Times New Roman"/>
        </w:rPr>
        <w:t xml:space="preserve"> Employees provident fund (EMPLOYER AS WELL AS EMPLOYEE) contribution will be deposited</w:t>
      </w:r>
      <w:r w:rsidR="000C34AF">
        <w:rPr>
          <w:rFonts w:ascii="Times New Roman" w:hAnsi="Times New Roman"/>
          <w:spacing w:val="-52"/>
        </w:rPr>
        <w:t xml:space="preserve"> </w:t>
      </w:r>
      <w:r w:rsidR="000C34AF">
        <w:rPr>
          <w:rFonts w:ascii="Times New Roman" w:hAnsi="Times New Roman"/>
        </w:rPr>
        <w:t>to</w:t>
      </w:r>
      <w:r w:rsidR="000C34AF">
        <w:rPr>
          <w:rFonts w:ascii="Times New Roman" w:hAnsi="Times New Roman"/>
          <w:spacing w:val="12"/>
        </w:rPr>
        <w:t xml:space="preserve"> </w:t>
      </w:r>
      <w:r w:rsidR="000C34AF">
        <w:rPr>
          <w:rFonts w:ascii="Times New Roman" w:hAnsi="Times New Roman"/>
        </w:rPr>
        <w:t>the</w:t>
      </w:r>
      <w:r w:rsidR="000C34AF">
        <w:rPr>
          <w:rFonts w:ascii="Times New Roman" w:hAnsi="Times New Roman"/>
          <w:spacing w:val="11"/>
        </w:rPr>
        <w:t xml:space="preserve"> </w:t>
      </w:r>
      <w:r w:rsidR="000C34AF">
        <w:rPr>
          <w:rFonts w:ascii="Times New Roman" w:hAnsi="Times New Roman"/>
        </w:rPr>
        <w:t>concerned</w:t>
      </w:r>
      <w:r w:rsidR="000C34AF">
        <w:rPr>
          <w:rFonts w:ascii="Times New Roman" w:hAnsi="Times New Roman"/>
          <w:spacing w:val="12"/>
        </w:rPr>
        <w:t xml:space="preserve"> </w:t>
      </w:r>
      <w:r w:rsidR="000C34AF">
        <w:rPr>
          <w:rFonts w:ascii="Times New Roman" w:hAnsi="Times New Roman"/>
        </w:rPr>
        <w:t>authorities</w:t>
      </w:r>
      <w:r w:rsidR="000C34AF">
        <w:rPr>
          <w:rFonts w:ascii="Times New Roman" w:hAnsi="Times New Roman"/>
          <w:spacing w:val="13"/>
        </w:rPr>
        <w:t xml:space="preserve"> </w:t>
      </w:r>
      <w:r w:rsidR="000C34AF">
        <w:rPr>
          <w:rFonts w:ascii="Times New Roman" w:hAnsi="Times New Roman"/>
        </w:rPr>
        <w:t>as</w:t>
      </w:r>
      <w:r w:rsidR="000C34AF">
        <w:rPr>
          <w:rFonts w:ascii="Times New Roman" w:hAnsi="Times New Roman"/>
          <w:spacing w:val="13"/>
        </w:rPr>
        <w:t xml:space="preserve"> </w:t>
      </w:r>
      <w:r w:rsidR="000C34AF">
        <w:rPr>
          <w:rFonts w:ascii="Times New Roman" w:hAnsi="Times New Roman"/>
        </w:rPr>
        <w:t>per</w:t>
      </w:r>
      <w:r w:rsidR="000C34AF">
        <w:rPr>
          <w:rFonts w:ascii="Times New Roman" w:hAnsi="Times New Roman"/>
          <w:spacing w:val="12"/>
        </w:rPr>
        <w:t xml:space="preserve"> </w:t>
      </w:r>
      <w:r w:rsidR="000C34AF">
        <w:rPr>
          <w:rFonts w:ascii="Times New Roman" w:hAnsi="Times New Roman"/>
        </w:rPr>
        <w:t>employees’</w:t>
      </w:r>
      <w:r w:rsidR="000C34AF">
        <w:rPr>
          <w:rFonts w:ascii="Times New Roman" w:hAnsi="Times New Roman"/>
          <w:spacing w:val="13"/>
        </w:rPr>
        <w:t xml:space="preserve"> </w:t>
      </w:r>
      <w:r w:rsidR="000C34AF">
        <w:rPr>
          <w:rFonts w:ascii="Times New Roman" w:hAnsi="Times New Roman"/>
        </w:rPr>
        <w:t>provident</w:t>
      </w:r>
      <w:r w:rsidR="000C34AF">
        <w:rPr>
          <w:rFonts w:ascii="Times New Roman" w:hAnsi="Times New Roman"/>
          <w:spacing w:val="14"/>
        </w:rPr>
        <w:t xml:space="preserve"> </w:t>
      </w:r>
      <w:r w:rsidR="000C34AF">
        <w:rPr>
          <w:rFonts w:ascii="Times New Roman" w:hAnsi="Times New Roman"/>
        </w:rPr>
        <w:t>and</w:t>
      </w:r>
      <w:r w:rsidR="000C34AF">
        <w:rPr>
          <w:rFonts w:ascii="Times New Roman" w:hAnsi="Times New Roman"/>
          <w:spacing w:val="12"/>
        </w:rPr>
        <w:t xml:space="preserve"> </w:t>
      </w:r>
      <w:r w:rsidR="000C34AF">
        <w:rPr>
          <w:rFonts w:ascii="Times New Roman" w:hAnsi="Times New Roman"/>
        </w:rPr>
        <w:t>miscellaneous</w:t>
      </w:r>
      <w:r w:rsidR="000C34AF">
        <w:rPr>
          <w:rFonts w:ascii="Times New Roman" w:hAnsi="Times New Roman"/>
          <w:spacing w:val="14"/>
        </w:rPr>
        <w:t xml:space="preserve"> </w:t>
      </w:r>
      <w:r w:rsidR="000C34AF">
        <w:rPr>
          <w:rFonts w:ascii="Times New Roman" w:hAnsi="Times New Roman"/>
        </w:rPr>
        <w:t>provision</w:t>
      </w:r>
      <w:r w:rsidR="000C34AF">
        <w:rPr>
          <w:rFonts w:ascii="Times New Roman" w:hAnsi="Times New Roman"/>
          <w:spacing w:val="13"/>
        </w:rPr>
        <w:t xml:space="preserve"> </w:t>
      </w:r>
      <w:r w:rsidR="000C34AF">
        <w:rPr>
          <w:rFonts w:ascii="Times New Roman" w:hAnsi="Times New Roman"/>
        </w:rPr>
        <w:t>act</w:t>
      </w:r>
      <w:r w:rsidR="000C34AF">
        <w:rPr>
          <w:rFonts w:ascii="Times New Roman" w:hAnsi="Times New Roman"/>
          <w:spacing w:val="13"/>
        </w:rPr>
        <w:t xml:space="preserve"> </w:t>
      </w:r>
      <w:r w:rsidR="000C34AF">
        <w:rPr>
          <w:rFonts w:ascii="Times New Roman" w:hAnsi="Times New Roman"/>
        </w:rPr>
        <w:t>1952</w:t>
      </w:r>
      <w:r w:rsidR="000C34AF">
        <w:rPr>
          <w:rFonts w:ascii="Times New Roman" w:hAnsi="Times New Roman"/>
          <w:spacing w:val="13"/>
        </w:rPr>
        <w:t xml:space="preserve"> </w:t>
      </w:r>
      <w:r w:rsidR="000C34AF">
        <w:rPr>
          <w:rFonts w:ascii="Times New Roman" w:hAnsi="Times New Roman"/>
        </w:rPr>
        <w:t>in</w:t>
      </w:r>
      <w:r w:rsidR="000C34AF">
        <w:rPr>
          <w:rFonts w:ascii="Times New Roman" w:hAnsi="Times New Roman"/>
          <w:spacing w:val="12"/>
        </w:rPr>
        <w:t xml:space="preserve"> </w:t>
      </w:r>
      <w:r w:rsidR="000C34AF">
        <w:rPr>
          <w:rFonts w:ascii="Times New Roman" w:hAnsi="Times New Roman"/>
        </w:rPr>
        <w:t>respect</w:t>
      </w:r>
      <w:r w:rsidR="000C34AF">
        <w:rPr>
          <w:rFonts w:ascii="Times New Roman" w:hAnsi="Times New Roman"/>
          <w:spacing w:val="-52"/>
        </w:rPr>
        <w:t xml:space="preserve"> </w:t>
      </w:r>
      <w:r w:rsidR="000C34AF">
        <w:rPr>
          <w:rFonts w:ascii="Times New Roman" w:hAnsi="Times New Roman"/>
        </w:rPr>
        <w:t>of</w:t>
      </w:r>
      <w:r w:rsidR="000C34AF">
        <w:rPr>
          <w:rFonts w:ascii="Times New Roman" w:hAnsi="Times New Roman"/>
          <w:spacing w:val="-1"/>
        </w:rPr>
        <w:t xml:space="preserve"> </w:t>
      </w:r>
      <w:r w:rsidR="000C34AF">
        <w:rPr>
          <w:rFonts w:ascii="Times New Roman" w:hAnsi="Times New Roman"/>
        </w:rPr>
        <w:t>our guards</w:t>
      </w:r>
      <w:r w:rsidR="000C34AF">
        <w:rPr>
          <w:rFonts w:ascii="Times New Roman" w:hAnsi="Times New Roman"/>
          <w:spacing w:val="-1"/>
        </w:rPr>
        <w:t xml:space="preserve"> </w:t>
      </w:r>
      <w:r w:rsidR="000C34AF">
        <w:rPr>
          <w:rFonts w:ascii="Times New Roman" w:hAnsi="Times New Roman"/>
        </w:rPr>
        <w:t>deployed at</w:t>
      </w:r>
      <w:r w:rsidR="000C34AF">
        <w:rPr>
          <w:rFonts w:ascii="Times New Roman" w:hAnsi="Times New Roman"/>
          <w:spacing w:val="-2"/>
        </w:rPr>
        <w:t xml:space="preserve"> </w:t>
      </w:r>
      <w:r w:rsidR="000C34AF">
        <w:rPr>
          <w:rFonts w:ascii="Times New Roman" w:hAnsi="Times New Roman"/>
        </w:rPr>
        <w:t>the</w:t>
      </w:r>
      <w:r w:rsidR="000C34AF">
        <w:rPr>
          <w:rFonts w:ascii="Times New Roman" w:hAnsi="Times New Roman"/>
          <w:spacing w:val="-1"/>
        </w:rPr>
        <w:t xml:space="preserve"> </w:t>
      </w:r>
      <w:r w:rsidR="000C34AF">
        <w:rPr>
          <w:rFonts w:ascii="Times New Roman" w:hAnsi="Times New Roman"/>
        </w:rPr>
        <w:t>branches of</w:t>
      </w:r>
      <w:r w:rsidR="000C34AF">
        <w:rPr>
          <w:rFonts w:ascii="Times New Roman" w:hAnsi="Times New Roman"/>
          <w:spacing w:val="-1"/>
        </w:rPr>
        <w:t xml:space="preserve"> </w:t>
      </w:r>
      <w:r w:rsidR="000C34AF">
        <w:rPr>
          <w:rFonts w:ascii="Times New Roman" w:hAnsi="Times New Roman"/>
        </w:rPr>
        <w:t>Union</w:t>
      </w:r>
      <w:r w:rsidR="000C34AF">
        <w:rPr>
          <w:rFonts w:ascii="Times New Roman" w:hAnsi="Times New Roman"/>
          <w:spacing w:val="-1"/>
        </w:rPr>
        <w:t xml:space="preserve"> </w:t>
      </w:r>
      <w:r w:rsidR="000C34AF">
        <w:rPr>
          <w:rFonts w:ascii="Times New Roman" w:hAnsi="Times New Roman"/>
        </w:rPr>
        <w:t>Bank</w:t>
      </w:r>
      <w:r w:rsidR="000C34AF">
        <w:rPr>
          <w:rFonts w:ascii="Times New Roman" w:hAnsi="Times New Roman"/>
          <w:spacing w:val="-2"/>
        </w:rPr>
        <w:t xml:space="preserve"> </w:t>
      </w:r>
      <w:r w:rsidR="000C34AF">
        <w:rPr>
          <w:rFonts w:ascii="Times New Roman" w:hAnsi="Times New Roman"/>
        </w:rPr>
        <w:t>of India</w:t>
      </w:r>
      <w:r w:rsidR="000C34AF">
        <w:rPr>
          <w:rFonts w:ascii="Times New Roman" w:hAnsi="Times New Roman"/>
          <w:spacing w:val="-1"/>
        </w:rPr>
        <w:t xml:space="preserve"> </w:t>
      </w:r>
      <w:r w:rsidR="000C34AF">
        <w:rPr>
          <w:rFonts w:ascii="Times New Roman" w:hAnsi="Times New Roman"/>
        </w:rPr>
        <w:t>under</w:t>
      </w:r>
      <w:r w:rsidR="000C34AF">
        <w:rPr>
          <w:rFonts w:ascii="Times New Roman" w:hAnsi="Times New Roman"/>
          <w:spacing w:val="-2"/>
        </w:rPr>
        <w:t xml:space="preserve"> </w:t>
      </w:r>
      <w:r w:rsidR="000C34AF">
        <w:rPr>
          <w:rFonts w:ascii="Times New Roman" w:hAnsi="Times New Roman"/>
        </w:rPr>
        <w:t>Jurisdiction</w:t>
      </w:r>
      <w:r w:rsidR="000C34AF">
        <w:rPr>
          <w:rFonts w:ascii="Times New Roman" w:hAnsi="Times New Roman"/>
          <w:spacing w:val="-3"/>
        </w:rPr>
        <w:t xml:space="preserve"> </w:t>
      </w:r>
      <w:r w:rsidR="000C34AF">
        <w:rPr>
          <w:rFonts w:ascii="Times New Roman" w:hAnsi="Times New Roman"/>
        </w:rPr>
        <w:t>of</w:t>
      </w:r>
      <w:r w:rsidR="000C34AF">
        <w:rPr>
          <w:rFonts w:ascii="Times New Roman" w:hAnsi="Times New Roman"/>
          <w:spacing w:val="-1"/>
        </w:rPr>
        <w:t xml:space="preserve"> </w:t>
      </w:r>
      <w:r w:rsidR="00044770">
        <w:rPr>
          <w:rFonts w:ascii="Times New Roman" w:hAnsi="Times New Roman"/>
        </w:rPr>
        <w:t>Z</w:t>
      </w:r>
      <w:r w:rsidR="000C34AF">
        <w:rPr>
          <w:rFonts w:ascii="Times New Roman" w:hAnsi="Times New Roman"/>
        </w:rPr>
        <w:t>O</w:t>
      </w:r>
      <w:r w:rsidR="000C34AF">
        <w:rPr>
          <w:rFonts w:ascii="Times New Roman" w:hAnsi="Times New Roman"/>
          <w:spacing w:val="-1"/>
        </w:rPr>
        <w:t xml:space="preserve"> </w:t>
      </w:r>
      <w:r w:rsidR="000C34AF">
        <w:rPr>
          <w:rFonts w:ascii="Times New Roman" w:hAnsi="Times New Roman"/>
        </w:rPr>
        <w:t>Chandigarh.</w:t>
      </w:r>
    </w:p>
    <w:p w:rsidR="0063111C" w:rsidRDefault="000C34AF">
      <w:pPr>
        <w:pStyle w:val="ListParagraph"/>
        <w:numPr>
          <w:ilvl w:val="1"/>
          <w:numId w:val="2"/>
        </w:numPr>
        <w:tabs>
          <w:tab w:val="left" w:pos="1065"/>
        </w:tabs>
        <w:ind w:right="345"/>
        <w:jc w:val="both"/>
        <w:rPr>
          <w:rFonts w:ascii="Times New Roman" w:hAnsi="Times New Roman"/>
        </w:rPr>
      </w:pPr>
      <w:r>
        <w:rPr>
          <w:rFonts w:ascii="Times New Roman" w:hAnsi="Times New Roman"/>
        </w:rPr>
        <w:t>That</w:t>
      </w:r>
      <w:r>
        <w:rPr>
          <w:rFonts w:ascii="Times New Roman" w:hAnsi="Times New Roman"/>
          <w:spacing w:val="1"/>
        </w:rPr>
        <w:t xml:space="preserve"> </w:t>
      </w:r>
      <w:r>
        <w:rPr>
          <w:rFonts w:ascii="Times New Roman" w:hAnsi="Times New Roman"/>
        </w:rPr>
        <w:t>ESI</w:t>
      </w:r>
      <w:r>
        <w:rPr>
          <w:rFonts w:ascii="Times New Roman" w:hAnsi="Times New Roman"/>
          <w:spacing w:val="1"/>
        </w:rPr>
        <w:t xml:space="preserve"> </w:t>
      </w:r>
      <w:r>
        <w:rPr>
          <w:rFonts w:ascii="Times New Roman" w:hAnsi="Times New Roman"/>
        </w:rPr>
        <w:t>contribution</w:t>
      </w:r>
      <w:r>
        <w:rPr>
          <w:rFonts w:ascii="Times New Roman" w:hAnsi="Times New Roman"/>
          <w:spacing w:val="1"/>
        </w:rPr>
        <w:t xml:space="preserve"> </w:t>
      </w:r>
      <w:r>
        <w:rPr>
          <w:rFonts w:ascii="Times New Roman" w:hAnsi="Times New Roman"/>
        </w:rPr>
        <w:t>(on</w:t>
      </w:r>
      <w:r>
        <w:rPr>
          <w:rFonts w:ascii="Times New Roman" w:hAnsi="Times New Roman"/>
          <w:spacing w:val="1"/>
        </w:rPr>
        <w:t xml:space="preserve"> </w:t>
      </w:r>
      <w:r>
        <w:rPr>
          <w:rFonts w:ascii="Times New Roman" w:hAnsi="Times New Roman"/>
        </w:rPr>
        <w:t>the</w:t>
      </w:r>
      <w:r>
        <w:rPr>
          <w:rFonts w:ascii="Times New Roman" w:hAnsi="Times New Roman"/>
          <w:spacing w:val="1"/>
        </w:rPr>
        <w:t xml:space="preserve"> </w:t>
      </w:r>
      <w:r>
        <w:rPr>
          <w:rFonts w:ascii="Times New Roman" w:hAnsi="Times New Roman"/>
        </w:rPr>
        <w:t>BASIC+VDA+ALLOWANCES)</w:t>
      </w:r>
      <w:r>
        <w:rPr>
          <w:rFonts w:ascii="Times New Roman" w:hAnsi="Times New Roman"/>
          <w:spacing w:val="1"/>
        </w:rPr>
        <w:t xml:space="preserve"> </w:t>
      </w:r>
      <w:r>
        <w:rPr>
          <w:rFonts w:ascii="Times New Roman" w:hAnsi="Times New Roman"/>
        </w:rPr>
        <w:t>will</w:t>
      </w:r>
      <w:r>
        <w:rPr>
          <w:rFonts w:ascii="Times New Roman" w:hAnsi="Times New Roman"/>
          <w:spacing w:val="1"/>
        </w:rPr>
        <w:t xml:space="preserve"> </w:t>
      </w:r>
      <w:r>
        <w:rPr>
          <w:rFonts w:ascii="Times New Roman" w:hAnsi="Times New Roman"/>
        </w:rPr>
        <w:t>be</w:t>
      </w:r>
      <w:r>
        <w:rPr>
          <w:rFonts w:ascii="Times New Roman" w:hAnsi="Times New Roman"/>
          <w:spacing w:val="1"/>
        </w:rPr>
        <w:t xml:space="preserve"> </w:t>
      </w:r>
      <w:r>
        <w:rPr>
          <w:rFonts w:ascii="Times New Roman" w:hAnsi="Times New Roman"/>
        </w:rPr>
        <w:t>deposited</w:t>
      </w:r>
      <w:r>
        <w:rPr>
          <w:rFonts w:ascii="Times New Roman" w:hAnsi="Times New Roman"/>
          <w:spacing w:val="1"/>
        </w:rPr>
        <w:t xml:space="preserve"> </w:t>
      </w:r>
      <w:r>
        <w:rPr>
          <w:rFonts w:ascii="Times New Roman" w:hAnsi="Times New Roman"/>
        </w:rPr>
        <w:t>to</w:t>
      </w:r>
      <w:r>
        <w:rPr>
          <w:rFonts w:ascii="Times New Roman" w:hAnsi="Times New Roman"/>
          <w:spacing w:val="1"/>
        </w:rPr>
        <w:t xml:space="preserve"> </w:t>
      </w:r>
      <w:r>
        <w:rPr>
          <w:rFonts w:ascii="Times New Roman" w:hAnsi="Times New Roman"/>
        </w:rPr>
        <w:t>the</w:t>
      </w:r>
      <w:r>
        <w:rPr>
          <w:rFonts w:ascii="Times New Roman" w:hAnsi="Times New Roman"/>
          <w:spacing w:val="1"/>
        </w:rPr>
        <w:t xml:space="preserve"> </w:t>
      </w:r>
      <w:r>
        <w:rPr>
          <w:rFonts w:ascii="Times New Roman" w:hAnsi="Times New Roman"/>
        </w:rPr>
        <w:t>concerned</w:t>
      </w:r>
      <w:r>
        <w:rPr>
          <w:rFonts w:ascii="Times New Roman" w:hAnsi="Times New Roman"/>
          <w:spacing w:val="1"/>
        </w:rPr>
        <w:t xml:space="preserve"> </w:t>
      </w:r>
      <w:r>
        <w:rPr>
          <w:rFonts w:ascii="Times New Roman" w:hAnsi="Times New Roman"/>
        </w:rPr>
        <w:t>authorities as per employees’ State insurance act 1948 in respect of our guards deployed at the branches of</w:t>
      </w:r>
      <w:r>
        <w:rPr>
          <w:rFonts w:ascii="Times New Roman" w:hAnsi="Times New Roman"/>
          <w:spacing w:val="1"/>
        </w:rPr>
        <w:t xml:space="preserve"> </w:t>
      </w:r>
      <w:r w:rsidR="00777252">
        <w:rPr>
          <w:rFonts w:ascii="Times New Roman" w:hAnsi="Times New Roman"/>
        </w:rPr>
        <w:t>Central</w:t>
      </w:r>
      <w:r>
        <w:rPr>
          <w:rFonts w:ascii="Times New Roman" w:hAnsi="Times New Roman"/>
          <w:spacing w:val="-1"/>
        </w:rPr>
        <w:t xml:space="preserve"> </w:t>
      </w:r>
      <w:r>
        <w:rPr>
          <w:rFonts w:ascii="Times New Roman" w:hAnsi="Times New Roman"/>
        </w:rPr>
        <w:t>Bank</w:t>
      </w:r>
      <w:r>
        <w:rPr>
          <w:rFonts w:ascii="Times New Roman" w:hAnsi="Times New Roman"/>
          <w:spacing w:val="-2"/>
        </w:rPr>
        <w:t xml:space="preserve"> </w:t>
      </w:r>
      <w:r>
        <w:rPr>
          <w:rFonts w:ascii="Times New Roman" w:hAnsi="Times New Roman"/>
        </w:rPr>
        <w:t>of India under</w:t>
      </w:r>
      <w:r>
        <w:rPr>
          <w:rFonts w:ascii="Times New Roman" w:hAnsi="Times New Roman"/>
          <w:spacing w:val="-2"/>
        </w:rPr>
        <w:t xml:space="preserve"> </w:t>
      </w:r>
      <w:r>
        <w:rPr>
          <w:rFonts w:ascii="Times New Roman" w:hAnsi="Times New Roman"/>
        </w:rPr>
        <w:t xml:space="preserve">Jurisdiction of </w:t>
      </w:r>
      <w:r w:rsidR="00044770">
        <w:rPr>
          <w:rFonts w:ascii="Times New Roman" w:hAnsi="Times New Roman"/>
        </w:rPr>
        <w:t>Z</w:t>
      </w:r>
      <w:r>
        <w:rPr>
          <w:rFonts w:ascii="Times New Roman" w:hAnsi="Times New Roman"/>
        </w:rPr>
        <w:t>O</w:t>
      </w:r>
      <w:r>
        <w:rPr>
          <w:rFonts w:ascii="Times New Roman" w:hAnsi="Times New Roman"/>
          <w:spacing w:val="-1"/>
        </w:rPr>
        <w:t xml:space="preserve"> </w:t>
      </w:r>
      <w:r>
        <w:rPr>
          <w:rFonts w:ascii="Times New Roman" w:hAnsi="Times New Roman"/>
        </w:rPr>
        <w:t>Chandigarh.</w:t>
      </w:r>
    </w:p>
    <w:p w:rsidR="0063111C" w:rsidRDefault="000C34AF">
      <w:pPr>
        <w:pStyle w:val="ListParagraph"/>
        <w:numPr>
          <w:ilvl w:val="1"/>
          <w:numId w:val="2"/>
        </w:numPr>
        <w:tabs>
          <w:tab w:val="left" w:pos="1065"/>
        </w:tabs>
        <w:ind w:right="343"/>
        <w:jc w:val="both"/>
        <w:rPr>
          <w:rFonts w:ascii="Times New Roman"/>
        </w:rPr>
      </w:pPr>
      <w:r>
        <w:rPr>
          <w:rFonts w:ascii="Times New Roman"/>
        </w:rPr>
        <w:t>That all the guidelines relating to mandatory payments will be followed as stipulated from time to time by</w:t>
      </w:r>
      <w:r>
        <w:rPr>
          <w:rFonts w:ascii="Times New Roman"/>
          <w:spacing w:val="1"/>
        </w:rPr>
        <w:t xml:space="preserve"> </w:t>
      </w:r>
      <w:r>
        <w:rPr>
          <w:rFonts w:ascii="Times New Roman"/>
        </w:rPr>
        <w:t>Ministry</w:t>
      </w:r>
      <w:r>
        <w:rPr>
          <w:rFonts w:ascii="Times New Roman"/>
          <w:spacing w:val="-4"/>
        </w:rPr>
        <w:t xml:space="preserve"> </w:t>
      </w:r>
      <w:r>
        <w:rPr>
          <w:rFonts w:ascii="Times New Roman"/>
        </w:rPr>
        <w:t>of Labour</w:t>
      </w:r>
      <w:r>
        <w:rPr>
          <w:rFonts w:ascii="Times New Roman"/>
          <w:spacing w:val="-2"/>
        </w:rPr>
        <w:t xml:space="preserve"> </w:t>
      </w:r>
      <w:r>
        <w:rPr>
          <w:rFonts w:ascii="Times New Roman"/>
        </w:rPr>
        <w:t>and Employment.</w:t>
      </w:r>
    </w:p>
    <w:p w:rsidR="0063111C" w:rsidRDefault="000C34AF">
      <w:pPr>
        <w:pStyle w:val="ListParagraph"/>
        <w:numPr>
          <w:ilvl w:val="1"/>
          <w:numId w:val="2"/>
        </w:numPr>
        <w:tabs>
          <w:tab w:val="left" w:pos="1065"/>
        </w:tabs>
        <w:ind w:right="338"/>
        <w:jc w:val="both"/>
        <w:rPr>
          <w:rFonts w:ascii="Times New Roman"/>
        </w:rPr>
      </w:pPr>
      <w:r>
        <w:rPr>
          <w:rFonts w:ascii="Times New Roman"/>
        </w:rPr>
        <w:t xml:space="preserve">That the firm will be solely responsible for any </w:t>
      </w:r>
      <w:proofErr w:type="spellStart"/>
      <w:r>
        <w:rPr>
          <w:rFonts w:ascii="Times New Roman"/>
        </w:rPr>
        <w:t>Non compliance</w:t>
      </w:r>
      <w:proofErr w:type="spellEnd"/>
      <w:r>
        <w:rPr>
          <w:rFonts w:ascii="Times New Roman"/>
        </w:rPr>
        <w:t xml:space="preserve"> to Minimum wages Act 1948 and other</w:t>
      </w:r>
      <w:r>
        <w:rPr>
          <w:rFonts w:ascii="Times New Roman"/>
          <w:spacing w:val="1"/>
        </w:rPr>
        <w:t xml:space="preserve"> </w:t>
      </w:r>
      <w:r>
        <w:rPr>
          <w:rFonts w:ascii="Times New Roman"/>
        </w:rPr>
        <w:t>Labour</w:t>
      </w:r>
      <w:r>
        <w:rPr>
          <w:rFonts w:ascii="Times New Roman"/>
          <w:spacing w:val="-3"/>
        </w:rPr>
        <w:t xml:space="preserve"> </w:t>
      </w:r>
      <w:r>
        <w:rPr>
          <w:rFonts w:ascii="Times New Roman"/>
        </w:rPr>
        <w:t>laws</w:t>
      </w:r>
      <w:r>
        <w:rPr>
          <w:rFonts w:ascii="Times New Roman"/>
          <w:spacing w:val="-3"/>
        </w:rPr>
        <w:t xml:space="preserve"> </w:t>
      </w:r>
      <w:r>
        <w:rPr>
          <w:rFonts w:ascii="Times New Roman"/>
        </w:rPr>
        <w:t>and</w:t>
      </w:r>
      <w:r>
        <w:rPr>
          <w:rFonts w:ascii="Times New Roman"/>
          <w:spacing w:val="-2"/>
        </w:rPr>
        <w:t xml:space="preserve"> </w:t>
      </w:r>
      <w:r>
        <w:rPr>
          <w:rFonts w:ascii="Times New Roman"/>
        </w:rPr>
        <w:t>rules applicable in</w:t>
      </w:r>
      <w:r>
        <w:rPr>
          <w:rFonts w:ascii="Times New Roman"/>
          <w:spacing w:val="-3"/>
        </w:rPr>
        <w:t xml:space="preserve"> </w:t>
      </w:r>
      <w:r>
        <w:rPr>
          <w:rFonts w:ascii="Times New Roman"/>
        </w:rPr>
        <w:t>the</w:t>
      </w:r>
      <w:r>
        <w:rPr>
          <w:rFonts w:ascii="Times New Roman"/>
          <w:spacing w:val="-2"/>
        </w:rPr>
        <w:t xml:space="preserve"> </w:t>
      </w:r>
      <w:r>
        <w:rPr>
          <w:rFonts w:ascii="Times New Roman"/>
        </w:rPr>
        <w:t>state of</w:t>
      </w:r>
      <w:r>
        <w:rPr>
          <w:rFonts w:ascii="Times New Roman"/>
          <w:spacing w:val="3"/>
        </w:rPr>
        <w:t xml:space="preserve"> </w:t>
      </w:r>
      <w:r>
        <w:rPr>
          <w:rFonts w:ascii="Times New Roman"/>
        </w:rPr>
        <w:t>Haryana &amp;</w:t>
      </w:r>
      <w:r>
        <w:rPr>
          <w:rFonts w:ascii="Times New Roman"/>
          <w:spacing w:val="-1"/>
        </w:rPr>
        <w:t xml:space="preserve"> </w:t>
      </w:r>
      <w:r>
        <w:rPr>
          <w:rFonts w:ascii="Times New Roman"/>
        </w:rPr>
        <w:t>Chandigarh</w:t>
      </w:r>
      <w:r>
        <w:rPr>
          <w:rFonts w:ascii="Times New Roman"/>
          <w:spacing w:val="41"/>
        </w:rPr>
        <w:t xml:space="preserve"> </w:t>
      </w:r>
      <w:r w:rsidR="00044770">
        <w:rPr>
          <w:rFonts w:ascii="Times New Roman"/>
        </w:rPr>
        <w:t>UT, Punjab ,HP ,Jammu, Kashmir and laddakh</w:t>
      </w:r>
      <w:r>
        <w:rPr>
          <w:rFonts w:ascii="Times New Roman"/>
        </w:rPr>
        <w:t>.</w:t>
      </w:r>
    </w:p>
    <w:p w:rsidR="0063111C" w:rsidRDefault="000C34AF">
      <w:pPr>
        <w:pStyle w:val="ListParagraph"/>
        <w:numPr>
          <w:ilvl w:val="1"/>
          <w:numId w:val="2"/>
        </w:numPr>
        <w:tabs>
          <w:tab w:val="left" w:pos="1065"/>
        </w:tabs>
        <w:ind w:right="348"/>
        <w:jc w:val="both"/>
        <w:rPr>
          <w:rFonts w:ascii="Times New Roman"/>
        </w:rPr>
      </w:pPr>
      <w:r>
        <w:rPr>
          <w:rFonts w:ascii="Times New Roman"/>
        </w:rPr>
        <w:t>That the firm will be solely responsible for any dispute arising out of the appointment/termination of</w:t>
      </w:r>
      <w:r>
        <w:rPr>
          <w:rFonts w:ascii="Times New Roman"/>
          <w:spacing w:val="1"/>
        </w:rPr>
        <w:t xml:space="preserve"> </w:t>
      </w:r>
      <w:r>
        <w:rPr>
          <w:rFonts w:ascii="Times New Roman"/>
        </w:rPr>
        <w:t>services</w:t>
      </w:r>
      <w:r>
        <w:rPr>
          <w:rFonts w:ascii="Times New Roman"/>
          <w:spacing w:val="-1"/>
        </w:rPr>
        <w:t xml:space="preserve"> </w:t>
      </w:r>
      <w:r>
        <w:rPr>
          <w:rFonts w:ascii="Times New Roman"/>
        </w:rPr>
        <w:t>of</w:t>
      </w:r>
      <w:r>
        <w:rPr>
          <w:rFonts w:ascii="Times New Roman"/>
          <w:spacing w:val="-1"/>
        </w:rPr>
        <w:t xml:space="preserve"> </w:t>
      </w:r>
      <w:r>
        <w:rPr>
          <w:rFonts w:ascii="Times New Roman"/>
        </w:rPr>
        <w:t>the armed guards deployed</w:t>
      </w:r>
      <w:r>
        <w:rPr>
          <w:rFonts w:ascii="Times New Roman"/>
          <w:spacing w:val="-1"/>
        </w:rPr>
        <w:t xml:space="preserve"> </w:t>
      </w:r>
      <w:r>
        <w:rPr>
          <w:rFonts w:ascii="Times New Roman"/>
        </w:rPr>
        <w:t>in</w:t>
      </w:r>
      <w:r>
        <w:rPr>
          <w:rFonts w:ascii="Times New Roman"/>
          <w:spacing w:val="-3"/>
        </w:rPr>
        <w:t xml:space="preserve"> </w:t>
      </w:r>
      <w:r>
        <w:rPr>
          <w:rFonts w:ascii="Times New Roman"/>
        </w:rPr>
        <w:t>the branches</w:t>
      </w:r>
      <w:r>
        <w:rPr>
          <w:rFonts w:ascii="Times New Roman"/>
          <w:spacing w:val="-2"/>
        </w:rPr>
        <w:t xml:space="preserve"> </w:t>
      </w:r>
      <w:r>
        <w:rPr>
          <w:rFonts w:ascii="Times New Roman"/>
        </w:rPr>
        <w:t>of our bank.</w:t>
      </w:r>
    </w:p>
    <w:p w:rsidR="0063111C" w:rsidRDefault="0063111C">
      <w:pPr>
        <w:pStyle w:val="BodyText"/>
        <w:spacing w:before="11"/>
        <w:rPr>
          <w:rFonts w:ascii="Times New Roman"/>
          <w:sz w:val="21"/>
        </w:rPr>
      </w:pPr>
    </w:p>
    <w:p w:rsidR="0063111C" w:rsidRDefault="000C34AF">
      <w:pPr>
        <w:pStyle w:val="ListParagraph"/>
        <w:numPr>
          <w:ilvl w:val="1"/>
          <w:numId w:val="2"/>
        </w:numPr>
        <w:tabs>
          <w:tab w:val="left" w:pos="1065"/>
          <w:tab w:val="left" w:leader="dot" w:pos="10348"/>
        </w:tabs>
        <w:ind w:hanging="361"/>
        <w:rPr>
          <w:rFonts w:ascii="Times New Roman"/>
        </w:rPr>
      </w:pPr>
      <w:r>
        <w:rPr>
          <w:rFonts w:ascii="Times New Roman"/>
        </w:rPr>
        <w:t>That</w:t>
      </w:r>
      <w:r>
        <w:rPr>
          <w:rFonts w:ascii="Times New Roman"/>
          <w:spacing w:val="28"/>
        </w:rPr>
        <w:t xml:space="preserve"> </w:t>
      </w:r>
      <w:r>
        <w:rPr>
          <w:rFonts w:ascii="Times New Roman"/>
        </w:rPr>
        <w:t>the</w:t>
      </w:r>
      <w:r>
        <w:rPr>
          <w:rFonts w:ascii="Times New Roman"/>
          <w:spacing w:val="29"/>
        </w:rPr>
        <w:t xml:space="preserve"> </w:t>
      </w:r>
      <w:r>
        <w:rPr>
          <w:rFonts w:ascii="Times New Roman"/>
        </w:rPr>
        <w:t>PSARA</w:t>
      </w:r>
      <w:r>
        <w:rPr>
          <w:rFonts w:ascii="Times New Roman"/>
          <w:spacing w:val="26"/>
        </w:rPr>
        <w:t xml:space="preserve"> </w:t>
      </w:r>
      <w:r>
        <w:rPr>
          <w:rFonts w:ascii="Times New Roman"/>
        </w:rPr>
        <w:t>license</w:t>
      </w:r>
      <w:r>
        <w:rPr>
          <w:rFonts w:ascii="Times New Roman"/>
          <w:spacing w:val="29"/>
        </w:rPr>
        <w:t xml:space="preserve"> </w:t>
      </w:r>
      <w:r>
        <w:rPr>
          <w:rFonts w:ascii="Times New Roman"/>
        </w:rPr>
        <w:t>of</w:t>
      </w:r>
      <w:r>
        <w:rPr>
          <w:rFonts w:ascii="Times New Roman"/>
          <w:spacing w:val="28"/>
        </w:rPr>
        <w:t xml:space="preserve"> </w:t>
      </w:r>
      <w:r>
        <w:rPr>
          <w:rFonts w:ascii="Times New Roman"/>
        </w:rPr>
        <w:t>the</w:t>
      </w:r>
      <w:r>
        <w:rPr>
          <w:rFonts w:ascii="Times New Roman"/>
          <w:spacing w:val="29"/>
        </w:rPr>
        <w:t xml:space="preserve"> </w:t>
      </w:r>
      <w:r>
        <w:rPr>
          <w:rFonts w:ascii="Times New Roman"/>
        </w:rPr>
        <w:t>firm</w:t>
      </w:r>
      <w:r>
        <w:rPr>
          <w:rFonts w:ascii="Times New Roman"/>
          <w:spacing w:val="23"/>
        </w:rPr>
        <w:t xml:space="preserve"> </w:t>
      </w:r>
      <w:r>
        <w:rPr>
          <w:rFonts w:ascii="Times New Roman"/>
        </w:rPr>
        <w:t>is</w:t>
      </w:r>
      <w:r>
        <w:rPr>
          <w:rFonts w:ascii="Times New Roman"/>
          <w:spacing w:val="29"/>
        </w:rPr>
        <w:t xml:space="preserve"> </w:t>
      </w:r>
      <w:r>
        <w:rPr>
          <w:rFonts w:ascii="Times New Roman"/>
        </w:rPr>
        <w:t>valid</w:t>
      </w:r>
      <w:r>
        <w:rPr>
          <w:rFonts w:ascii="Times New Roman"/>
          <w:spacing w:val="27"/>
        </w:rPr>
        <w:t xml:space="preserve"> </w:t>
      </w:r>
      <w:r>
        <w:rPr>
          <w:rFonts w:ascii="Times New Roman"/>
        </w:rPr>
        <w:t>for</w:t>
      </w:r>
      <w:r>
        <w:rPr>
          <w:rFonts w:ascii="Times New Roman"/>
          <w:spacing w:val="29"/>
        </w:rPr>
        <w:t xml:space="preserve"> </w:t>
      </w:r>
      <w:r>
        <w:rPr>
          <w:rFonts w:ascii="Times New Roman"/>
        </w:rPr>
        <w:t>the</w:t>
      </w:r>
      <w:r>
        <w:rPr>
          <w:rFonts w:ascii="Times New Roman"/>
          <w:spacing w:val="28"/>
        </w:rPr>
        <w:t xml:space="preserve"> </w:t>
      </w:r>
      <w:r>
        <w:rPr>
          <w:rFonts w:ascii="Times New Roman"/>
        </w:rPr>
        <w:t>period</w:t>
      </w:r>
      <w:r>
        <w:rPr>
          <w:rFonts w:ascii="Times New Roman"/>
          <w:spacing w:val="28"/>
        </w:rPr>
        <w:t xml:space="preserve"> </w:t>
      </w:r>
      <w:r>
        <w:rPr>
          <w:rFonts w:ascii="Times New Roman"/>
        </w:rPr>
        <w:t>of</w:t>
      </w:r>
      <w:r>
        <w:rPr>
          <w:rFonts w:ascii="Times New Roman"/>
          <w:spacing w:val="28"/>
        </w:rPr>
        <w:t xml:space="preserve"> </w:t>
      </w:r>
      <w:r>
        <w:rPr>
          <w:rFonts w:ascii="Times New Roman"/>
        </w:rPr>
        <w:t>contract</w:t>
      </w:r>
      <w:r>
        <w:rPr>
          <w:rFonts w:ascii="Times New Roman"/>
          <w:spacing w:val="29"/>
        </w:rPr>
        <w:t xml:space="preserve"> </w:t>
      </w:r>
      <w:r>
        <w:rPr>
          <w:rFonts w:ascii="Times New Roman"/>
        </w:rPr>
        <w:t>i.e.</w:t>
      </w:r>
      <w:r>
        <w:rPr>
          <w:rFonts w:ascii="Times New Roman"/>
          <w:spacing w:val="28"/>
        </w:rPr>
        <w:t xml:space="preserve"> </w:t>
      </w:r>
      <w:r>
        <w:rPr>
          <w:rFonts w:ascii="Times New Roman"/>
        </w:rPr>
        <w:t>from</w:t>
      </w:r>
      <w:r>
        <w:rPr>
          <w:rFonts w:ascii="Times New Roman"/>
        </w:rPr>
        <w:tab/>
        <w:t>to</w:t>
      </w:r>
    </w:p>
    <w:p w:rsidR="0063111C" w:rsidRDefault="000C34AF">
      <w:pPr>
        <w:pStyle w:val="BodyText"/>
        <w:spacing w:before="1"/>
        <w:ind w:left="1064"/>
        <w:rPr>
          <w:rFonts w:ascii="Times New Roman" w:hAnsi="Times New Roman"/>
        </w:rPr>
      </w:pPr>
      <w:r>
        <w:rPr>
          <w:rFonts w:ascii="Times New Roman" w:hAnsi="Times New Roman"/>
        </w:rPr>
        <w:t>……………………………….</w:t>
      </w:r>
    </w:p>
    <w:p w:rsidR="0063111C" w:rsidRDefault="0063111C">
      <w:pPr>
        <w:pStyle w:val="BodyText"/>
        <w:spacing w:before="10"/>
        <w:rPr>
          <w:rFonts w:ascii="Times New Roman"/>
          <w:sz w:val="21"/>
        </w:rPr>
      </w:pPr>
    </w:p>
    <w:p w:rsidR="0063111C" w:rsidRDefault="000C34AF">
      <w:pPr>
        <w:pStyle w:val="ListParagraph"/>
        <w:numPr>
          <w:ilvl w:val="1"/>
          <w:numId w:val="2"/>
        </w:numPr>
        <w:tabs>
          <w:tab w:val="left" w:pos="1065"/>
          <w:tab w:val="left" w:pos="10087"/>
        </w:tabs>
        <w:ind w:hanging="361"/>
        <w:rPr>
          <w:rFonts w:ascii="Times New Roman"/>
        </w:rPr>
      </w:pPr>
      <w:r>
        <w:rPr>
          <w:rFonts w:ascii="Times New Roman"/>
        </w:rPr>
        <w:t>That</w:t>
      </w:r>
      <w:r>
        <w:rPr>
          <w:rFonts w:ascii="Times New Roman"/>
        </w:rPr>
        <w:tab/>
        <w:t>I/We</w:t>
      </w:r>
    </w:p>
    <w:p w:rsidR="0063111C" w:rsidRDefault="000C34AF">
      <w:pPr>
        <w:pStyle w:val="BodyText"/>
        <w:spacing w:before="1" w:line="253" w:lineRule="exact"/>
        <w:ind w:left="1064"/>
        <w:rPr>
          <w:rFonts w:ascii="Times New Roman" w:hAnsi="Times New Roman"/>
        </w:rPr>
      </w:pPr>
      <w:r>
        <w:rPr>
          <w:rFonts w:ascii="Times New Roman" w:hAnsi="Times New Roman"/>
        </w:rPr>
        <w:t>…………………………………………………………………………………………………………………</w:t>
      </w:r>
    </w:p>
    <w:p w:rsidR="0063111C" w:rsidRDefault="000C34AF">
      <w:pPr>
        <w:pStyle w:val="BodyText"/>
        <w:ind w:left="1064"/>
        <w:rPr>
          <w:rFonts w:ascii="Times New Roman" w:hAnsi="Times New Roman"/>
        </w:rPr>
      </w:pPr>
      <w:r>
        <w:rPr>
          <w:rFonts w:ascii="Times New Roman" w:hAnsi="Times New Roman"/>
        </w:rPr>
        <w:t>…………………………………………………………………………………………………………………</w:t>
      </w:r>
    </w:p>
    <w:p w:rsidR="0063111C" w:rsidRDefault="000C34AF">
      <w:pPr>
        <w:pStyle w:val="BodyText"/>
        <w:spacing w:before="2"/>
        <w:ind w:left="1064" w:right="315"/>
        <w:rPr>
          <w:rFonts w:ascii="Times New Roman" w:hAnsi="Times New Roman"/>
        </w:rPr>
      </w:pPr>
      <w:r>
        <w:rPr>
          <w:rFonts w:ascii="Times New Roman" w:hAnsi="Times New Roman"/>
        </w:rPr>
        <w:t>………………………..name</w:t>
      </w:r>
      <w:r>
        <w:rPr>
          <w:rFonts w:ascii="Times New Roman" w:hAnsi="Times New Roman"/>
          <w:spacing w:val="3"/>
        </w:rPr>
        <w:t xml:space="preserve"> </w:t>
      </w:r>
      <w:r>
        <w:rPr>
          <w:rFonts w:ascii="Times New Roman" w:hAnsi="Times New Roman"/>
        </w:rPr>
        <w:t>of</w:t>
      </w:r>
      <w:r>
        <w:rPr>
          <w:rFonts w:ascii="Times New Roman" w:hAnsi="Times New Roman"/>
          <w:spacing w:val="4"/>
        </w:rPr>
        <w:t xml:space="preserve"> </w:t>
      </w:r>
      <w:r>
        <w:rPr>
          <w:rFonts w:ascii="Times New Roman" w:hAnsi="Times New Roman"/>
        </w:rPr>
        <w:t>Director/</w:t>
      </w:r>
      <w:r>
        <w:rPr>
          <w:rFonts w:ascii="Times New Roman" w:hAnsi="Times New Roman"/>
          <w:spacing w:val="2"/>
        </w:rPr>
        <w:t xml:space="preserve"> </w:t>
      </w:r>
      <w:r>
        <w:rPr>
          <w:rFonts w:ascii="Times New Roman" w:hAnsi="Times New Roman"/>
        </w:rPr>
        <w:t>all</w:t>
      </w:r>
      <w:r>
        <w:rPr>
          <w:rFonts w:ascii="Times New Roman" w:hAnsi="Times New Roman"/>
          <w:spacing w:val="4"/>
        </w:rPr>
        <w:t xml:space="preserve"> </w:t>
      </w:r>
      <w:r>
        <w:rPr>
          <w:rFonts w:ascii="Times New Roman" w:hAnsi="Times New Roman"/>
        </w:rPr>
        <w:t>Partners</w:t>
      </w:r>
      <w:r>
        <w:rPr>
          <w:rFonts w:ascii="Times New Roman" w:hAnsi="Times New Roman"/>
          <w:spacing w:val="1"/>
        </w:rPr>
        <w:t xml:space="preserve"> </w:t>
      </w:r>
      <w:r>
        <w:rPr>
          <w:rFonts w:ascii="Times New Roman" w:hAnsi="Times New Roman"/>
        </w:rPr>
        <w:t>are</w:t>
      </w:r>
      <w:r>
        <w:rPr>
          <w:rFonts w:ascii="Times New Roman" w:hAnsi="Times New Roman"/>
          <w:spacing w:val="4"/>
        </w:rPr>
        <w:t xml:space="preserve"> </w:t>
      </w:r>
      <w:r>
        <w:rPr>
          <w:rFonts w:ascii="Times New Roman" w:hAnsi="Times New Roman"/>
        </w:rPr>
        <w:t>not</w:t>
      </w:r>
      <w:r>
        <w:rPr>
          <w:rFonts w:ascii="Times New Roman" w:hAnsi="Times New Roman"/>
          <w:spacing w:val="4"/>
        </w:rPr>
        <w:t xml:space="preserve"> </w:t>
      </w:r>
      <w:r>
        <w:rPr>
          <w:rFonts w:ascii="Times New Roman" w:hAnsi="Times New Roman"/>
        </w:rPr>
        <w:t>convicted</w:t>
      </w:r>
      <w:r>
        <w:rPr>
          <w:rFonts w:ascii="Times New Roman" w:hAnsi="Times New Roman"/>
          <w:spacing w:val="3"/>
        </w:rPr>
        <w:t xml:space="preserve"> </w:t>
      </w:r>
      <w:r>
        <w:rPr>
          <w:rFonts w:ascii="Times New Roman" w:hAnsi="Times New Roman"/>
        </w:rPr>
        <w:t>or</w:t>
      </w:r>
      <w:r>
        <w:rPr>
          <w:rFonts w:ascii="Times New Roman" w:hAnsi="Times New Roman"/>
          <w:spacing w:val="4"/>
        </w:rPr>
        <w:t xml:space="preserve"> </w:t>
      </w:r>
      <w:r>
        <w:rPr>
          <w:rFonts w:ascii="Times New Roman" w:hAnsi="Times New Roman"/>
        </w:rPr>
        <w:t>facing</w:t>
      </w:r>
      <w:r>
        <w:rPr>
          <w:rFonts w:ascii="Times New Roman" w:hAnsi="Times New Roman"/>
          <w:spacing w:val="1"/>
        </w:rPr>
        <w:t xml:space="preserve"> </w:t>
      </w:r>
      <w:r>
        <w:rPr>
          <w:rFonts w:ascii="Times New Roman" w:hAnsi="Times New Roman"/>
        </w:rPr>
        <w:t>any</w:t>
      </w:r>
      <w:r>
        <w:rPr>
          <w:rFonts w:ascii="Times New Roman" w:hAnsi="Times New Roman"/>
          <w:spacing w:val="1"/>
        </w:rPr>
        <w:t xml:space="preserve"> </w:t>
      </w:r>
      <w:r>
        <w:rPr>
          <w:rFonts w:ascii="Times New Roman" w:hAnsi="Times New Roman"/>
        </w:rPr>
        <w:t>criminal</w:t>
      </w:r>
      <w:r>
        <w:rPr>
          <w:rFonts w:ascii="Times New Roman" w:hAnsi="Times New Roman"/>
          <w:spacing w:val="4"/>
        </w:rPr>
        <w:t xml:space="preserve"> </w:t>
      </w:r>
      <w:r>
        <w:rPr>
          <w:rFonts w:ascii="Times New Roman" w:hAnsi="Times New Roman"/>
        </w:rPr>
        <w:t>proceedings</w:t>
      </w:r>
      <w:r>
        <w:rPr>
          <w:rFonts w:ascii="Times New Roman" w:hAnsi="Times New Roman"/>
          <w:spacing w:val="-52"/>
        </w:rPr>
        <w:t xml:space="preserve"> </w:t>
      </w:r>
      <w:r>
        <w:rPr>
          <w:rFonts w:ascii="Times New Roman" w:hAnsi="Times New Roman"/>
        </w:rPr>
        <w:t>in</w:t>
      </w:r>
      <w:r>
        <w:rPr>
          <w:rFonts w:ascii="Times New Roman" w:hAnsi="Times New Roman"/>
          <w:spacing w:val="-1"/>
        </w:rPr>
        <w:t xml:space="preserve"> </w:t>
      </w:r>
      <w:r>
        <w:rPr>
          <w:rFonts w:ascii="Times New Roman" w:hAnsi="Times New Roman"/>
        </w:rPr>
        <w:t>Court/competent</w:t>
      </w:r>
      <w:r>
        <w:rPr>
          <w:rFonts w:ascii="Times New Roman" w:hAnsi="Times New Roman"/>
          <w:spacing w:val="1"/>
        </w:rPr>
        <w:t xml:space="preserve"> </w:t>
      </w:r>
      <w:r>
        <w:rPr>
          <w:rFonts w:ascii="Times New Roman" w:hAnsi="Times New Roman"/>
        </w:rPr>
        <w:t>authority</w:t>
      </w:r>
      <w:r>
        <w:rPr>
          <w:rFonts w:ascii="Times New Roman" w:hAnsi="Times New Roman"/>
          <w:spacing w:val="-3"/>
        </w:rPr>
        <w:t xml:space="preserve"> </w:t>
      </w:r>
      <w:r>
        <w:rPr>
          <w:rFonts w:ascii="Times New Roman" w:hAnsi="Times New Roman"/>
        </w:rPr>
        <w:t>under</w:t>
      </w:r>
      <w:r>
        <w:rPr>
          <w:rFonts w:ascii="Times New Roman" w:hAnsi="Times New Roman"/>
          <w:spacing w:val="1"/>
        </w:rPr>
        <w:t xml:space="preserve"> </w:t>
      </w:r>
      <w:r>
        <w:rPr>
          <w:rFonts w:ascii="Times New Roman" w:hAnsi="Times New Roman"/>
        </w:rPr>
        <w:t>Law</w:t>
      </w:r>
      <w:r>
        <w:rPr>
          <w:rFonts w:ascii="Times New Roman" w:hAnsi="Times New Roman"/>
          <w:spacing w:val="-1"/>
        </w:rPr>
        <w:t xml:space="preserve"> </w:t>
      </w:r>
      <w:r>
        <w:rPr>
          <w:rFonts w:ascii="Times New Roman" w:hAnsi="Times New Roman"/>
        </w:rPr>
        <w:t>of</w:t>
      </w:r>
      <w:r>
        <w:rPr>
          <w:rFonts w:ascii="Times New Roman" w:hAnsi="Times New Roman"/>
          <w:spacing w:val="-2"/>
        </w:rPr>
        <w:t xml:space="preserve"> </w:t>
      </w:r>
      <w:r>
        <w:rPr>
          <w:rFonts w:ascii="Times New Roman" w:hAnsi="Times New Roman"/>
        </w:rPr>
        <w:t>the land.</w:t>
      </w:r>
    </w:p>
    <w:p w:rsidR="0063111C" w:rsidRDefault="0063111C">
      <w:pPr>
        <w:pStyle w:val="BodyText"/>
        <w:rPr>
          <w:rFonts w:ascii="Times New Roman"/>
          <w:sz w:val="24"/>
        </w:rPr>
      </w:pPr>
    </w:p>
    <w:p w:rsidR="0063111C" w:rsidRDefault="0063111C">
      <w:pPr>
        <w:pStyle w:val="BodyText"/>
        <w:rPr>
          <w:rFonts w:ascii="Times New Roman"/>
          <w:sz w:val="24"/>
        </w:rPr>
      </w:pPr>
    </w:p>
    <w:p w:rsidR="0063111C" w:rsidRDefault="000C34AF">
      <w:pPr>
        <w:pStyle w:val="Heading4"/>
        <w:tabs>
          <w:tab w:val="left" w:pos="1064"/>
          <w:tab w:val="left" w:pos="6825"/>
        </w:tabs>
        <w:spacing w:before="211" w:line="252" w:lineRule="exact"/>
        <w:rPr>
          <w:u w:val="none"/>
        </w:rPr>
      </w:pPr>
      <w:r>
        <w:rPr>
          <w:u w:val="none"/>
        </w:rPr>
        <w:t>Date</w:t>
      </w:r>
      <w:r>
        <w:rPr>
          <w:u w:val="none"/>
        </w:rPr>
        <w:tab/>
        <w:t>:</w:t>
      </w:r>
      <w:r>
        <w:rPr>
          <w:u w:val="none"/>
        </w:rPr>
        <w:tab/>
        <w:t>Signature</w:t>
      </w:r>
      <w:r>
        <w:rPr>
          <w:spacing w:val="-3"/>
          <w:u w:val="none"/>
        </w:rPr>
        <w:t xml:space="preserve"> </w:t>
      </w:r>
      <w:r>
        <w:rPr>
          <w:u w:val="none"/>
        </w:rPr>
        <w:t>of</w:t>
      </w:r>
      <w:r>
        <w:rPr>
          <w:spacing w:val="-2"/>
          <w:u w:val="none"/>
        </w:rPr>
        <w:t xml:space="preserve"> </w:t>
      </w:r>
      <w:r>
        <w:rPr>
          <w:u w:val="none"/>
        </w:rPr>
        <w:t>Director/Partners</w:t>
      </w:r>
    </w:p>
    <w:p w:rsidR="0063111C" w:rsidRDefault="000C34AF">
      <w:pPr>
        <w:tabs>
          <w:tab w:val="left" w:pos="1064"/>
          <w:tab w:val="left" w:pos="6825"/>
        </w:tabs>
        <w:spacing w:line="252" w:lineRule="exact"/>
        <w:ind w:left="344"/>
        <w:rPr>
          <w:rFonts w:ascii="Times New Roman"/>
          <w:b/>
        </w:rPr>
      </w:pPr>
      <w:r>
        <w:rPr>
          <w:rFonts w:ascii="Times New Roman"/>
          <w:b/>
        </w:rPr>
        <w:t>Place</w:t>
      </w:r>
      <w:r>
        <w:rPr>
          <w:rFonts w:ascii="Times New Roman"/>
          <w:b/>
        </w:rPr>
        <w:tab/>
        <w:t>:</w:t>
      </w:r>
      <w:r>
        <w:rPr>
          <w:rFonts w:ascii="Times New Roman"/>
          <w:b/>
        </w:rPr>
        <w:tab/>
        <w:t>With</w:t>
      </w:r>
      <w:r>
        <w:rPr>
          <w:rFonts w:ascii="Times New Roman"/>
          <w:b/>
          <w:spacing w:val="-1"/>
        </w:rPr>
        <w:t xml:space="preserve"> </w:t>
      </w:r>
      <w:r>
        <w:rPr>
          <w:rFonts w:ascii="Times New Roman"/>
          <w:b/>
        </w:rPr>
        <w:t>name</w:t>
      </w:r>
      <w:r>
        <w:rPr>
          <w:rFonts w:ascii="Times New Roman"/>
          <w:b/>
          <w:spacing w:val="-1"/>
        </w:rPr>
        <w:t xml:space="preserve"> </w:t>
      </w:r>
      <w:r>
        <w:rPr>
          <w:rFonts w:ascii="Times New Roman"/>
          <w:b/>
        </w:rPr>
        <w:t>and Seal</w:t>
      </w:r>
    </w:p>
    <w:p w:rsidR="0063111C" w:rsidRDefault="0063111C">
      <w:pPr>
        <w:spacing w:line="252" w:lineRule="exact"/>
        <w:rPr>
          <w:rFonts w:ascii="Times New Roman"/>
        </w:rPr>
        <w:sectPr w:rsidR="0063111C">
          <w:pgSz w:w="11910" w:h="16840"/>
          <w:pgMar w:top="1700" w:right="520" w:bottom="280" w:left="520" w:header="362" w:footer="0" w:gutter="0"/>
          <w:cols w:space="720"/>
        </w:sectPr>
      </w:pPr>
    </w:p>
    <w:p w:rsidR="0063111C" w:rsidRDefault="009802F1">
      <w:pPr>
        <w:pStyle w:val="BodyText"/>
        <w:ind w:left="1856"/>
        <w:rPr>
          <w:rFonts w:ascii="Times New Roman"/>
          <w:sz w:val="20"/>
        </w:rPr>
      </w:pPr>
      <w:r>
        <w:object w:dxaOrig="12630" w:dyaOrig="89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7.55pt;height:60.45pt" o:ole="">
            <v:imagedata r:id="rId12" o:title="" croptop="21416f" cropbottom="21577f" cropleft="8306f" cropright="8306f"/>
          </v:shape>
          <o:OLEObject Type="Embed" ProgID="AcroExch.Document.7" ShapeID="_x0000_i1025" DrawAspect="Content" ObjectID="_1726407680" r:id="rId13"/>
        </w:object>
      </w:r>
    </w:p>
    <w:p w:rsidR="009802F1" w:rsidRDefault="009802F1" w:rsidP="009802F1">
      <w:pPr>
        <w:jc w:val="center"/>
      </w:pPr>
      <w:r>
        <w:t>ZONAL OFFICE, S.C.O.58-59, First Floor, Sector 17-B, CHANDIGARH-160017</w:t>
      </w:r>
    </w:p>
    <w:p w:rsidR="0063111C" w:rsidRDefault="0063111C">
      <w:pPr>
        <w:pStyle w:val="BodyText"/>
        <w:rPr>
          <w:rFonts w:ascii="Times New Roman"/>
          <w:b/>
          <w:sz w:val="20"/>
        </w:rPr>
      </w:pPr>
    </w:p>
    <w:p w:rsidR="0063111C" w:rsidRDefault="0063111C">
      <w:pPr>
        <w:pStyle w:val="BodyText"/>
        <w:spacing w:before="9"/>
        <w:rPr>
          <w:rFonts w:ascii="Times New Roman"/>
          <w:b/>
          <w:sz w:val="12"/>
        </w:rPr>
      </w:pP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8"/>
        <w:gridCol w:w="6481"/>
        <w:gridCol w:w="1219"/>
        <w:gridCol w:w="1440"/>
      </w:tblGrid>
      <w:tr w:rsidR="0063111C">
        <w:trPr>
          <w:trHeight w:val="1070"/>
        </w:trPr>
        <w:tc>
          <w:tcPr>
            <w:tcW w:w="10148" w:type="dxa"/>
            <w:gridSpan w:val="4"/>
          </w:tcPr>
          <w:p w:rsidR="0063111C" w:rsidRDefault="000C34AF">
            <w:pPr>
              <w:pStyle w:val="TableParagraph"/>
              <w:spacing w:before="152" w:line="251" w:lineRule="exact"/>
              <w:ind w:right="95"/>
              <w:jc w:val="right"/>
              <w:rPr>
                <w:b/>
              </w:rPr>
            </w:pPr>
            <w:r>
              <w:rPr>
                <w:b/>
              </w:rPr>
              <w:t>Annexure</w:t>
            </w:r>
            <w:r>
              <w:rPr>
                <w:b/>
                <w:spacing w:val="54"/>
              </w:rPr>
              <w:t xml:space="preserve"> </w:t>
            </w:r>
            <w:r>
              <w:rPr>
                <w:b/>
              </w:rPr>
              <w:t>VI</w:t>
            </w:r>
          </w:p>
          <w:p w:rsidR="0063111C" w:rsidRDefault="000C34AF">
            <w:pPr>
              <w:pStyle w:val="TableParagraph"/>
              <w:spacing w:line="251" w:lineRule="exact"/>
              <w:ind w:left="1307" w:right="1297"/>
              <w:jc w:val="center"/>
            </w:pPr>
            <w:r>
              <w:rPr>
                <w:b/>
              </w:rPr>
              <w:t>PRE-QUALIFICATION</w:t>
            </w:r>
            <w:r>
              <w:rPr>
                <w:b/>
                <w:spacing w:val="-7"/>
              </w:rPr>
              <w:t xml:space="preserve"> </w:t>
            </w:r>
            <w:r>
              <w:rPr>
                <w:b/>
              </w:rPr>
              <w:t>CRITERIA</w:t>
            </w:r>
            <w:r>
              <w:t>:</w:t>
            </w:r>
          </w:p>
          <w:p w:rsidR="0063111C" w:rsidRDefault="000C34AF">
            <w:pPr>
              <w:pStyle w:val="TableParagraph"/>
              <w:spacing w:before="4"/>
              <w:ind w:left="1307" w:right="1297"/>
              <w:jc w:val="center"/>
              <w:rPr>
                <w:b/>
              </w:rPr>
            </w:pPr>
            <w:r>
              <w:rPr>
                <w:b/>
                <w:u w:val="thick"/>
              </w:rPr>
              <w:t>SELF-ASSESSED</w:t>
            </w:r>
            <w:r>
              <w:rPr>
                <w:b/>
                <w:spacing w:val="-3"/>
                <w:u w:val="thick"/>
              </w:rPr>
              <w:t xml:space="preserve"> </w:t>
            </w:r>
            <w:r>
              <w:rPr>
                <w:b/>
                <w:u w:val="thick"/>
              </w:rPr>
              <w:t>EVALUATION</w:t>
            </w:r>
            <w:r>
              <w:rPr>
                <w:b/>
                <w:spacing w:val="-3"/>
                <w:u w:val="thick"/>
              </w:rPr>
              <w:t xml:space="preserve"> </w:t>
            </w:r>
            <w:r>
              <w:rPr>
                <w:b/>
                <w:u w:val="thick"/>
              </w:rPr>
              <w:t>PARAMETERS</w:t>
            </w:r>
            <w:r>
              <w:rPr>
                <w:b/>
                <w:spacing w:val="-2"/>
                <w:u w:val="thick"/>
              </w:rPr>
              <w:t xml:space="preserve"> </w:t>
            </w:r>
            <w:r>
              <w:rPr>
                <w:b/>
                <w:u w:val="thick"/>
              </w:rPr>
              <w:t>&amp;</w:t>
            </w:r>
            <w:r>
              <w:rPr>
                <w:b/>
                <w:spacing w:val="-2"/>
                <w:u w:val="thick"/>
              </w:rPr>
              <w:t xml:space="preserve"> </w:t>
            </w:r>
            <w:r>
              <w:rPr>
                <w:b/>
                <w:u w:val="thick"/>
              </w:rPr>
              <w:t>WEIGHTAGE</w:t>
            </w:r>
            <w:r>
              <w:rPr>
                <w:b/>
                <w:spacing w:val="-3"/>
                <w:u w:val="thick"/>
              </w:rPr>
              <w:t xml:space="preserve"> </w:t>
            </w:r>
            <w:r>
              <w:rPr>
                <w:b/>
                <w:u w:val="thick"/>
              </w:rPr>
              <w:t>MARKS.</w:t>
            </w:r>
          </w:p>
        </w:tc>
      </w:tr>
      <w:tr w:rsidR="0063111C">
        <w:trPr>
          <w:trHeight w:val="503"/>
        </w:trPr>
        <w:tc>
          <w:tcPr>
            <w:tcW w:w="1008" w:type="dxa"/>
          </w:tcPr>
          <w:p w:rsidR="0063111C" w:rsidRDefault="000C34AF">
            <w:pPr>
              <w:pStyle w:val="TableParagraph"/>
              <w:spacing w:before="123"/>
              <w:ind w:left="177"/>
              <w:rPr>
                <w:b/>
              </w:rPr>
            </w:pPr>
            <w:r>
              <w:rPr>
                <w:b/>
              </w:rPr>
              <w:t>Sr. No.</w:t>
            </w:r>
          </w:p>
        </w:tc>
        <w:tc>
          <w:tcPr>
            <w:tcW w:w="6481" w:type="dxa"/>
          </w:tcPr>
          <w:p w:rsidR="0063111C" w:rsidRDefault="000C34AF">
            <w:pPr>
              <w:pStyle w:val="TableParagraph"/>
              <w:spacing w:before="123"/>
              <w:ind w:left="2181" w:right="2170"/>
              <w:jc w:val="center"/>
              <w:rPr>
                <w:b/>
              </w:rPr>
            </w:pPr>
            <w:r>
              <w:rPr>
                <w:b/>
              </w:rPr>
              <w:t>Evaluation</w:t>
            </w:r>
            <w:r>
              <w:rPr>
                <w:b/>
                <w:spacing w:val="-4"/>
              </w:rPr>
              <w:t xml:space="preserve"> </w:t>
            </w:r>
            <w:r>
              <w:rPr>
                <w:b/>
              </w:rPr>
              <w:t>Parameter</w:t>
            </w:r>
          </w:p>
        </w:tc>
        <w:tc>
          <w:tcPr>
            <w:tcW w:w="1219" w:type="dxa"/>
          </w:tcPr>
          <w:p w:rsidR="0063111C" w:rsidRDefault="000C34AF">
            <w:pPr>
              <w:pStyle w:val="TableParagraph"/>
              <w:spacing w:before="123"/>
              <w:ind w:left="89" w:right="76"/>
              <w:jc w:val="center"/>
              <w:rPr>
                <w:b/>
              </w:rPr>
            </w:pPr>
            <w:r>
              <w:rPr>
                <w:b/>
              </w:rPr>
              <w:t>Weightage</w:t>
            </w:r>
          </w:p>
        </w:tc>
        <w:tc>
          <w:tcPr>
            <w:tcW w:w="1440" w:type="dxa"/>
          </w:tcPr>
          <w:p w:rsidR="0063111C" w:rsidRDefault="000C34AF">
            <w:pPr>
              <w:pStyle w:val="TableParagraph"/>
              <w:spacing w:line="252" w:lineRule="exact"/>
              <w:ind w:left="408" w:right="169" w:hanging="212"/>
              <w:rPr>
                <w:b/>
              </w:rPr>
            </w:pPr>
            <w:r>
              <w:rPr>
                <w:b/>
              </w:rPr>
              <w:t>Self Rating</w:t>
            </w:r>
            <w:r>
              <w:rPr>
                <w:b/>
                <w:spacing w:val="-52"/>
              </w:rPr>
              <w:t xml:space="preserve"> </w:t>
            </w:r>
            <w:r>
              <w:rPr>
                <w:b/>
              </w:rPr>
              <w:t>Marks</w:t>
            </w:r>
          </w:p>
        </w:tc>
      </w:tr>
      <w:tr w:rsidR="0063111C">
        <w:trPr>
          <w:trHeight w:val="254"/>
        </w:trPr>
        <w:tc>
          <w:tcPr>
            <w:tcW w:w="1008" w:type="dxa"/>
          </w:tcPr>
          <w:p w:rsidR="0063111C" w:rsidRDefault="000C34AF">
            <w:pPr>
              <w:pStyle w:val="TableParagraph"/>
              <w:spacing w:line="234" w:lineRule="exact"/>
              <w:ind w:left="107"/>
            </w:pPr>
            <w:r>
              <w:t>1.</w:t>
            </w:r>
          </w:p>
        </w:tc>
        <w:tc>
          <w:tcPr>
            <w:tcW w:w="6481" w:type="dxa"/>
          </w:tcPr>
          <w:p w:rsidR="0063111C" w:rsidRDefault="000C34AF">
            <w:pPr>
              <w:pStyle w:val="TableParagraph"/>
              <w:spacing w:line="233" w:lineRule="exact"/>
              <w:ind w:left="108"/>
              <w:rPr>
                <w:b/>
              </w:rPr>
            </w:pPr>
            <w:r>
              <w:rPr>
                <w:b/>
                <w:u w:val="thick"/>
              </w:rPr>
              <w:t>AVERAGE</w:t>
            </w:r>
            <w:r>
              <w:rPr>
                <w:b/>
                <w:spacing w:val="-2"/>
              </w:rPr>
              <w:t xml:space="preserve"> </w:t>
            </w:r>
            <w:r>
              <w:rPr>
                <w:b/>
              </w:rPr>
              <w:t>Turn</w:t>
            </w:r>
            <w:r>
              <w:rPr>
                <w:b/>
                <w:spacing w:val="-1"/>
              </w:rPr>
              <w:t xml:space="preserve"> </w:t>
            </w:r>
            <w:r>
              <w:rPr>
                <w:b/>
              </w:rPr>
              <w:t>Over in</w:t>
            </w:r>
            <w:r>
              <w:rPr>
                <w:b/>
                <w:spacing w:val="-4"/>
              </w:rPr>
              <w:t xml:space="preserve"> </w:t>
            </w:r>
            <w:r>
              <w:rPr>
                <w:b/>
              </w:rPr>
              <w:t>last 3</w:t>
            </w:r>
            <w:r>
              <w:rPr>
                <w:b/>
                <w:spacing w:val="-1"/>
              </w:rPr>
              <w:t xml:space="preserve"> </w:t>
            </w:r>
            <w:r>
              <w:rPr>
                <w:b/>
              </w:rPr>
              <w:t>years</w:t>
            </w:r>
          </w:p>
        </w:tc>
        <w:tc>
          <w:tcPr>
            <w:tcW w:w="1219" w:type="dxa"/>
          </w:tcPr>
          <w:p w:rsidR="0063111C" w:rsidRDefault="0063111C">
            <w:pPr>
              <w:pStyle w:val="TableParagraph"/>
              <w:rPr>
                <w:sz w:val="18"/>
              </w:rPr>
            </w:pPr>
          </w:p>
        </w:tc>
        <w:tc>
          <w:tcPr>
            <w:tcW w:w="1440" w:type="dxa"/>
          </w:tcPr>
          <w:p w:rsidR="0063111C" w:rsidRDefault="0063111C">
            <w:pPr>
              <w:pStyle w:val="TableParagraph"/>
              <w:rPr>
                <w:sz w:val="18"/>
              </w:rPr>
            </w:pPr>
          </w:p>
        </w:tc>
      </w:tr>
      <w:tr w:rsidR="0063111C">
        <w:trPr>
          <w:trHeight w:val="254"/>
        </w:trPr>
        <w:tc>
          <w:tcPr>
            <w:tcW w:w="1008" w:type="dxa"/>
          </w:tcPr>
          <w:p w:rsidR="0063111C" w:rsidRDefault="000C34AF">
            <w:pPr>
              <w:pStyle w:val="TableParagraph"/>
              <w:spacing w:line="234" w:lineRule="exact"/>
              <w:ind w:right="92"/>
              <w:jc w:val="right"/>
            </w:pPr>
            <w:r>
              <w:t>i.</w:t>
            </w:r>
          </w:p>
        </w:tc>
        <w:tc>
          <w:tcPr>
            <w:tcW w:w="6481" w:type="dxa"/>
          </w:tcPr>
          <w:p w:rsidR="0063111C" w:rsidRDefault="000C34AF">
            <w:pPr>
              <w:pStyle w:val="TableParagraph"/>
              <w:spacing w:line="234" w:lineRule="exact"/>
              <w:ind w:left="108"/>
            </w:pPr>
            <w:r>
              <w:t>Rs.</w:t>
            </w:r>
            <w:r>
              <w:rPr>
                <w:b/>
              </w:rPr>
              <w:t>10</w:t>
            </w:r>
            <w:r>
              <w:rPr>
                <w:b/>
                <w:spacing w:val="-1"/>
              </w:rPr>
              <w:t xml:space="preserve"> </w:t>
            </w:r>
            <w:r>
              <w:t>crores and</w:t>
            </w:r>
            <w:r>
              <w:rPr>
                <w:spacing w:val="-3"/>
              </w:rPr>
              <w:t xml:space="preserve"> </w:t>
            </w:r>
            <w:r>
              <w:t>above</w:t>
            </w:r>
          </w:p>
        </w:tc>
        <w:tc>
          <w:tcPr>
            <w:tcW w:w="1219" w:type="dxa"/>
          </w:tcPr>
          <w:p w:rsidR="0063111C" w:rsidRDefault="000C34AF">
            <w:pPr>
              <w:pStyle w:val="TableParagraph"/>
              <w:spacing w:line="234" w:lineRule="exact"/>
              <w:ind w:left="87" w:right="76"/>
              <w:jc w:val="center"/>
              <w:rPr>
                <w:b/>
              </w:rPr>
            </w:pPr>
            <w:r>
              <w:rPr>
                <w:b/>
              </w:rPr>
              <w:t>10</w:t>
            </w:r>
          </w:p>
        </w:tc>
        <w:tc>
          <w:tcPr>
            <w:tcW w:w="1440" w:type="dxa"/>
          </w:tcPr>
          <w:p w:rsidR="0063111C" w:rsidRDefault="0063111C">
            <w:pPr>
              <w:pStyle w:val="TableParagraph"/>
              <w:rPr>
                <w:sz w:val="18"/>
              </w:rPr>
            </w:pPr>
          </w:p>
        </w:tc>
      </w:tr>
      <w:tr w:rsidR="0063111C">
        <w:trPr>
          <w:trHeight w:val="251"/>
        </w:trPr>
        <w:tc>
          <w:tcPr>
            <w:tcW w:w="1008" w:type="dxa"/>
          </w:tcPr>
          <w:p w:rsidR="0063111C" w:rsidRDefault="000C34AF">
            <w:pPr>
              <w:pStyle w:val="TableParagraph"/>
              <w:spacing w:line="232" w:lineRule="exact"/>
              <w:ind w:right="92"/>
              <w:jc w:val="right"/>
            </w:pPr>
            <w:r>
              <w:t>ii.</w:t>
            </w:r>
          </w:p>
        </w:tc>
        <w:tc>
          <w:tcPr>
            <w:tcW w:w="6481" w:type="dxa"/>
          </w:tcPr>
          <w:p w:rsidR="0063111C" w:rsidRDefault="000C34AF">
            <w:pPr>
              <w:pStyle w:val="TableParagraph"/>
              <w:spacing w:line="232" w:lineRule="exact"/>
              <w:ind w:left="108"/>
            </w:pPr>
            <w:r>
              <w:t>Above</w:t>
            </w:r>
            <w:r>
              <w:rPr>
                <w:spacing w:val="-2"/>
              </w:rPr>
              <w:t xml:space="preserve"> </w:t>
            </w:r>
            <w:r>
              <w:t>Rs.5.00</w:t>
            </w:r>
            <w:r>
              <w:rPr>
                <w:spacing w:val="-1"/>
              </w:rPr>
              <w:t xml:space="preserve"> </w:t>
            </w:r>
            <w:r>
              <w:t>crores</w:t>
            </w:r>
            <w:r>
              <w:rPr>
                <w:spacing w:val="-2"/>
              </w:rPr>
              <w:t xml:space="preserve"> </w:t>
            </w:r>
            <w:r>
              <w:t>but less than</w:t>
            </w:r>
            <w:r>
              <w:rPr>
                <w:spacing w:val="-2"/>
              </w:rPr>
              <w:t xml:space="preserve"> </w:t>
            </w:r>
            <w:r>
              <w:t>Rs.10</w:t>
            </w:r>
            <w:r>
              <w:rPr>
                <w:spacing w:val="-1"/>
              </w:rPr>
              <w:t xml:space="preserve"> </w:t>
            </w:r>
            <w:r>
              <w:t>crores</w:t>
            </w:r>
          </w:p>
        </w:tc>
        <w:tc>
          <w:tcPr>
            <w:tcW w:w="1219" w:type="dxa"/>
          </w:tcPr>
          <w:p w:rsidR="0063111C" w:rsidRDefault="003F6959">
            <w:pPr>
              <w:pStyle w:val="TableParagraph"/>
              <w:spacing w:line="232" w:lineRule="exact"/>
              <w:ind w:left="11"/>
              <w:jc w:val="center"/>
            </w:pPr>
            <w:r>
              <w:t>0</w:t>
            </w:r>
            <w:r w:rsidR="000C34AF">
              <w:t>7</w:t>
            </w:r>
          </w:p>
        </w:tc>
        <w:tc>
          <w:tcPr>
            <w:tcW w:w="1440" w:type="dxa"/>
          </w:tcPr>
          <w:p w:rsidR="0063111C" w:rsidRDefault="0063111C">
            <w:pPr>
              <w:pStyle w:val="TableParagraph"/>
              <w:rPr>
                <w:sz w:val="18"/>
              </w:rPr>
            </w:pPr>
          </w:p>
        </w:tc>
      </w:tr>
      <w:tr w:rsidR="0063111C">
        <w:trPr>
          <w:trHeight w:val="254"/>
        </w:trPr>
        <w:tc>
          <w:tcPr>
            <w:tcW w:w="1008" w:type="dxa"/>
          </w:tcPr>
          <w:p w:rsidR="0063111C" w:rsidRDefault="000C34AF">
            <w:pPr>
              <w:pStyle w:val="TableParagraph"/>
              <w:spacing w:line="234" w:lineRule="exact"/>
              <w:ind w:right="93"/>
              <w:jc w:val="right"/>
            </w:pPr>
            <w:r>
              <w:t>iii.</w:t>
            </w:r>
          </w:p>
        </w:tc>
        <w:tc>
          <w:tcPr>
            <w:tcW w:w="6481" w:type="dxa"/>
          </w:tcPr>
          <w:p w:rsidR="0063111C" w:rsidRDefault="000C34AF">
            <w:pPr>
              <w:pStyle w:val="TableParagraph"/>
              <w:spacing w:line="234" w:lineRule="exact"/>
              <w:ind w:left="108"/>
            </w:pPr>
            <w:r>
              <w:t>Less</w:t>
            </w:r>
            <w:r>
              <w:rPr>
                <w:spacing w:val="-2"/>
              </w:rPr>
              <w:t xml:space="preserve"> </w:t>
            </w:r>
            <w:r>
              <w:t>than Rs.5.00</w:t>
            </w:r>
            <w:r>
              <w:rPr>
                <w:spacing w:val="-2"/>
              </w:rPr>
              <w:t xml:space="preserve"> </w:t>
            </w:r>
            <w:r>
              <w:t>crores</w:t>
            </w:r>
          </w:p>
        </w:tc>
        <w:tc>
          <w:tcPr>
            <w:tcW w:w="1219" w:type="dxa"/>
          </w:tcPr>
          <w:p w:rsidR="0063111C" w:rsidRDefault="003F6959">
            <w:pPr>
              <w:pStyle w:val="TableParagraph"/>
              <w:spacing w:line="234" w:lineRule="exact"/>
              <w:ind w:left="11"/>
              <w:jc w:val="center"/>
            </w:pPr>
            <w:r>
              <w:t>0</w:t>
            </w:r>
            <w:r w:rsidR="00065B51">
              <w:t>5</w:t>
            </w:r>
          </w:p>
        </w:tc>
        <w:tc>
          <w:tcPr>
            <w:tcW w:w="1440" w:type="dxa"/>
          </w:tcPr>
          <w:p w:rsidR="0063111C" w:rsidRDefault="0063111C">
            <w:pPr>
              <w:pStyle w:val="TableParagraph"/>
              <w:rPr>
                <w:sz w:val="18"/>
              </w:rPr>
            </w:pPr>
          </w:p>
        </w:tc>
      </w:tr>
      <w:tr w:rsidR="0063111C">
        <w:trPr>
          <w:trHeight w:val="251"/>
        </w:trPr>
        <w:tc>
          <w:tcPr>
            <w:tcW w:w="1008" w:type="dxa"/>
          </w:tcPr>
          <w:p w:rsidR="0063111C" w:rsidRDefault="000C34AF">
            <w:pPr>
              <w:pStyle w:val="TableParagraph"/>
              <w:spacing w:line="232" w:lineRule="exact"/>
              <w:ind w:left="107"/>
            </w:pPr>
            <w:r>
              <w:t>2.</w:t>
            </w:r>
          </w:p>
        </w:tc>
        <w:tc>
          <w:tcPr>
            <w:tcW w:w="6481" w:type="dxa"/>
          </w:tcPr>
          <w:p w:rsidR="0063111C" w:rsidRDefault="000C34AF">
            <w:pPr>
              <w:pStyle w:val="TableParagraph"/>
              <w:spacing w:line="232" w:lineRule="exact"/>
              <w:ind w:left="108"/>
              <w:rPr>
                <w:b/>
              </w:rPr>
            </w:pPr>
            <w:r>
              <w:rPr>
                <w:b/>
                <w:u w:val="thick"/>
              </w:rPr>
              <w:t>AVERAGE</w:t>
            </w:r>
            <w:r>
              <w:rPr>
                <w:b/>
                <w:spacing w:val="-1"/>
              </w:rPr>
              <w:t xml:space="preserve"> </w:t>
            </w:r>
            <w:r>
              <w:rPr>
                <w:b/>
              </w:rPr>
              <w:t>Net</w:t>
            </w:r>
            <w:r>
              <w:rPr>
                <w:b/>
                <w:spacing w:val="-1"/>
              </w:rPr>
              <w:t xml:space="preserve"> </w:t>
            </w:r>
            <w:r>
              <w:rPr>
                <w:b/>
              </w:rPr>
              <w:t>Profit</w:t>
            </w:r>
            <w:r>
              <w:rPr>
                <w:b/>
                <w:spacing w:val="-3"/>
              </w:rPr>
              <w:t xml:space="preserve"> </w:t>
            </w:r>
            <w:r>
              <w:rPr>
                <w:b/>
              </w:rPr>
              <w:t>in</w:t>
            </w:r>
            <w:r>
              <w:rPr>
                <w:b/>
                <w:spacing w:val="-5"/>
              </w:rPr>
              <w:t xml:space="preserve"> </w:t>
            </w:r>
            <w:r>
              <w:rPr>
                <w:b/>
              </w:rPr>
              <w:t>last</w:t>
            </w:r>
            <w:r>
              <w:rPr>
                <w:b/>
                <w:spacing w:val="-1"/>
              </w:rPr>
              <w:t xml:space="preserve"> </w:t>
            </w:r>
            <w:r>
              <w:rPr>
                <w:b/>
              </w:rPr>
              <w:t>3</w:t>
            </w:r>
            <w:r>
              <w:rPr>
                <w:b/>
                <w:spacing w:val="-1"/>
              </w:rPr>
              <w:t xml:space="preserve"> </w:t>
            </w:r>
            <w:r>
              <w:rPr>
                <w:b/>
              </w:rPr>
              <w:t>years</w:t>
            </w:r>
          </w:p>
        </w:tc>
        <w:tc>
          <w:tcPr>
            <w:tcW w:w="1219" w:type="dxa"/>
          </w:tcPr>
          <w:p w:rsidR="0063111C" w:rsidRDefault="0063111C">
            <w:pPr>
              <w:pStyle w:val="TableParagraph"/>
              <w:rPr>
                <w:sz w:val="18"/>
              </w:rPr>
            </w:pPr>
          </w:p>
        </w:tc>
        <w:tc>
          <w:tcPr>
            <w:tcW w:w="1440" w:type="dxa"/>
          </w:tcPr>
          <w:p w:rsidR="0063111C" w:rsidRDefault="0063111C">
            <w:pPr>
              <w:pStyle w:val="TableParagraph"/>
              <w:rPr>
                <w:sz w:val="18"/>
              </w:rPr>
            </w:pPr>
          </w:p>
        </w:tc>
      </w:tr>
      <w:tr w:rsidR="0063111C">
        <w:trPr>
          <w:trHeight w:val="253"/>
        </w:trPr>
        <w:tc>
          <w:tcPr>
            <w:tcW w:w="1008" w:type="dxa"/>
          </w:tcPr>
          <w:p w:rsidR="0063111C" w:rsidRDefault="000C34AF">
            <w:pPr>
              <w:pStyle w:val="TableParagraph"/>
              <w:spacing w:line="234" w:lineRule="exact"/>
              <w:ind w:right="92"/>
              <w:jc w:val="right"/>
            </w:pPr>
            <w:r>
              <w:t>i.</w:t>
            </w:r>
          </w:p>
        </w:tc>
        <w:tc>
          <w:tcPr>
            <w:tcW w:w="6481" w:type="dxa"/>
          </w:tcPr>
          <w:p w:rsidR="0063111C" w:rsidRDefault="000C34AF">
            <w:pPr>
              <w:pStyle w:val="TableParagraph"/>
              <w:spacing w:line="234" w:lineRule="exact"/>
              <w:ind w:left="108"/>
            </w:pPr>
            <w:r>
              <w:t>Rs.</w:t>
            </w:r>
            <w:r>
              <w:rPr>
                <w:b/>
              </w:rPr>
              <w:t>1.00</w:t>
            </w:r>
            <w:r>
              <w:rPr>
                <w:b/>
                <w:spacing w:val="-1"/>
              </w:rPr>
              <w:t xml:space="preserve"> </w:t>
            </w:r>
            <w:r>
              <w:t>crores and</w:t>
            </w:r>
            <w:r>
              <w:rPr>
                <w:spacing w:val="-1"/>
              </w:rPr>
              <w:t xml:space="preserve"> </w:t>
            </w:r>
            <w:r>
              <w:t>above</w:t>
            </w:r>
          </w:p>
        </w:tc>
        <w:tc>
          <w:tcPr>
            <w:tcW w:w="1219" w:type="dxa"/>
          </w:tcPr>
          <w:p w:rsidR="0063111C" w:rsidRDefault="000C34AF">
            <w:pPr>
              <w:pStyle w:val="TableParagraph"/>
              <w:spacing w:before="1" w:line="233" w:lineRule="exact"/>
              <w:ind w:left="87" w:right="76"/>
              <w:jc w:val="center"/>
              <w:rPr>
                <w:b/>
              </w:rPr>
            </w:pPr>
            <w:r>
              <w:rPr>
                <w:b/>
              </w:rPr>
              <w:t>10</w:t>
            </w:r>
          </w:p>
        </w:tc>
        <w:tc>
          <w:tcPr>
            <w:tcW w:w="1440" w:type="dxa"/>
          </w:tcPr>
          <w:p w:rsidR="0063111C" w:rsidRDefault="0063111C">
            <w:pPr>
              <w:pStyle w:val="TableParagraph"/>
              <w:rPr>
                <w:sz w:val="18"/>
              </w:rPr>
            </w:pPr>
          </w:p>
        </w:tc>
      </w:tr>
      <w:tr w:rsidR="0063111C">
        <w:trPr>
          <w:trHeight w:val="254"/>
        </w:trPr>
        <w:tc>
          <w:tcPr>
            <w:tcW w:w="1008" w:type="dxa"/>
          </w:tcPr>
          <w:p w:rsidR="0063111C" w:rsidRDefault="000C34AF">
            <w:pPr>
              <w:pStyle w:val="TableParagraph"/>
              <w:spacing w:line="235" w:lineRule="exact"/>
              <w:ind w:right="92"/>
              <w:jc w:val="right"/>
            </w:pPr>
            <w:r>
              <w:t>ii.</w:t>
            </w:r>
          </w:p>
        </w:tc>
        <w:tc>
          <w:tcPr>
            <w:tcW w:w="6481" w:type="dxa"/>
          </w:tcPr>
          <w:p w:rsidR="0063111C" w:rsidRDefault="000C34AF">
            <w:pPr>
              <w:pStyle w:val="TableParagraph"/>
              <w:spacing w:line="235" w:lineRule="exact"/>
              <w:ind w:left="108"/>
            </w:pPr>
            <w:r>
              <w:t>Above</w:t>
            </w:r>
            <w:r>
              <w:rPr>
                <w:spacing w:val="-2"/>
              </w:rPr>
              <w:t xml:space="preserve"> </w:t>
            </w:r>
            <w:r>
              <w:t>Rs.0.50</w:t>
            </w:r>
            <w:r>
              <w:rPr>
                <w:spacing w:val="-1"/>
              </w:rPr>
              <w:t xml:space="preserve"> </w:t>
            </w:r>
            <w:r>
              <w:t>crores</w:t>
            </w:r>
            <w:r>
              <w:rPr>
                <w:spacing w:val="-1"/>
              </w:rPr>
              <w:t xml:space="preserve"> </w:t>
            </w:r>
            <w:r>
              <w:t>but less than</w:t>
            </w:r>
            <w:r>
              <w:rPr>
                <w:spacing w:val="-2"/>
              </w:rPr>
              <w:t xml:space="preserve"> </w:t>
            </w:r>
            <w:r>
              <w:t>Rs</w:t>
            </w:r>
            <w:r>
              <w:rPr>
                <w:spacing w:val="-1"/>
              </w:rPr>
              <w:t xml:space="preserve"> </w:t>
            </w:r>
            <w:r>
              <w:t>1.00</w:t>
            </w:r>
            <w:r>
              <w:rPr>
                <w:spacing w:val="-1"/>
              </w:rPr>
              <w:t xml:space="preserve"> </w:t>
            </w:r>
            <w:r>
              <w:t>crores</w:t>
            </w:r>
          </w:p>
        </w:tc>
        <w:tc>
          <w:tcPr>
            <w:tcW w:w="1219" w:type="dxa"/>
          </w:tcPr>
          <w:p w:rsidR="0063111C" w:rsidRDefault="003F6959">
            <w:pPr>
              <w:pStyle w:val="TableParagraph"/>
              <w:spacing w:line="235" w:lineRule="exact"/>
              <w:ind w:left="11"/>
              <w:jc w:val="center"/>
            </w:pPr>
            <w:r>
              <w:t>0</w:t>
            </w:r>
            <w:r w:rsidR="000C34AF">
              <w:t>7</w:t>
            </w:r>
          </w:p>
        </w:tc>
        <w:tc>
          <w:tcPr>
            <w:tcW w:w="1440" w:type="dxa"/>
          </w:tcPr>
          <w:p w:rsidR="0063111C" w:rsidRDefault="0063111C">
            <w:pPr>
              <w:pStyle w:val="TableParagraph"/>
              <w:rPr>
                <w:sz w:val="18"/>
              </w:rPr>
            </w:pPr>
          </w:p>
        </w:tc>
      </w:tr>
      <w:tr w:rsidR="0063111C">
        <w:trPr>
          <w:trHeight w:val="251"/>
        </w:trPr>
        <w:tc>
          <w:tcPr>
            <w:tcW w:w="1008" w:type="dxa"/>
          </w:tcPr>
          <w:p w:rsidR="0063111C" w:rsidRDefault="000C34AF">
            <w:pPr>
              <w:pStyle w:val="TableParagraph"/>
              <w:spacing w:line="232" w:lineRule="exact"/>
              <w:ind w:right="93"/>
              <w:jc w:val="right"/>
            </w:pPr>
            <w:r>
              <w:t>iii.</w:t>
            </w:r>
          </w:p>
        </w:tc>
        <w:tc>
          <w:tcPr>
            <w:tcW w:w="6481" w:type="dxa"/>
          </w:tcPr>
          <w:p w:rsidR="0063111C" w:rsidRDefault="000C34AF">
            <w:pPr>
              <w:pStyle w:val="TableParagraph"/>
              <w:spacing w:line="232" w:lineRule="exact"/>
              <w:ind w:left="108"/>
            </w:pPr>
            <w:r>
              <w:t>Less</w:t>
            </w:r>
            <w:r>
              <w:rPr>
                <w:spacing w:val="-2"/>
              </w:rPr>
              <w:t xml:space="preserve"> </w:t>
            </w:r>
            <w:r>
              <w:t>than Rs.0.50</w:t>
            </w:r>
            <w:r>
              <w:rPr>
                <w:spacing w:val="-2"/>
              </w:rPr>
              <w:t xml:space="preserve"> </w:t>
            </w:r>
            <w:r>
              <w:t>crores</w:t>
            </w:r>
          </w:p>
        </w:tc>
        <w:tc>
          <w:tcPr>
            <w:tcW w:w="1219" w:type="dxa"/>
          </w:tcPr>
          <w:p w:rsidR="0063111C" w:rsidRDefault="003F6959">
            <w:pPr>
              <w:pStyle w:val="TableParagraph"/>
              <w:spacing w:line="232" w:lineRule="exact"/>
              <w:ind w:left="11"/>
              <w:jc w:val="center"/>
            </w:pPr>
            <w:r>
              <w:t>0</w:t>
            </w:r>
            <w:r w:rsidR="00065B51">
              <w:t>5</w:t>
            </w:r>
          </w:p>
        </w:tc>
        <w:tc>
          <w:tcPr>
            <w:tcW w:w="1440" w:type="dxa"/>
          </w:tcPr>
          <w:p w:rsidR="0063111C" w:rsidRDefault="0063111C">
            <w:pPr>
              <w:pStyle w:val="TableParagraph"/>
              <w:rPr>
                <w:sz w:val="18"/>
              </w:rPr>
            </w:pPr>
          </w:p>
        </w:tc>
      </w:tr>
      <w:tr w:rsidR="0063111C">
        <w:trPr>
          <w:trHeight w:val="253"/>
        </w:trPr>
        <w:tc>
          <w:tcPr>
            <w:tcW w:w="1008" w:type="dxa"/>
          </w:tcPr>
          <w:p w:rsidR="0063111C" w:rsidRDefault="000C34AF">
            <w:pPr>
              <w:pStyle w:val="TableParagraph"/>
              <w:spacing w:line="234" w:lineRule="exact"/>
              <w:ind w:left="107"/>
            </w:pPr>
            <w:r>
              <w:t>3.</w:t>
            </w:r>
          </w:p>
        </w:tc>
        <w:tc>
          <w:tcPr>
            <w:tcW w:w="6481" w:type="dxa"/>
          </w:tcPr>
          <w:p w:rsidR="0063111C" w:rsidRDefault="000C34AF">
            <w:pPr>
              <w:pStyle w:val="TableParagraph"/>
              <w:spacing w:line="234" w:lineRule="exact"/>
              <w:ind w:left="108"/>
              <w:rPr>
                <w:b/>
              </w:rPr>
            </w:pPr>
            <w:r>
              <w:rPr>
                <w:b/>
              </w:rPr>
              <w:t>Nos.</w:t>
            </w:r>
            <w:r>
              <w:rPr>
                <w:b/>
                <w:spacing w:val="-1"/>
              </w:rPr>
              <w:t xml:space="preserve"> </w:t>
            </w:r>
            <w:r>
              <w:rPr>
                <w:b/>
              </w:rPr>
              <w:t>of</w:t>
            </w:r>
            <w:r>
              <w:rPr>
                <w:b/>
                <w:spacing w:val="2"/>
              </w:rPr>
              <w:t xml:space="preserve"> </w:t>
            </w:r>
            <w:r>
              <w:rPr>
                <w:b/>
              </w:rPr>
              <w:t>years</w:t>
            </w:r>
            <w:r>
              <w:rPr>
                <w:b/>
                <w:spacing w:val="-2"/>
              </w:rPr>
              <w:t xml:space="preserve"> </w:t>
            </w:r>
            <w:r>
              <w:rPr>
                <w:b/>
              </w:rPr>
              <w:t>in</w:t>
            </w:r>
            <w:r>
              <w:rPr>
                <w:b/>
                <w:spacing w:val="-1"/>
              </w:rPr>
              <w:t xml:space="preserve"> </w:t>
            </w:r>
            <w:r>
              <w:rPr>
                <w:b/>
              </w:rPr>
              <w:t>Security</w:t>
            </w:r>
            <w:r>
              <w:rPr>
                <w:b/>
                <w:spacing w:val="-4"/>
              </w:rPr>
              <w:t xml:space="preserve"> </w:t>
            </w:r>
            <w:r>
              <w:rPr>
                <w:b/>
              </w:rPr>
              <w:t>Services</w:t>
            </w:r>
          </w:p>
        </w:tc>
        <w:tc>
          <w:tcPr>
            <w:tcW w:w="1219" w:type="dxa"/>
          </w:tcPr>
          <w:p w:rsidR="0063111C" w:rsidRDefault="0063111C">
            <w:pPr>
              <w:pStyle w:val="TableParagraph"/>
              <w:rPr>
                <w:sz w:val="18"/>
              </w:rPr>
            </w:pPr>
          </w:p>
        </w:tc>
        <w:tc>
          <w:tcPr>
            <w:tcW w:w="1440" w:type="dxa"/>
          </w:tcPr>
          <w:p w:rsidR="0063111C" w:rsidRDefault="0063111C">
            <w:pPr>
              <w:pStyle w:val="TableParagraph"/>
              <w:rPr>
                <w:sz w:val="18"/>
              </w:rPr>
            </w:pPr>
          </w:p>
        </w:tc>
      </w:tr>
      <w:tr w:rsidR="0063111C">
        <w:trPr>
          <w:trHeight w:val="251"/>
        </w:trPr>
        <w:tc>
          <w:tcPr>
            <w:tcW w:w="1008" w:type="dxa"/>
          </w:tcPr>
          <w:p w:rsidR="0063111C" w:rsidRDefault="000C34AF">
            <w:pPr>
              <w:pStyle w:val="TableParagraph"/>
              <w:spacing w:line="232" w:lineRule="exact"/>
              <w:ind w:right="92"/>
              <w:jc w:val="right"/>
            </w:pPr>
            <w:r>
              <w:t>i.</w:t>
            </w:r>
          </w:p>
        </w:tc>
        <w:tc>
          <w:tcPr>
            <w:tcW w:w="6481" w:type="dxa"/>
          </w:tcPr>
          <w:p w:rsidR="0063111C" w:rsidRDefault="000C34AF">
            <w:pPr>
              <w:pStyle w:val="TableParagraph"/>
              <w:spacing w:line="232" w:lineRule="exact"/>
              <w:ind w:left="108"/>
            </w:pPr>
            <w:r>
              <w:rPr>
                <w:b/>
              </w:rPr>
              <w:t>10</w:t>
            </w:r>
            <w:r>
              <w:rPr>
                <w:b/>
                <w:spacing w:val="-1"/>
              </w:rPr>
              <w:t xml:space="preserve"> </w:t>
            </w:r>
            <w:r>
              <w:t>years and</w:t>
            </w:r>
            <w:r>
              <w:rPr>
                <w:spacing w:val="-1"/>
              </w:rPr>
              <w:t xml:space="preserve"> </w:t>
            </w:r>
            <w:r>
              <w:t>above</w:t>
            </w:r>
          </w:p>
        </w:tc>
        <w:tc>
          <w:tcPr>
            <w:tcW w:w="1219" w:type="dxa"/>
          </w:tcPr>
          <w:p w:rsidR="0063111C" w:rsidRDefault="000C34AF">
            <w:pPr>
              <w:pStyle w:val="TableParagraph"/>
              <w:spacing w:line="232" w:lineRule="exact"/>
              <w:ind w:left="87" w:right="76"/>
              <w:jc w:val="center"/>
              <w:rPr>
                <w:b/>
              </w:rPr>
            </w:pPr>
            <w:r>
              <w:rPr>
                <w:b/>
              </w:rPr>
              <w:t>10</w:t>
            </w:r>
          </w:p>
        </w:tc>
        <w:tc>
          <w:tcPr>
            <w:tcW w:w="1440" w:type="dxa"/>
          </w:tcPr>
          <w:p w:rsidR="0063111C" w:rsidRDefault="0063111C">
            <w:pPr>
              <w:pStyle w:val="TableParagraph"/>
              <w:rPr>
                <w:sz w:val="18"/>
              </w:rPr>
            </w:pPr>
          </w:p>
        </w:tc>
      </w:tr>
      <w:tr w:rsidR="0063111C">
        <w:trPr>
          <w:trHeight w:val="253"/>
        </w:trPr>
        <w:tc>
          <w:tcPr>
            <w:tcW w:w="1008" w:type="dxa"/>
          </w:tcPr>
          <w:p w:rsidR="0063111C" w:rsidRDefault="000C34AF">
            <w:pPr>
              <w:pStyle w:val="TableParagraph"/>
              <w:spacing w:line="234" w:lineRule="exact"/>
              <w:ind w:right="92"/>
              <w:jc w:val="right"/>
            </w:pPr>
            <w:r>
              <w:t>ii.</w:t>
            </w:r>
          </w:p>
        </w:tc>
        <w:tc>
          <w:tcPr>
            <w:tcW w:w="6481" w:type="dxa"/>
          </w:tcPr>
          <w:p w:rsidR="0063111C" w:rsidRDefault="000C34AF">
            <w:pPr>
              <w:pStyle w:val="TableParagraph"/>
              <w:spacing w:line="234" w:lineRule="exact"/>
              <w:ind w:left="108"/>
            </w:pPr>
            <w:r>
              <w:t>More</w:t>
            </w:r>
            <w:r>
              <w:rPr>
                <w:spacing w:val="-3"/>
              </w:rPr>
              <w:t xml:space="preserve"> </w:t>
            </w:r>
            <w:r>
              <w:t>than 5</w:t>
            </w:r>
            <w:r>
              <w:rPr>
                <w:spacing w:val="-1"/>
              </w:rPr>
              <w:t xml:space="preserve"> </w:t>
            </w:r>
            <w:r>
              <w:t>years but less</w:t>
            </w:r>
            <w:r>
              <w:rPr>
                <w:spacing w:val="-2"/>
              </w:rPr>
              <w:t xml:space="preserve"> </w:t>
            </w:r>
            <w:r>
              <w:t>than 10</w:t>
            </w:r>
            <w:r>
              <w:rPr>
                <w:spacing w:val="-1"/>
              </w:rPr>
              <w:t xml:space="preserve"> </w:t>
            </w:r>
            <w:r>
              <w:t>years</w:t>
            </w:r>
          </w:p>
        </w:tc>
        <w:tc>
          <w:tcPr>
            <w:tcW w:w="1219" w:type="dxa"/>
          </w:tcPr>
          <w:p w:rsidR="0063111C" w:rsidRDefault="003F6959" w:rsidP="00E727ED">
            <w:pPr>
              <w:pStyle w:val="TableParagraph"/>
              <w:spacing w:line="234" w:lineRule="exact"/>
              <w:ind w:left="11"/>
              <w:jc w:val="center"/>
            </w:pPr>
            <w:r>
              <w:t>0</w:t>
            </w:r>
            <w:r w:rsidR="00E727ED">
              <w:t>5</w:t>
            </w:r>
          </w:p>
        </w:tc>
        <w:tc>
          <w:tcPr>
            <w:tcW w:w="1440" w:type="dxa"/>
          </w:tcPr>
          <w:p w:rsidR="0063111C" w:rsidRDefault="0063111C">
            <w:pPr>
              <w:pStyle w:val="TableParagraph"/>
              <w:rPr>
                <w:sz w:val="18"/>
              </w:rPr>
            </w:pPr>
          </w:p>
        </w:tc>
      </w:tr>
      <w:tr w:rsidR="0063111C">
        <w:trPr>
          <w:trHeight w:val="251"/>
        </w:trPr>
        <w:tc>
          <w:tcPr>
            <w:tcW w:w="1008" w:type="dxa"/>
          </w:tcPr>
          <w:p w:rsidR="0063111C" w:rsidRDefault="000C34AF">
            <w:pPr>
              <w:pStyle w:val="TableParagraph"/>
              <w:spacing w:line="232" w:lineRule="exact"/>
              <w:ind w:right="93"/>
              <w:jc w:val="right"/>
            </w:pPr>
            <w:r>
              <w:t>iii.</w:t>
            </w:r>
          </w:p>
        </w:tc>
        <w:tc>
          <w:tcPr>
            <w:tcW w:w="6481" w:type="dxa"/>
          </w:tcPr>
          <w:p w:rsidR="0063111C" w:rsidRDefault="000C34AF">
            <w:pPr>
              <w:pStyle w:val="TableParagraph"/>
              <w:spacing w:line="232" w:lineRule="exact"/>
              <w:ind w:left="108"/>
            </w:pPr>
            <w:r>
              <w:t>Less</w:t>
            </w:r>
            <w:r>
              <w:rPr>
                <w:spacing w:val="-2"/>
              </w:rPr>
              <w:t xml:space="preserve"> </w:t>
            </w:r>
            <w:r>
              <w:t>than 5</w:t>
            </w:r>
            <w:r>
              <w:rPr>
                <w:spacing w:val="-1"/>
              </w:rPr>
              <w:t xml:space="preserve"> </w:t>
            </w:r>
            <w:r>
              <w:t>years</w:t>
            </w:r>
          </w:p>
        </w:tc>
        <w:tc>
          <w:tcPr>
            <w:tcW w:w="1219" w:type="dxa"/>
          </w:tcPr>
          <w:p w:rsidR="0063111C" w:rsidRDefault="00F75337">
            <w:pPr>
              <w:pStyle w:val="TableParagraph"/>
              <w:spacing w:line="232" w:lineRule="exact"/>
              <w:ind w:left="11"/>
              <w:jc w:val="center"/>
            </w:pPr>
            <w:r>
              <w:t>00</w:t>
            </w:r>
          </w:p>
        </w:tc>
        <w:tc>
          <w:tcPr>
            <w:tcW w:w="1440" w:type="dxa"/>
          </w:tcPr>
          <w:p w:rsidR="0063111C" w:rsidRDefault="0063111C">
            <w:pPr>
              <w:pStyle w:val="TableParagraph"/>
              <w:rPr>
                <w:sz w:val="18"/>
              </w:rPr>
            </w:pPr>
          </w:p>
        </w:tc>
      </w:tr>
      <w:tr w:rsidR="0063111C">
        <w:trPr>
          <w:trHeight w:val="253"/>
        </w:trPr>
        <w:tc>
          <w:tcPr>
            <w:tcW w:w="1008" w:type="dxa"/>
          </w:tcPr>
          <w:p w:rsidR="0063111C" w:rsidRDefault="000C34AF">
            <w:pPr>
              <w:pStyle w:val="TableParagraph"/>
              <w:spacing w:line="234" w:lineRule="exact"/>
              <w:ind w:left="107"/>
            </w:pPr>
            <w:r>
              <w:t>4.</w:t>
            </w:r>
          </w:p>
        </w:tc>
        <w:tc>
          <w:tcPr>
            <w:tcW w:w="6481" w:type="dxa"/>
          </w:tcPr>
          <w:p w:rsidR="0063111C" w:rsidRDefault="000C34AF">
            <w:pPr>
              <w:pStyle w:val="TableParagraph"/>
              <w:spacing w:before="1" w:line="233" w:lineRule="exact"/>
              <w:ind w:left="108"/>
              <w:rPr>
                <w:b/>
              </w:rPr>
            </w:pPr>
            <w:r>
              <w:rPr>
                <w:b/>
                <w:u w:val="thick"/>
              </w:rPr>
              <w:t>Providing</w:t>
            </w:r>
            <w:r>
              <w:rPr>
                <w:b/>
                <w:spacing w:val="-1"/>
              </w:rPr>
              <w:t xml:space="preserve"> </w:t>
            </w:r>
            <w:r>
              <w:rPr>
                <w:b/>
              </w:rPr>
              <w:t>Services</w:t>
            </w:r>
            <w:r>
              <w:rPr>
                <w:b/>
                <w:spacing w:val="-2"/>
              </w:rPr>
              <w:t xml:space="preserve"> </w:t>
            </w:r>
            <w:r>
              <w:rPr>
                <w:b/>
              </w:rPr>
              <w:t>to</w:t>
            </w:r>
            <w:r>
              <w:rPr>
                <w:b/>
                <w:spacing w:val="-3"/>
              </w:rPr>
              <w:t xml:space="preserve"> </w:t>
            </w:r>
            <w:r>
              <w:rPr>
                <w:b/>
              </w:rPr>
              <w:t>PSU</w:t>
            </w:r>
            <w:r>
              <w:rPr>
                <w:b/>
                <w:spacing w:val="-1"/>
              </w:rPr>
              <w:t xml:space="preserve"> </w:t>
            </w:r>
            <w:r>
              <w:rPr>
                <w:b/>
              </w:rPr>
              <w:t>Banks</w:t>
            </w:r>
            <w:r>
              <w:rPr>
                <w:b/>
                <w:spacing w:val="-2"/>
              </w:rPr>
              <w:t xml:space="preserve"> </w:t>
            </w:r>
            <w:r>
              <w:rPr>
                <w:b/>
              </w:rPr>
              <w:t>in Chandigarh</w:t>
            </w:r>
            <w:r w:rsidR="00E727ED">
              <w:rPr>
                <w:b/>
              </w:rPr>
              <w:t xml:space="preserve"> zone</w:t>
            </w:r>
          </w:p>
        </w:tc>
        <w:tc>
          <w:tcPr>
            <w:tcW w:w="1219" w:type="dxa"/>
          </w:tcPr>
          <w:p w:rsidR="0063111C" w:rsidRDefault="0063111C">
            <w:pPr>
              <w:pStyle w:val="TableParagraph"/>
              <w:rPr>
                <w:sz w:val="18"/>
              </w:rPr>
            </w:pPr>
          </w:p>
        </w:tc>
        <w:tc>
          <w:tcPr>
            <w:tcW w:w="1440" w:type="dxa"/>
          </w:tcPr>
          <w:p w:rsidR="0063111C" w:rsidRDefault="0063111C">
            <w:pPr>
              <w:pStyle w:val="TableParagraph"/>
              <w:rPr>
                <w:sz w:val="18"/>
              </w:rPr>
            </w:pPr>
          </w:p>
        </w:tc>
      </w:tr>
      <w:tr w:rsidR="0063111C">
        <w:trPr>
          <w:trHeight w:val="254"/>
        </w:trPr>
        <w:tc>
          <w:tcPr>
            <w:tcW w:w="1008" w:type="dxa"/>
          </w:tcPr>
          <w:p w:rsidR="0063111C" w:rsidRDefault="000C34AF">
            <w:pPr>
              <w:pStyle w:val="TableParagraph"/>
              <w:spacing w:line="234" w:lineRule="exact"/>
              <w:ind w:right="92"/>
              <w:jc w:val="right"/>
            </w:pPr>
            <w:r>
              <w:t>i.</w:t>
            </w:r>
          </w:p>
        </w:tc>
        <w:tc>
          <w:tcPr>
            <w:tcW w:w="6481" w:type="dxa"/>
          </w:tcPr>
          <w:p w:rsidR="0063111C" w:rsidRDefault="000C34AF">
            <w:pPr>
              <w:pStyle w:val="TableParagraph"/>
              <w:spacing w:line="234" w:lineRule="exact"/>
              <w:ind w:left="108"/>
            </w:pPr>
            <w:r>
              <w:t>Total</w:t>
            </w:r>
            <w:r>
              <w:rPr>
                <w:spacing w:val="-1"/>
              </w:rPr>
              <w:t xml:space="preserve"> </w:t>
            </w:r>
            <w:r>
              <w:t>tenure</w:t>
            </w:r>
            <w:r>
              <w:rPr>
                <w:spacing w:val="-1"/>
              </w:rPr>
              <w:t xml:space="preserve"> </w:t>
            </w:r>
            <w:r>
              <w:t>of</w:t>
            </w:r>
            <w:r>
              <w:rPr>
                <w:spacing w:val="-3"/>
              </w:rPr>
              <w:t xml:space="preserve"> </w:t>
            </w:r>
            <w:r>
              <w:t>10</w:t>
            </w:r>
            <w:r>
              <w:rPr>
                <w:spacing w:val="-1"/>
              </w:rPr>
              <w:t xml:space="preserve"> </w:t>
            </w:r>
            <w:r>
              <w:t>Years</w:t>
            </w:r>
            <w:r>
              <w:rPr>
                <w:spacing w:val="-2"/>
              </w:rPr>
              <w:t xml:space="preserve"> </w:t>
            </w:r>
            <w:r>
              <w:t>and</w:t>
            </w:r>
            <w:r>
              <w:rPr>
                <w:spacing w:val="-1"/>
              </w:rPr>
              <w:t xml:space="preserve"> </w:t>
            </w:r>
            <w:r>
              <w:t>above</w:t>
            </w:r>
          </w:p>
        </w:tc>
        <w:tc>
          <w:tcPr>
            <w:tcW w:w="1219" w:type="dxa"/>
          </w:tcPr>
          <w:p w:rsidR="0063111C" w:rsidRDefault="000C34AF">
            <w:pPr>
              <w:pStyle w:val="TableParagraph"/>
              <w:spacing w:line="234" w:lineRule="exact"/>
              <w:ind w:left="87" w:right="76"/>
              <w:jc w:val="center"/>
              <w:rPr>
                <w:b/>
              </w:rPr>
            </w:pPr>
            <w:r>
              <w:rPr>
                <w:b/>
              </w:rPr>
              <w:t>10</w:t>
            </w:r>
          </w:p>
        </w:tc>
        <w:tc>
          <w:tcPr>
            <w:tcW w:w="1440" w:type="dxa"/>
          </w:tcPr>
          <w:p w:rsidR="0063111C" w:rsidRDefault="0063111C">
            <w:pPr>
              <w:pStyle w:val="TableParagraph"/>
              <w:rPr>
                <w:sz w:val="18"/>
              </w:rPr>
            </w:pPr>
          </w:p>
        </w:tc>
      </w:tr>
      <w:tr w:rsidR="0063111C">
        <w:trPr>
          <w:trHeight w:val="251"/>
        </w:trPr>
        <w:tc>
          <w:tcPr>
            <w:tcW w:w="1008" w:type="dxa"/>
          </w:tcPr>
          <w:p w:rsidR="0063111C" w:rsidRDefault="000C34AF">
            <w:pPr>
              <w:pStyle w:val="TableParagraph"/>
              <w:spacing w:line="232" w:lineRule="exact"/>
              <w:ind w:right="92"/>
              <w:jc w:val="right"/>
            </w:pPr>
            <w:r>
              <w:t>ii.</w:t>
            </w:r>
          </w:p>
        </w:tc>
        <w:tc>
          <w:tcPr>
            <w:tcW w:w="6481" w:type="dxa"/>
          </w:tcPr>
          <w:p w:rsidR="0063111C" w:rsidRDefault="000C34AF">
            <w:pPr>
              <w:pStyle w:val="TableParagraph"/>
              <w:spacing w:line="232" w:lineRule="exact"/>
              <w:ind w:left="108"/>
            </w:pPr>
            <w:r>
              <w:t>Total tenure</w:t>
            </w:r>
            <w:r>
              <w:rPr>
                <w:spacing w:val="-1"/>
              </w:rPr>
              <w:t xml:space="preserve"> </w:t>
            </w:r>
            <w:r>
              <w:t>of</w:t>
            </w:r>
            <w:r>
              <w:rPr>
                <w:spacing w:val="-3"/>
              </w:rPr>
              <w:t xml:space="preserve"> </w:t>
            </w:r>
            <w:r>
              <w:t>More than</w:t>
            </w:r>
            <w:r>
              <w:rPr>
                <w:spacing w:val="-1"/>
              </w:rPr>
              <w:t xml:space="preserve"> </w:t>
            </w:r>
            <w:r>
              <w:t>5</w:t>
            </w:r>
            <w:r>
              <w:rPr>
                <w:spacing w:val="-3"/>
              </w:rPr>
              <w:t xml:space="preserve"> </w:t>
            </w:r>
            <w:r>
              <w:t>years but less</w:t>
            </w:r>
            <w:r>
              <w:rPr>
                <w:spacing w:val="-3"/>
              </w:rPr>
              <w:t xml:space="preserve"> </w:t>
            </w:r>
            <w:r>
              <w:t>than</w:t>
            </w:r>
            <w:r>
              <w:rPr>
                <w:spacing w:val="-2"/>
              </w:rPr>
              <w:t xml:space="preserve"> </w:t>
            </w:r>
            <w:r>
              <w:t>10</w:t>
            </w:r>
            <w:r>
              <w:rPr>
                <w:spacing w:val="-1"/>
              </w:rPr>
              <w:t xml:space="preserve"> </w:t>
            </w:r>
            <w:r>
              <w:t>years</w:t>
            </w:r>
          </w:p>
        </w:tc>
        <w:tc>
          <w:tcPr>
            <w:tcW w:w="1219" w:type="dxa"/>
          </w:tcPr>
          <w:p w:rsidR="0063111C" w:rsidRDefault="003F6959" w:rsidP="00E8423D">
            <w:pPr>
              <w:pStyle w:val="TableParagraph"/>
              <w:spacing w:line="232" w:lineRule="exact"/>
              <w:ind w:left="11"/>
              <w:jc w:val="center"/>
            </w:pPr>
            <w:r>
              <w:t>0</w:t>
            </w:r>
            <w:r w:rsidR="00E8423D">
              <w:t>5</w:t>
            </w:r>
          </w:p>
        </w:tc>
        <w:tc>
          <w:tcPr>
            <w:tcW w:w="1440" w:type="dxa"/>
          </w:tcPr>
          <w:p w:rsidR="0063111C" w:rsidRDefault="0063111C">
            <w:pPr>
              <w:pStyle w:val="TableParagraph"/>
              <w:rPr>
                <w:sz w:val="18"/>
              </w:rPr>
            </w:pPr>
          </w:p>
        </w:tc>
      </w:tr>
      <w:tr w:rsidR="0063111C">
        <w:trPr>
          <w:trHeight w:val="253"/>
        </w:trPr>
        <w:tc>
          <w:tcPr>
            <w:tcW w:w="1008" w:type="dxa"/>
          </w:tcPr>
          <w:p w:rsidR="0063111C" w:rsidRDefault="000C34AF">
            <w:pPr>
              <w:pStyle w:val="TableParagraph"/>
              <w:spacing w:line="234" w:lineRule="exact"/>
              <w:ind w:right="93"/>
              <w:jc w:val="right"/>
            </w:pPr>
            <w:r>
              <w:t>iii.</w:t>
            </w:r>
          </w:p>
        </w:tc>
        <w:tc>
          <w:tcPr>
            <w:tcW w:w="6481" w:type="dxa"/>
          </w:tcPr>
          <w:p w:rsidR="0063111C" w:rsidRDefault="00E8423D" w:rsidP="003F6959">
            <w:pPr>
              <w:pStyle w:val="TableParagraph"/>
              <w:spacing w:line="234" w:lineRule="exact"/>
            </w:pPr>
            <w:r>
              <w:t xml:space="preserve">   Total tenure Less than 5 years </w:t>
            </w:r>
          </w:p>
        </w:tc>
        <w:tc>
          <w:tcPr>
            <w:tcW w:w="1219" w:type="dxa"/>
          </w:tcPr>
          <w:p w:rsidR="0063111C" w:rsidRDefault="00E727ED" w:rsidP="00E727ED">
            <w:pPr>
              <w:pStyle w:val="TableParagraph"/>
              <w:spacing w:line="234" w:lineRule="exact"/>
              <w:ind w:left="11"/>
              <w:jc w:val="center"/>
            </w:pPr>
            <w:r>
              <w:t>00</w:t>
            </w:r>
          </w:p>
        </w:tc>
        <w:tc>
          <w:tcPr>
            <w:tcW w:w="1440" w:type="dxa"/>
          </w:tcPr>
          <w:p w:rsidR="0063111C" w:rsidRDefault="0063111C">
            <w:pPr>
              <w:pStyle w:val="TableParagraph"/>
              <w:rPr>
                <w:sz w:val="18"/>
              </w:rPr>
            </w:pPr>
          </w:p>
        </w:tc>
      </w:tr>
      <w:tr w:rsidR="0063111C">
        <w:trPr>
          <w:trHeight w:val="251"/>
        </w:trPr>
        <w:tc>
          <w:tcPr>
            <w:tcW w:w="1008" w:type="dxa"/>
          </w:tcPr>
          <w:p w:rsidR="0063111C" w:rsidRDefault="0063111C">
            <w:pPr>
              <w:pStyle w:val="TableParagraph"/>
              <w:spacing w:line="232" w:lineRule="exact"/>
              <w:ind w:right="95"/>
              <w:jc w:val="right"/>
            </w:pPr>
          </w:p>
        </w:tc>
        <w:tc>
          <w:tcPr>
            <w:tcW w:w="6481" w:type="dxa"/>
          </w:tcPr>
          <w:p w:rsidR="0063111C" w:rsidRDefault="0063111C">
            <w:pPr>
              <w:pStyle w:val="TableParagraph"/>
              <w:spacing w:line="232" w:lineRule="exact"/>
              <w:ind w:left="108"/>
            </w:pPr>
          </w:p>
        </w:tc>
        <w:tc>
          <w:tcPr>
            <w:tcW w:w="1219" w:type="dxa"/>
          </w:tcPr>
          <w:p w:rsidR="0063111C" w:rsidRDefault="0063111C">
            <w:pPr>
              <w:pStyle w:val="TableParagraph"/>
              <w:spacing w:line="232" w:lineRule="exact"/>
              <w:ind w:left="11"/>
              <w:jc w:val="center"/>
            </w:pPr>
          </w:p>
        </w:tc>
        <w:tc>
          <w:tcPr>
            <w:tcW w:w="1440" w:type="dxa"/>
          </w:tcPr>
          <w:p w:rsidR="0063111C" w:rsidRDefault="0063111C">
            <w:pPr>
              <w:pStyle w:val="TableParagraph"/>
              <w:rPr>
                <w:sz w:val="18"/>
              </w:rPr>
            </w:pPr>
          </w:p>
        </w:tc>
      </w:tr>
      <w:tr w:rsidR="0063111C">
        <w:trPr>
          <w:trHeight w:val="506"/>
        </w:trPr>
        <w:tc>
          <w:tcPr>
            <w:tcW w:w="1008" w:type="dxa"/>
          </w:tcPr>
          <w:p w:rsidR="0063111C" w:rsidRDefault="000C34AF">
            <w:pPr>
              <w:pStyle w:val="TableParagraph"/>
              <w:spacing w:line="247" w:lineRule="exact"/>
              <w:ind w:left="107"/>
            </w:pPr>
            <w:r>
              <w:t>5.</w:t>
            </w:r>
          </w:p>
        </w:tc>
        <w:tc>
          <w:tcPr>
            <w:tcW w:w="6481" w:type="dxa"/>
          </w:tcPr>
          <w:p w:rsidR="0063111C" w:rsidRDefault="000C34AF">
            <w:pPr>
              <w:pStyle w:val="TableParagraph"/>
              <w:spacing w:line="254" w:lineRule="exact"/>
              <w:ind w:left="108"/>
              <w:rPr>
                <w:b/>
              </w:rPr>
            </w:pPr>
            <w:r>
              <w:rPr>
                <w:b/>
                <w:u w:val="thick"/>
              </w:rPr>
              <w:t>AVERAGE</w:t>
            </w:r>
            <w:r>
              <w:rPr>
                <w:b/>
                <w:spacing w:val="5"/>
              </w:rPr>
              <w:t xml:space="preserve"> </w:t>
            </w:r>
            <w:r>
              <w:rPr>
                <w:b/>
              </w:rPr>
              <w:t>Nos.</w:t>
            </w:r>
            <w:r>
              <w:rPr>
                <w:b/>
                <w:spacing w:val="5"/>
              </w:rPr>
              <w:t xml:space="preserve"> </w:t>
            </w:r>
            <w:r>
              <w:rPr>
                <w:b/>
              </w:rPr>
              <w:t>of</w:t>
            </w:r>
            <w:r>
              <w:rPr>
                <w:b/>
                <w:spacing w:val="6"/>
              </w:rPr>
              <w:t xml:space="preserve"> </w:t>
            </w:r>
            <w:r>
              <w:rPr>
                <w:b/>
              </w:rPr>
              <w:t>Security</w:t>
            </w:r>
            <w:r>
              <w:rPr>
                <w:b/>
                <w:spacing w:val="4"/>
              </w:rPr>
              <w:t xml:space="preserve"> </w:t>
            </w:r>
            <w:r>
              <w:rPr>
                <w:b/>
              </w:rPr>
              <w:t>Guards</w:t>
            </w:r>
            <w:r>
              <w:rPr>
                <w:b/>
                <w:spacing w:val="3"/>
              </w:rPr>
              <w:t xml:space="preserve"> </w:t>
            </w:r>
            <w:r>
              <w:rPr>
                <w:b/>
              </w:rPr>
              <w:t>deployed</w:t>
            </w:r>
            <w:r>
              <w:rPr>
                <w:b/>
                <w:spacing w:val="2"/>
              </w:rPr>
              <w:t xml:space="preserve"> </w:t>
            </w:r>
            <w:r>
              <w:rPr>
                <w:b/>
              </w:rPr>
              <w:t>with</w:t>
            </w:r>
            <w:r>
              <w:rPr>
                <w:b/>
                <w:spacing w:val="1"/>
              </w:rPr>
              <w:t xml:space="preserve"> </w:t>
            </w:r>
            <w:r>
              <w:rPr>
                <w:b/>
              </w:rPr>
              <w:t>Banks</w:t>
            </w:r>
            <w:r>
              <w:rPr>
                <w:b/>
                <w:spacing w:val="4"/>
              </w:rPr>
              <w:t xml:space="preserve"> </w:t>
            </w:r>
            <w:r>
              <w:rPr>
                <w:b/>
              </w:rPr>
              <w:t>in</w:t>
            </w:r>
            <w:r>
              <w:rPr>
                <w:b/>
                <w:spacing w:val="4"/>
              </w:rPr>
              <w:t xml:space="preserve"> </w:t>
            </w:r>
            <w:r>
              <w:rPr>
                <w:b/>
              </w:rPr>
              <w:t>last</w:t>
            </w:r>
            <w:r>
              <w:rPr>
                <w:b/>
                <w:spacing w:val="5"/>
              </w:rPr>
              <w:t xml:space="preserve"> </w:t>
            </w:r>
            <w:r>
              <w:rPr>
                <w:b/>
              </w:rPr>
              <w:t>3</w:t>
            </w:r>
            <w:r>
              <w:rPr>
                <w:b/>
                <w:spacing w:val="-52"/>
              </w:rPr>
              <w:t xml:space="preserve"> </w:t>
            </w:r>
            <w:r>
              <w:rPr>
                <w:b/>
              </w:rPr>
              <w:t>years,</w:t>
            </w:r>
            <w:r>
              <w:rPr>
                <w:b/>
                <w:spacing w:val="-2"/>
              </w:rPr>
              <w:t xml:space="preserve"> </w:t>
            </w:r>
            <w:r>
              <w:rPr>
                <w:b/>
              </w:rPr>
              <w:t>in our AOR #</w:t>
            </w:r>
          </w:p>
        </w:tc>
        <w:tc>
          <w:tcPr>
            <w:tcW w:w="1219" w:type="dxa"/>
          </w:tcPr>
          <w:p w:rsidR="0063111C" w:rsidRDefault="0063111C">
            <w:pPr>
              <w:pStyle w:val="TableParagraph"/>
            </w:pPr>
          </w:p>
        </w:tc>
        <w:tc>
          <w:tcPr>
            <w:tcW w:w="1440" w:type="dxa"/>
          </w:tcPr>
          <w:p w:rsidR="0063111C" w:rsidRDefault="0063111C">
            <w:pPr>
              <w:pStyle w:val="TableParagraph"/>
            </w:pPr>
          </w:p>
        </w:tc>
      </w:tr>
      <w:tr w:rsidR="0063111C">
        <w:trPr>
          <w:trHeight w:val="252"/>
        </w:trPr>
        <w:tc>
          <w:tcPr>
            <w:tcW w:w="1008" w:type="dxa"/>
          </w:tcPr>
          <w:p w:rsidR="0063111C" w:rsidRDefault="000C34AF">
            <w:pPr>
              <w:pStyle w:val="TableParagraph"/>
              <w:spacing w:line="232" w:lineRule="exact"/>
              <w:ind w:right="92"/>
              <w:jc w:val="right"/>
            </w:pPr>
            <w:r>
              <w:t>i.</w:t>
            </w:r>
          </w:p>
        </w:tc>
        <w:tc>
          <w:tcPr>
            <w:tcW w:w="6481" w:type="dxa"/>
          </w:tcPr>
          <w:p w:rsidR="0063111C" w:rsidRDefault="000C34AF">
            <w:pPr>
              <w:pStyle w:val="TableParagraph"/>
              <w:spacing w:line="232" w:lineRule="exact"/>
              <w:ind w:left="108"/>
            </w:pPr>
            <w:r>
              <w:t>Above</w:t>
            </w:r>
            <w:r>
              <w:rPr>
                <w:spacing w:val="-1"/>
              </w:rPr>
              <w:t xml:space="preserve"> </w:t>
            </w:r>
            <w:r>
              <w:rPr>
                <w:b/>
              </w:rPr>
              <w:t xml:space="preserve">500 </w:t>
            </w:r>
            <w:r>
              <w:t>nos.</w:t>
            </w:r>
          </w:p>
        </w:tc>
        <w:tc>
          <w:tcPr>
            <w:tcW w:w="1219" w:type="dxa"/>
          </w:tcPr>
          <w:p w:rsidR="0063111C" w:rsidRDefault="000C34AF">
            <w:pPr>
              <w:pStyle w:val="TableParagraph"/>
              <w:spacing w:line="232" w:lineRule="exact"/>
              <w:ind w:left="87" w:right="76"/>
              <w:jc w:val="center"/>
              <w:rPr>
                <w:b/>
              </w:rPr>
            </w:pPr>
            <w:r>
              <w:rPr>
                <w:b/>
              </w:rPr>
              <w:t>10</w:t>
            </w:r>
          </w:p>
        </w:tc>
        <w:tc>
          <w:tcPr>
            <w:tcW w:w="1440" w:type="dxa"/>
          </w:tcPr>
          <w:p w:rsidR="0063111C" w:rsidRDefault="0063111C">
            <w:pPr>
              <w:pStyle w:val="TableParagraph"/>
              <w:rPr>
                <w:sz w:val="18"/>
              </w:rPr>
            </w:pPr>
          </w:p>
        </w:tc>
      </w:tr>
      <w:tr w:rsidR="0063111C">
        <w:trPr>
          <w:trHeight w:val="251"/>
        </w:trPr>
        <w:tc>
          <w:tcPr>
            <w:tcW w:w="1008" w:type="dxa"/>
          </w:tcPr>
          <w:p w:rsidR="0063111C" w:rsidRDefault="000C34AF">
            <w:pPr>
              <w:pStyle w:val="TableParagraph"/>
              <w:spacing w:line="232" w:lineRule="exact"/>
              <w:ind w:right="92"/>
              <w:jc w:val="right"/>
            </w:pPr>
            <w:r>
              <w:t>ii.</w:t>
            </w:r>
          </w:p>
        </w:tc>
        <w:tc>
          <w:tcPr>
            <w:tcW w:w="6481" w:type="dxa"/>
          </w:tcPr>
          <w:p w:rsidR="0063111C" w:rsidRDefault="000C34AF">
            <w:pPr>
              <w:pStyle w:val="TableParagraph"/>
              <w:spacing w:line="232" w:lineRule="exact"/>
              <w:ind w:left="108"/>
            </w:pPr>
            <w:r>
              <w:t>More</w:t>
            </w:r>
            <w:r>
              <w:rPr>
                <w:spacing w:val="-3"/>
              </w:rPr>
              <w:t xml:space="preserve"> </w:t>
            </w:r>
            <w:r>
              <w:t>than 200 nos. but</w:t>
            </w:r>
            <w:r>
              <w:rPr>
                <w:spacing w:val="-2"/>
              </w:rPr>
              <w:t xml:space="preserve"> </w:t>
            </w:r>
            <w:r>
              <w:t>less</w:t>
            </w:r>
            <w:r>
              <w:rPr>
                <w:spacing w:val="-2"/>
              </w:rPr>
              <w:t xml:space="preserve"> </w:t>
            </w:r>
            <w:r>
              <w:t>than</w:t>
            </w:r>
            <w:r>
              <w:rPr>
                <w:spacing w:val="-1"/>
              </w:rPr>
              <w:t xml:space="preserve"> </w:t>
            </w:r>
            <w:r>
              <w:t>500 nos.</w:t>
            </w:r>
          </w:p>
        </w:tc>
        <w:tc>
          <w:tcPr>
            <w:tcW w:w="1219" w:type="dxa"/>
          </w:tcPr>
          <w:p w:rsidR="0063111C" w:rsidRDefault="003F6959">
            <w:pPr>
              <w:pStyle w:val="TableParagraph"/>
              <w:spacing w:line="232" w:lineRule="exact"/>
              <w:ind w:left="11"/>
              <w:jc w:val="center"/>
            </w:pPr>
            <w:r>
              <w:t>0</w:t>
            </w:r>
            <w:r w:rsidR="00FD76CA">
              <w:t>8</w:t>
            </w:r>
          </w:p>
        </w:tc>
        <w:tc>
          <w:tcPr>
            <w:tcW w:w="1440" w:type="dxa"/>
          </w:tcPr>
          <w:p w:rsidR="0063111C" w:rsidRDefault="0063111C">
            <w:pPr>
              <w:pStyle w:val="TableParagraph"/>
              <w:rPr>
                <w:sz w:val="18"/>
              </w:rPr>
            </w:pPr>
          </w:p>
        </w:tc>
      </w:tr>
      <w:tr w:rsidR="0063111C">
        <w:trPr>
          <w:trHeight w:val="253"/>
        </w:trPr>
        <w:tc>
          <w:tcPr>
            <w:tcW w:w="1008" w:type="dxa"/>
          </w:tcPr>
          <w:p w:rsidR="0063111C" w:rsidRDefault="000C34AF">
            <w:pPr>
              <w:pStyle w:val="TableParagraph"/>
              <w:spacing w:line="234" w:lineRule="exact"/>
              <w:ind w:right="93"/>
              <w:jc w:val="right"/>
            </w:pPr>
            <w:r>
              <w:t>iii.</w:t>
            </w:r>
          </w:p>
        </w:tc>
        <w:tc>
          <w:tcPr>
            <w:tcW w:w="6481" w:type="dxa"/>
          </w:tcPr>
          <w:p w:rsidR="0063111C" w:rsidRDefault="000C34AF">
            <w:pPr>
              <w:pStyle w:val="TableParagraph"/>
              <w:spacing w:line="234" w:lineRule="exact"/>
              <w:ind w:left="108"/>
            </w:pPr>
            <w:r>
              <w:t>Less</w:t>
            </w:r>
            <w:r>
              <w:rPr>
                <w:spacing w:val="-2"/>
              </w:rPr>
              <w:t xml:space="preserve"> </w:t>
            </w:r>
            <w:r>
              <w:t>than 200 nos.</w:t>
            </w:r>
          </w:p>
        </w:tc>
        <w:tc>
          <w:tcPr>
            <w:tcW w:w="1219" w:type="dxa"/>
          </w:tcPr>
          <w:p w:rsidR="0063111C" w:rsidRDefault="003F6959">
            <w:pPr>
              <w:pStyle w:val="TableParagraph"/>
              <w:spacing w:line="234" w:lineRule="exact"/>
              <w:ind w:left="11"/>
              <w:jc w:val="center"/>
            </w:pPr>
            <w:r>
              <w:t>0</w:t>
            </w:r>
            <w:r w:rsidR="00FD76CA">
              <w:t>5</w:t>
            </w:r>
          </w:p>
        </w:tc>
        <w:tc>
          <w:tcPr>
            <w:tcW w:w="1440" w:type="dxa"/>
          </w:tcPr>
          <w:p w:rsidR="0063111C" w:rsidRDefault="0063111C">
            <w:pPr>
              <w:pStyle w:val="TableParagraph"/>
              <w:rPr>
                <w:sz w:val="18"/>
              </w:rPr>
            </w:pPr>
          </w:p>
        </w:tc>
      </w:tr>
      <w:tr w:rsidR="0063111C">
        <w:trPr>
          <w:trHeight w:val="506"/>
        </w:trPr>
        <w:tc>
          <w:tcPr>
            <w:tcW w:w="1008" w:type="dxa"/>
          </w:tcPr>
          <w:p w:rsidR="0063111C" w:rsidRDefault="000C34AF">
            <w:pPr>
              <w:pStyle w:val="TableParagraph"/>
              <w:spacing w:line="247" w:lineRule="exact"/>
              <w:ind w:left="107"/>
            </w:pPr>
            <w:r>
              <w:t>6.</w:t>
            </w:r>
          </w:p>
        </w:tc>
        <w:tc>
          <w:tcPr>
            <w:tcW w:w="6481" w:type="dxa"/>
          </w:tcPr>
          <w:p w:rsidR="0063111C" w:rsidRDefault="000C34AF">
            <w:pPr>
              <w:pStyle w:val="TableParagraph"/>
              <w:spacing w:line="254" w:lineRule="exact"/>
              <w:ind w:left="108"/>
              <w:rPr>
                <w:b/>
              </w:rPr>
            </w:pPr>
            <w:r>
              <w:rPr>
                <w:b/>
                <w:u w:val="thick"/>
              </w:rPr>
              <w:t>AVERAGE</w:t>
            </w:r>
            <w:r>
              <w:rPr>
                <w:b/>
                <w:spacing w:val="46"/>
              </w:rPr>
              <w:t xml:space="preserve"> </w:t>
            </w:r>
            <w:r>
              <w:rPr>
                <w:b/>
              </w:rPr>
              <w:t>Nos.</w:t>
            </w:r>
            <w:r>
              <w:rPr>
                <w:b/>
                <w:spacing w:val="47"/>
              </w:rPr>
              <w:t xml:space="preserve"> </w:t>
            </w:r>
            <w:r>
              <w:rPr>
                <w:b/>
              </w:rPr>
              <w:t>of</w:t>
            </w:r>
            <w:r>
              <w:rPr>
                <w:b/>
                <w:spacing w:val="50"/>
              </w:rPr>
              <w:t xml:space="preserve"> </w:t>
            </w:r>
            <w:r>
              <w:rPr>
                <w:b/>
                <w:u w:val="thick"/>
              </w:rPr>
              <w:t>Armed</w:t>
            </w:r>
            <w:r>
              <w:rPr>
                <w:b/>
                <w:spacing w:val="47"/>
              </w:rPr>
              <w:t xml:space="preserve"> </w:t>
            </w:r>
            <w:r>
              <w:rPr>
                <w:b/>
                <w:u w:val="thick"/>
              </w:rPr>
              <w:t>Ex-Servicemen</w:t>
            </w:r>
            <w:r>
              <w:rPr>
                <w:b/>
              </w:rPr>
              <w:t>,</w:t>
            </w:r>
            <w:r>
              <w:rPr>
                <w:b/>
                <w:spacing w:val="46"/>
              </w:rPr>
              <w:t xml:space="preserve"> </w:t>
            </w:r>
            <w:r>
              <w:rPr>
                <w:b/>
                <w:u w:val="thick"/>
              </w:rPr>
              <w:t>Ex-Para-Military</w:t>
            </w:r>
            <w:r>
              <w:rPr>
                <w:b/>
                <w:spacing w:val="-52"/>
              </w:rPr>
              <w:t xml:space="preserve"> </w:t>
            </w:r>
            <w:r>
              <w:rPr>
                <w:b/>
              </w:rPr>
              <w:t>Guards deployed</w:t>
            </w:r>
            <w:r>
              <w:rPr>
                <w:b/>
                <w:spacing w:val="-3"/>
              </w:rPr>
              <w:t xml:space="preserve"> </w:t>
            </w:r>
            <w:r>
              <w:rPr>
                <w:b/>
              </w:rPr>
              <w:t>with</w:t>
            </w:r>
            <w:r>
              <w:rPr>
                <w:b/>
                <w:spacing w:val="-3"/>
              </w:rPr>
              <w:t xml:space="preserve"> </w:t>
            </w:r>
            <w:r>
              <w:rPr>
                <w:b/>
              </w:rPr>
              <w:t>Banks. #</w:t>
            </w:r>
          </w:p>
        </w:tc>
        <w:tc>
          <w:tcPr>
            <w:tcW w:w="1219" w:type="dxa"/>
          </w:tcPr>
          <w:p w:rsidR="0063111C" w:rsidRDefault="0063111C">
            <w:pPr>
              <w:pStyle w:val="TableParagraph"/>
            </w:pPr>
          </w:p>
        </w:tc>
        <w:tc>
          <w:tcPr>
            <w:tcW w:w="1440" w:type="dxa"/>
          </w:tcPr>
          <w:p w:rsidR="0063111C" w:rsidRDefault="0063111C">
            <w:pPr>
              <w:pStyle w:val="TableParagraph"/>
            </w:pPr>
          </w:p>
        </w:tc>
      </w:tr>
      <w:tr w:rsidR="0063111C">
        <w:trPr>
          <w:trHeight w:val="251"/>
        </w:trPr>
        <w:tc>
          <w:tcPr>
            <w:tcW w:w="1008" w:type="dxa"/>
          </w:tcPr>
          <w:p w:rsidR="0063111C" w:rsidRDefault="000C34AF">
            <w:pPr>
              <w:pStyle w:val="TableParagraph"/>
              <w:spacing w:line="232" w:lineRule="exact"/>
              <w:ind w:right="92"/>
              <w:jc w:val="right"/>
            </w:pPr>
            <w:r>
              <w:t>i.</w:t>
            </w:r>
          </w:p>
        </w:tc>
        <w:tc>
          <w:tcPr>
            <w:tcW w:w="6481" w:type="dxa"/>
          </w:tcPr>
          <w:p w:rsidR="0063111C" w:rsidRDefault="000C34AF">
            <w:pPr>
              <w:pStyle w:val="TableParagraph"/>
              <w:spacing w:line="232" w:lineRule="exact"/>
              <w:ind w:left="108"/>
            </w:pPr>
            <w:r>
              <w:t>Above</w:t>
            </w:r>
            <w:r>
              <w:rPr>
                <w:spacing w:val="-1"/>
              </w:rPr>
              <w:t xml:space="preserve"> </w:t>
            </w:r>
            <w:r>
              <w:t>2</w:t>
            </w:r>
            <w:r>
              <w:rPr>
                <w:b/>
              </w:rPr>
              <w:t xml:space="preserve">00 </w:t>
            </w:r>
            <w:r>
              <w:t>nos.</w:t>
            </w:r>
          </w:p>
        </w:tc>
        <w:tc>
          <w:tcPr>
            <w:tcW w:w="1219" w:type="dxa"/>
          </w:tcPr>
          <w:p w:rsidR="0063111C" w:rsidRDefault="000C34AF">
            <w:pPr>
              <w:pStyle w:val="TableParagraph"/>
              <w:spacing w:line="232" w:lineRule="exact"/>
              <w:ind w:left="87" w:right="76"/>
              <w:jc w:val="center"/>
              <w:rPr>
                <w:b/>
              </w:rPr>
            </w:pPr>
            <w:r>
              <w:rPr>
                <w:b/>
              </w:rPr>
              <w:t>10</w:t>
            </w:r>
          </w:p>
        </w:tc>
        <w:tc>
          <w:tcPr>
            <w:tcW w:w="1440" w:type="dxa"/>
          </w:tcPr>
          <w:p w:rsidR="0063111C" w:rsidRDefault="0063111C">
            <w:pPr>
              <w:pStyle w:val="TableParagraph"/>
              <w:rPr>
                <w:sz w:val="18"/>
              </w:rPr>
            </w:pPr>
          </w:p>
        </w:tc>
      </w:tr>
      <w:tr w:rsidR="0063111C">
        <w:trPr>
          <w:trHeight w:val="251"/>
        </w:trPr>
        <w:tc>
          <w:tcPr>
            <w:tcW w:w="1008" w:type="dxa"/>
          </w:tcPr>
          <w:p w:rsidR="0063111C" w:rsidRDefault="000C34AF">
            <w:pPr>
              <w:pStyle w:val="TableParagraph"/>
              <w:spacing w:line="232" w:lineRule="exact"/>
              <w:ind w:right="92"/>
              <w:jc w:val="right"/>
            </w:pPr>
            <w:r>
              <w:t>ii.</w:t>
            </w:r>
          </w:p>
        </w:tc>
        <w:tc>
          <w:tcPr>
            <w:tcW w:w="6481" w:type="dxa"/>
          </w:tcPr>
          <w:p w:rsidR="0063111C" w:rsidRDefault="000C34AF">
            <w:pPr>
              <w:pStyle w:val="TableParagraph"/>
              <w:spacing w:line="232" w:lineRule="exact"/>
              <w:ind w:left="108"/>
            </w:pPr>
            <w:r>
              <w:t>More</w:t>
            </w:r>
            <w:r>
              <w:rPr>
                <w:spacing w:val="-3"/>
              </w:rPr>
              <w:t xml:space="preserve"> </w:t>
            </w:r>
            <w:r>
              <w:t>than 100 nos. but</w:t>
            </w:r>
            <w:r>
              <w:rPr>
                <w:spacing w:val="-2"/>
              </w:rPr>
              <w:t xml:space="preserve"> </w:t>
            </w:r>
            <w:r>
              <w:t>less</w:t>
            </w:r>
            <w:r>
              <w:rPr>
                <w:spacing w:val="-2"/>
              </w:rPr>
              <w:t xml:space="preserve"> </w:t>
            </w:r>
            <w:r>
              <w:t>than</w:t>
            </w:r>
            <w:r>
              <w:rPr>
                <w:spacing w:val="-1"/>
              </w:rPr>
              <w:t xml:space="preserve"> </w:t>
            </w:r>
            <w:r>
              <w:t>200 nos.</w:t>
            </w:r>
          </w:p>
        </w:tc>
        <w:tc>
          <w:tcPr>
            <w:tcW w:w="1219" w:type="dxa"/>
          </w:tcPr>
          <w:p w:rsidR="0063111C" w:rsidRDefault="003F6959">
            <w:pPr>
              <w:pStyle w:val="TableParagraph"/>
              <w:spacing w:line="232" w:lineRule="exact"/>
              <w:ind w:left="11"/>
              <w:jc w:val="center"/>
            </w:pPr>
            <w:r>
              <w:t>0</w:t>
            </w:r>
            <w:r w:rsidR="000C34AF">
              <w:t>7</w:t>
            </w:r>
          </w:p>
        </w:tc>
        <w:tc>
          <w:tcPr>
            <w:tcW w:w="1440" w:type="dxa"/>
          </w:tcPr>
          <w:p w:rsidR="0063111C" w:rsidRDefault="0063111C">
            <w:pPr>
              <w:pStyle w:val="TableParagraph"/>
              <w:rPr>
                <w:sz w:val="18"/>
              </w:rPr>
            </w:pPr>
          </w:p>
        </w:tc>
      </w:tr>
      <w:tr w:rsidR="0063111C">
        <w:trPr>
          <w:trHeight w:val="254"/>
        </w:trPr>
        <w:tc>
          <w:tcPr>
            <w:tcW w:w="1008" w:type="dxa"/>
          </w:tcPr>
          <w:p w:rsidR="0063111C" w:rsidRDefault="000C34AF">
            <w:pPr>
              <w:pStyle w:val="TableParagraph"/>
              <w:spacing w:line="234" w:lineRule="exact"/>
              <w:ind w:right="93"/>
              <w:jc w:val="right"/>
            </w:pPr>
            <w:r>
              <w:t>iii.</w:t>
            </w:r>
          </w:p>
        </w:tc>
        <w:tc>
          <w:tcPr>
            <w:tcW w:w="6481" w:type="dxa"/>
          </w:tcPr>
          <w:p w:rsidR="0063111C" w:rsidRDefault="000C34AF">
            <w:pPr>
              <w:pStyle w:val="TableParagraph"/>
              <w:spacing w:line="234" w:lineRule="exact"/>
              <w:ind w:left="108"/>
            </w:pPr>
            <w:r>
              <w:t>Less</w:t>
            </w:r>
            <w:r>
              <w:rPr>
                <w:spacing w:val="-2"/>
              </w:rPr>
              <w:t xml:space="preserve"> </w:t>
            </w:r>
            <w:r>
              <w:t>than 100 nos.</w:t>
            </w:r>
          </w:p>
        </w:tc>
        <w:tc>
          <w:tcPr>
            <w:tcW w:w="1219" w:type="dxa"/>
          </w:tcPr>
          <w:p w:rsidR="0063111C" w:rsidRDefault="003F6959">
            <w:pPr>
              <w:pStyle w:val="TableParagraph"/>
              <w:spacing w:line="234" w:lineRule="exact"/>
              <w:ind w:left="11"/>
              <w:jc w:val="center"/>
            </w:pPr>
            <w:r>
              <w:t>0</w:t>
            </w:r>
            <w:r w:rsidR="000C34AF">
              <w:t>4</w:t>
            </w:r>
          </w:p>
        </w:tc>
        <w:tc>
          <w:tcPr>
            <w:tcW w:w="1440" w:type="dxa"/>
          </w:tcPr>
          <w:p w:rsidR="0063111C" w:rsidRDefault="0063111C">
            <w:pPr>
              <w:pStyle w:val="TableParagraph"/>
              <w:rPr>
                <w:sz w:val="18"/>
              </w:rPr>
            </w:pPr>
          </w:p>
        </w:tc>
      </w:tr>
      <w:tr w:rsidR="0063111C">
        <w:trPr>
          <w:trHeight w:val="251"/>
        </w:trPr>
        <w:tc>
          <w:tcPr>
            <w:tcW w:w="1008" w:type="dxa"/>
          </w:tcPr>
          <w:p w:rsidR="0063111C" w:rsidRDefault="000C34AF">
            <w:pPr>
              <w:pStyle w:val="TableParagraph"/>
              <w:spacing w:line="232" w:lineRule="exact"/>
              <w:ind w:left="107"/>
            </w:pPr>
            <w:r>
              <w:t>7.</w:t>
            </w:r>
          </w:p>
        </w:tc>
        <w:tc>
          <w:tcPr>
            <w:tcW w:w="6481" w:type="dxa"/>
          </w:tcPr>
          <w:p w:rsidR="0063111C" w:rsidRDefault="000C34AF">
            <w:pPr>
              <w:pStyle w:val="TableParagraph"/>
              <w:spacing w:line="232" w:lineRule="exact"/>
              <w:ind w:left="108"/>
              <w:rPr>
                <w:b/>
              </w:rPr>
            </w:pPr>
            <w:r>
              <w:rPr>
                <w:b/>
              </w:rPr>
              <w:t>Whether</w:t>
            </w:r>
            <w:r>
              <w:rPr>
                <w:b/>
                <w:spacing w:val="-2"/>
              </w:rPr>
              <w:t xml:space="preserve"> </w:t>
            </w:r>
            <w:r>
              <w:rPr>
                <w:b/>
              </w:rPr>
              <w:t>ISO</w:t>
            </w:r>
            <w:r>
              <w:rPr>
                <w:b/>
                <w:spacing w:val="-2"/>
              </w:rPr>
              <w:t xml:space="preserve"> </w:t>
            </w:r>
            <w:r>
              <w:rPr>
                <w:b/>
              </w:rPr>
              <w:t>Certified</w:t>
            </w:r>
          </w:p>
        </w:tc>
        <w:tc>
          <w:tcPr>
            <w:tcW w:w="1219" w:type="dxa"/>
          </w:tcPr>
          <w:p w:rsidR="0063111C" w:rsidRDefault="0063111C">
            <w:pPr>
              <w:pStyle w:val="TableParagraph"/>
              <w:rPr>
                <w:sz w:val="18"/>
              </w:rPr>
            </w:pPr>
          </w:p>
        </w:tc>
        <w:tc>
          <w:tcPr>
            <w:tcW w:w="1440" w:type="dxa"/>
          </w:tcPr>
          <w:p w:rsidR="0063111C" w:rsidRDefault="0063111C">
            <w:pPr>
              <w:pStyle w:val="TableParagraph"/>
              <w:rPr>
                <w:sz w:val="18"/>
              </w:rPr>
            </w:pPr>
          </w:p>
        </w:tc>
      </w:tr>
      <w:tr w:rsidR="0063111C">
        <w:trPr>
          <w:trHeight w:val="253"/>
        </w:trPr>
        <w:tc>
          <w:tcPr>
            <w:tcW w:w="1008" w:type="dxa"/>
          </w:tcPr>
          <w:p w:rsidR="0063111C" w:rsidRDefault="000C34AF">
            <w:pPr>
              <w:pStyle w:val="TableParagraph"/>
              <w:spacing w:line="234" w:lineRule="exact"/>
              <w:ind w:right="92"/>
              <w:jc w:val="right"/>
            </w:pPr>
            <w:r>
              <w:t>i.</w:t>
            </w:r>
          </w:p>
        </w:tc>
        <w:tc>
          <w:tcPr>
            <w:tcW w:w="6481" w:type="dxa"/>
          </w:tcPr>
          <w:p w:rsidR="0063111C" w:rsidRDefault="000C34AF">
            <w:pPr>
              <w:pStyle w:val="TableParagraph"/>
              <w:spacing w:line="234" w:lineRule="exact"/>
              <w:ind w:left="108"/>
            </w:pPr>
            <w:r>
              <w:t>Yes</w:t>
            </w:r>
          </w:p>
        </w:tc>
        <w:tc>
          <w:tcPr>
            <w:tcW w:w="1219" w:type="dxa"/>
          </w:tcPr>
          <w:p w:rsidR="0063111C" w:rsidRDefault="000C34AF">
            <w:pPr>
              <w:pStyle w:val="TableParagraph"/>
              <w:spacing w:line="234" w:lineRule="exact"/>
              <w:ind w:left="87" w:right="76"/>
              <w:jc w:val="center"/>
              <w:rPr>
                <w:b/>
              </w:rPr>
            </w:pPr>
            <w:r>
              <w:rPr>
                <w:b/>
              </w:rPr>
              <w:t>10</w:t>
            </w:r>
          </w:p>
        </w:tc>
        <w:tc>
          <w:tcPr>
            <w:tcW w:w="1440" w:type="dxa"/>
          </w:tcPr>
          <w:p w:rsidR="0063111C" w:rsidRDefault="0063111C">
            <w:pPr>
              <w:pStyle w:val="TableParagraph"/>
              <w:rPr>
                <w:sz w:val="18"/>
              </w:rPr>
            </w:pPr>
          </w:p>
        </w:tc>
      </w:tr>
      <w:tr w:rsidR="0063111C">
        <w:trPr>
          <w:trHeight w:val="251"/>
        </w:trPr>
        <w:tc>
          <w:tcPr>
            <w:tcW w:w="1008" w:type="dxa"/>
          </w:tcPr>
          <w:p w:rsidR="0063111C" w:rsidRDefault="000C34AF">
            <w:pPr>
              <w:pStyle w:val="TableParagraph"/>
              <w:spacing w:line="232" w:lineRule="exact"/>
              <w:ind w:right="92"/>
              <w:jc w:val="right"/>
            </w:pPr>
            <w:r>
              <w:t>ii.</w:t>
            </w:r>
          </w:p>
        </w:tc>
        <w:tc>
          <w:tcPr>
            <w:tcW w:w="6481" w:type="dxa"/>
          </w:tcPr>
          <w:p w:rsidR="0063111C" w:rsidRDefault="000C34AF">
            <w:pPr>
              <w:pStyle w:val="TableParagraph"/>
              <w:spacing w:line="232" w:lineRule="exact"/>
              <w:ind w:left="108"/>
            </w:pPr>
            <w:r>
              <w:t>No</w:t>
            </w:r>
          </w:p>
        </w:tc>
        <w:tc>
          <w:tcPr>
            <w:tcW w:w="1219" w:type="dxa"/>
          </w:tcPr>
          <w:p w:rsidR="0063111C" w:rsidRDefault="000C34AF">
            <w:pPr>
              <w:pStyle w:val="TableParagraph"/>
              <w:spacing w:line="232" w:lineRule="exact"/>
              <w:ind w:left="11"/>
              <w:jc w:val="center"/>
            </w:pPr>
            <w:r>
              <w:t>0</w:t>
            </w:r>
          </w:p>
        </w:tc>
        <w:tc>
          <w:tcPr>
            <w:tcW w:w="1440" w:type="dxa"/>
          </w:tcPr>
          <w:p w:rsidR="0063111C" w:rsidRDefault="0063111C">
            <w:pPr>
              <w:pStyle w:val="TableParagraph"/>
              <w:rPr>
                <w:sz w:val="18"/>
              </w:rPr>
            </w:pPr>
          </w:p>
        </w:tc>
      </w:tr>
      <w:tr w:rsidR="0063111C">
        <w:trPr>
          <w:trHeight w:val="761"/>
        </w:trPr>
        <w:tc>
          <w:tcPr>
            <w:tcW w:w="1008" w:type="dxa"/>
          </w:tcPr>
          <w:p w:rsidR="0063111C" w:rsidRDefault="000C34AF">
            <w:pPr>
              <w:pStyle w:val="TableParagraph"/>
              <w:spacing w:line="249" w:lineRule="exact"/>
              <w:ind w:left="107"/>
            </w:pPr>
            <w:r>
              <w:t>8.</w:t>
            </w:r>
          </w:p>
        </w:tc>
        <w:tc>
          <w:tcPr>
            <w:tcW w:w="6481" w:type="dxa"/>
          </w:tcPr>
          <w:p w:rsidR="0063111C" w:rsidRDefault="000C34AF">
            <w:pPr>
              <w:pStyle w:val="TableParagraph"/>
              <w:spacing w:line="252" w:lineRule="exact"/>
              <w:ind w:left="108" w:right="96"/>
              <w:jc w:val="both"/>
              <w:rPr>
                <w:b/>
              </w:rPr>
            </w:pPr>
            <w:r>
              <w:rPr>
                <w:b/>
              </w:rPr>
              <w:t>Nos. of Offices/Branches in AOR (enclose Address, Tel./Cel. Nos.</w:t>
            </w:r>
            <w:r>
              <w:rPr>
                <w:b/>
                <w:spacing w:val="1"/>
              </w:rPr>
              <w:t xml:space="preserve"> </w:t>
            </w:r>
            <w:r>
              <w:rPr>
                <w:b/>
              </w:rPr>
              <w:t>landline facility , Nos. of employees, Designation, Name of Contact</w:t>
            </w:r>
            <w:r>
              <w:rPr>
                <w:b/>
                <w:spacing w:val="-52"/>
              </w:rPr>
              <w:t xml:space="preserve"> </w:t>
            </w:r>
            <w:r>
              <w:rPr>
                <w:b/>
              </w:rPr>
              <w:t>Person,</w:t>
            </w:r>
            <w:r>
              <w:rPr>
                <w:b/>
                <w:spacing w:val="-3"/>
              </w:rPr>
              <w:t xml:space="preserve"> </w:t>
            </w:r>
            <w:r>
              <w:rPr>
                <w:b/>
              </w:rPr>
              <w:t>etc.)</w:t>
            </w:r>
          </w:p>
        </w:tc>
        <w:tc>
          <w:tcPr>
            <w:tcW w:w="1219" w:type="dxa"/>
          </w:tcPr>
          <w:p w:rsidR="0063111C" w:rsidRDefault="0063111C">
            <w:pPr>
              <w:pStyle w:val="TableParagraph"/>
            </w:pPr>
          </w:p>
        </w:tc>
        <w:tc>
          <w:tcPr>
            <w:tcW w:w="1440" w:type="dxa"/>
          </w:tcPr>
          <w:p w:rsidR="0063111C" w:rsidRDefault="0063111C">
            <w:pPr>
              <w:pStyle w:val="TableParagraph"/>
            </w:pPr>
          </w:p>
        </w:tc>
      </w:tr>
      <w:tr w:rsidR="0063111C">
        <w:trPr>
          <w:trHeight w:val="251"/>
        </w:trPr>
        <w:tc>
          <w:tcPr>
            <w:tcW w:w="1008" w:type="dxa"/>
          </w:tcPr>
          <w:p w:rsidR="0063111C" w:rsidRDefault="000C34AF">
            <w:pPr>
              <w:pStyle w:val="TableParagraph"/>
              <w:spacing w:line="232" w:lineRule="exact"/>
              <w:ind w:right="92"/>
              <w:jc w:val="right"/>
            </w:pPr>
            <w:r>
              <w:t>i.</w:t>
            </w:r>
          </w:p>
        </w:tc>
        <w:tc>
          <w:tcPr>
            <w:tcW w:w="6481" w:type="dxa"/>
          </w:tcPr>
          <w:p w:rsidR="0063111C" w:rsidRDefault="000C34AF">
            <w:pPr>
              <w:pStyle w:val="TableParagraph"/>
              <w:spacing w:line="232" w:lineRule="exact"/>
              <w:ind w:left="108"/>
            </w:pPr>
            <w:r>
              <w:t xml:space="preserve">Over </w:t>
            </w:r>
            <w:r>
              <w:rPr>
                <w:b/>
              </w:rPr>
              <w:t>5</w:t>
            </w:r>
            <w:r>
              <w:rPr>
                <w:b/>
                <w:spacing w:val="-1"/>
              </w:rPr>
              <w:t xml:space="preserve"> </w:t>
            </w:r>
            <w:r>
              <w:t>nos.</w:t>
            </w:r>
          </w:p>
        </w:tc>
        <w:tc>
          <w:tcPr>
            <w:tcW w:w="1219" w:type="dxa"/>
          </w:tcPr>
          <w:p w:rsidR="0063111C" w:rsidRDefault="000C34AF">
            <w:pPr>
              <w:pStyle w:val="TableParagraph"/>
              <w:spacing w:line="232" w:lineRule="exact"/>
              <w:ind w:left="87" w:right="76"/>
              <w:jc w:val="center"/>
              <w:rPr>
                <w:b/>
              </w:rPr>
            </w:pPr>
            <w:r>
              <w:rPr>
                <w:b/>
              </w:rPr>
              <w:t>10</w:t>
            </w:r>
          </w:p>
        </w:tc>
        <w:tc>
          <w:tcPr>
            <w:tcW w:w="1440" w:type="dxa"/>
          </w:tcPr>
          <w:p w:rsidR="0063111C" w:rsidRDefault="0063111C">
            <w:pPr>
              <w:pStyle w:val="TableParagraph"/>
              <w:rPr>
                <w:sz w:val="18"/>
              </w:rPr>
            </w:pPr>
          </w:p>
        </w:tc>
      </w:tr>
      <w:tr w:rsidR="0063111C">
        <w:trPr>
          <w:trHeight w:val="253"/>
        </w:trPr>
        <w:tc>
          <w:tcPr>
            <w:tcW w:w="1008" w:type="dxa"/>
          </w:tcPr>
          <w:p w:rsidR="0063111C" w:rsidRDefault="000C34AF">
            <w:pPr>
              <w:pStyle w:val="TableParagraph"/>
              <w:spacing w:line="234" w:lineRule="exact"/>
              <w:ind w:right="92"/>
              <w:jc w:val="right"/>
            </w:pPr>
            <w:r>
              <w:t>ii.</w:t>
            </w:r>
          </w:p>
        </w:tc>
        <w:tc>
          <w:tcPr>
            <w:tcW w:w="6481" w:type="dxa"/>
          </w:tcPr>
          <w:p w:rsidR="0063111C" w:rsidRDefault="000C34AF">
            <w:pPr>
              <w:pStyle w:val="TableParagraph"/>
              <w:spacing w:line="234" w:lineRule="exact"/>
              <w:ind w:left="108"/>
            </w:pPr>
            <w:r>
              <w:t>3</w:t>
            </w:r>
            <w:r>
              <w:rPr>
                <w:spacing w:val="-1"/>
              </w:rPr>
              <w:t xml:space="preserve"> </w:t>
            </w:r>
            <w:r>
              <w:t>to 5 nos.</w:t>
            </w:r>
          </w:p>
        </w:tc>
        <w:tc>
          <w:tcPr>
            <w:tcW w:w="1219" w:type="dxa"/>
          </w:tcPr>
          <w:p w:rsidR="0063111C" w:rsidRDefault="003F6959">
            <w:pPr>
              <w:pStyle w:val="TableParagraph"/>
              <w:spacing w:line="234" w:lineRule="exact"/>
              <w:ind w:left="11"/>
              <w:jc w:val="center"/>
            </w:pPr>
            <w:r>
              <w:t>0</w:t>
            </w:r>
            <w:r w:rsidR="000C34AF">
              <w:t>7</w:t>
            </w:r>
          </w:p>
        </w:tc>
        <w:tc>
          <w:tcPr>
            <w:tcW w:w="1440" w:type="dxa"/>
          </w:tcPr>
          <w:p w:rsidR="0063111C" w:rsidRDefault="0063111C">
            <w:pPr>
              <w:pStyle w:val="TableParagraph"/>
              <w:rPr>
                <w:sz w:val="18"/>
              </w:rPr>
            </w:pPr>
          </w:p>
        </w:tc>
      </w:tr>
      <w:tr w:rsidR="0063111C">
        <w:trPr>
          <w:trHeight w:val="251"/>
        </w:trPr>
        <w:tc>
          <w:tcPr>
            <w:tcW w:w="1008" w:type="dxa"/>
          </w:tcPr>
          <w:p w:rsidR="0063111C" w:rsidRDefault="000C34AF">
            <w:pPr>
              <w:pStyle w:val="TableParagraph"/>
              <w:spacing w:line="232" w:lineRule="exact"/>
              <w:ind w:right="93"/>
              <w:jc w:val="right"/>
            </w:pPr>
            <w:r>
              <w:t>iii.</w:t>
            </w:r>
          </w:p>
        </w:tc>
        <w:tc>
          <w:tcPr>
            <w:tcW w:w="6481" w:type="dxa"/>
          </w:tcPr>
          <w:p w:rsidR="0063111C" w:rsidRDefault="000C34AF">
            <w:pPr>
              <w:pStyle w:val="TableParagraph"/>
              <w:spacing w:line="232" w:lineRule="exact"/>
              <w:ind w:left="108"/>
            </w:pPr>
            <w:r>
              <w:t>Less</w:t>
            </w:r>
            <w:r>
              <w:rPr>
                <w:spacing w:val="-1"/>
              </w:rPr>
              <w:t xml:space="preserve"> </w:t>
            </w:r>
            <w:r>
              <w:t>than</w:t>
            </w:r>
            <w:r>
              <w:rPr>
                <w:spacing w:val="1"/>
              </w:rPr>
              <w:t xml:space="preserve"> </w:t>
            </w:r>
            <w:r>
              <w:t>3</w:t>
            </w:r>
            <w:r>
              <w:rPr>
                <w:spacing w:val="-1"/>
              </w:rPr>
              <w:t xml:space="preserve"> </w:t>
            </w:r>
            <w:r>
              <w:t>nos.</w:t>
            </w:r>
          </w:p>
        </w:tc>
        <w:tc>
          <w:tcPr>
            <w:tcW w:w="1219" w:type="dxa"/>
          </w:tcPr>
          <w:p w:rsidR="0063111C" w:rsidRDefault="003F6959">
            <w:pPr>
              <w:pStyle w:val="TableParagraph"/>
              <w:spacing w:line="232" w:lineRule="exact"/>
              <w:ind w:left="11"/>
              <w:jc w:val="center"/>
            </w:pPr>
            <w:r>
              <w:t>0</w:t>
            </w:r>
            <w:r w:rsidR="00FD76CA">
              <w:t>4</w:t>
            </w:r>
          </w:p>
        </w:tc>
        <w:tc>
          <w:tcPr>
            <w:tcW w:w="1440" w:type="dxa"/>
          </w:tcPr>
          <w:p w:rsidR="0063111C" w:rsidRDefault="0063111C">
            <w:pPr>
              <w:pStyle w:val="TableParagraph"/>
              <w:rPr>
                <w:sz w:val="18"/>
              </w:rPr>
            </w:pPr>
          </w:p>
        </w:tc>
      </w:tr>
      <w:tr w:rsidR="0063111C">
        <w:trPr>
          <w:trHeight w:val="760"/>
        </w:trPr>
        <w:tc>
          <w:tcPr>
            <w:tcW w:w="1008" w:type="dxa"/>
          </w:tcPr>
          <w:p w:rsidR="0063111C" w:rsidRDefault="000C34AF">
            <w:pPr>
              <w:pStyle w:val="TableParagraph"/>
              <w:spacing w:line="249" w:lineRule="exact"/>
              <w:ind w:left="107"/>
            </w:pPr>
            <w:r>
              <w:t>9.</w:t>
            </w:r>
          </w:p>
        </w:tc>
        <w:tc>
          <w:tcPr>
            <w:tcW w:w="6481" w:type="dxa"/>
          </w:tcPr>
          <w:p w:rsidR="0063111C" w:rsidRDefault="000C34AF">
            <w:pPr>
              <w:pStyle w:val="TableParagraph"/>
              <w:spacing w:line="252" w:lineRule="exact"/>
              <w:ind w:left="108" w:right="92"/>
              <w:jc w:val="both"/>
              <w:rPr>
                <w:b/>
              </w:rPr>
            </w:pPr>
            <w:r>
              <w:rPr>
                <w:b/>
              </w:rPr>
              <w:t>Having Supervisory &amp; Training Infrastructure &amp; impart Training</w:t>
            </w:r>
            <w:r>
              <w:rPr>
                <w:b/>
                <w:spacing w:val="-52"/>
              </w:rPr>
              <w:t xml:space="preserve"> </w:t>
            </w:r>
            <w:r>
              <w:rPr>
                <w:b/>
              </w:rPr>
              <w:t>&amp;</w:t>
            </w:r>
            <w:r>
              <w:rPr>
                <w:b/>
                <w:spacing w:val="1"/>
              </w:rPr>
              <w:t xml:space="preserve"> </w:t>
            </w:r>
            <w:r>
              <w:rPr>
                <w:b/>
              </w:rPr>
              <w:t>Firing</w:t>
            </w:r>
            <w:r>
              <w:rPr>
                <w:b/>
                <w:spacing w:val="1"/>
              </w:rPr>
              <w:t xml:space="preserve"> </w:t>
            </w:r>
            <w:r>
              <w:rPr>
                <w:b/>
              </w:rPr>
              <w:t>Practice</w:t>
            </w:r>
            <w:r>
              <w:rPr>
                <w:b/>
                <w:spacing w:val="1"/>
              </w:rPr>
              <w:t xml:space="preserve"> </w:t>
            </w:r>
            <w:r>
              <w:rPr>
                <w:b/>
              </w:rPr>
              <w:t>(Gunman)</w:t>
            </w:r>
            <w:r>
              <w:rPr>
                <w:b/>
                <w:spacing w:val="1"/>
              </w:rPr>
              <w:t xml:space="preserve"> </w:t>
            </w:r>
            <w:r>
              <w:rPr>
                <w:b/>
              </w:rPr>
              <w:t>to</w:t>
            </w:r>
            <w:r>
              <w:rPr>
                <w:b/>
                <w:spacing w:val="1"/>
              </w:rPr>
              <w:t xml:space="preserve"> </w:t>
            </w:r>
            <w:r>
              <w:rPr>
                <w:b/>
              </w:rPr>
              <w:t>employees</w:t>
            </w:r>
            <w:r>
              <w:rPr>
                <w:b/>
                <w:spacing w:val="1"/>
              </w:rPr>
              <w:t xml:space="preserve"> </w:t>
            </w:r>
            <w:r>
              <w:rPr>
                <w:b/>
              </w:rPr>
              <w:t>on</w:t>
            </w:r>
            <w:r>
              <w:rPr>
                <w:b/>
                <w:spacing w:val="1"/>
              </w:rPr>
              <w:t xml:space="preserve"> </w:t>
            </w:r>
            <w:r>
              <w:rPr>
                <w:b/>
              </w:rPr>
              <w:t>regular</w:t>
            </w:r>
            <w:r>
              <w:rPr>
                <w:b/>
                <w:spacing w:val="1"/>
              </w:rPr>
              <w:t xml:space="preserve"> </w:t>
            </w:r>
            <w:r>
              <w:rPr>
                <w:b/>
              </w:rPr>
              <w:t>basis</w:t>
            </w:r>
            <w:r>
              <w:rPr>
                <w:b/>
                <w:spacing w:val="1"/>
              </w:rPr>
              <w:t xml:space="preserve"> </w:t>
            </w:r>
            <w:r>
              <w:rPr>
                <w:b/>
              </w:rPr>
              <w:t>in</w:t>
            </w:r>
            <w:r>
              <w:rPr>
                <w:b/>
                <w:spacing w:val="-52"/>
              </w:rPr>
              <w:t xml:space="preserve"> </w:t>
            </w:r>
            <w:r>
              <w:rPr>
                <w:b/>
              </w:rPr>
              <w:t>AOR. **</w:t>
            </w:r>
          </w:p>
        </w:tc>
        <w:tc>
          <w:tcPr>
            <w:tcW w:w="1219" w:type="dxa"/>
          </w:tcPr>
          <w:p w:rsidR="0063111C" w:rsidRDefault="0063111C">
            <w:pPr>
              <w:pStyle w:val="TableParagraph"/>
            </w:pPr>
          </w:p>
        </w:tc>
        <w:tc>
          <w:tcPr>
            <w:tcW w:w="1440" w:type="dxa"/>
          </w:tcPr>
          <w:p w:rsidR="0063111C" w:rsidRDefault="0063111C">
            <w:pPr>
              <w:pStyle w:val="TableParagraph"/>
            </w:pPr>
          </w:p>
        </w:tc>
      </w:tr>
      <w:tr w:rsidR="0063111C">
        <w:trPr>
          <w:trHeight w:val="251"/>
        </w:trPr>
        <w:tc>
          <w:tcPr>
            <w:tcW w:w="1008" w:type="dxa"/>
          </w:tcPr>
          <w:p w:rsidR="0063111C" w:rsidRDefault="000C34AF">
            <w:pPr>
              <w:pStyle w:val="TableParagraph"/>
              <w:spacing w:line="232" w:lineRule="exact"/>
              <w:ind w:right="92"/>
              <w:jc w:val="right"/>
            </w:pPr>
            <w:r>
              <w:t>i.</w:t>
            </w:r>
          </w:p>
        </w:tc>
        <w:tc>
          <w:tcPr>
            <w:tcW w:w="6481" w:type="dxa"/>
          </w:tcPr>
          <w:p w:rsidR="0063111C" w:rsidRDefault="000C34AF">
            <w:pPr>
              <w:pStyle w:val="TableParagraph"/>
              <w:spacing w:line="232" w:lineRule="exact"/>
              <w:ind w:left="108"/>
            </w:pPr>
            <w:r>
              <w:t>Yes</w:t>
            </w:r>
          </w:p>
        </w:tc>
        <w:tc>
          <w:tcPr>
            <w:tcW w:w="1219" w:type="dxa"/>
          </w:tcPr>
          <w:p w:rsidR="0063111C" w:rsidRDefault="000C34AF">
            <w:pPr>
              <w:pStyle w:val="TableParagraph"/>
              <w:spacing w:line="232" w:lineRule="exact"/>
              <w:ind w:left="87" w:right="76"/>
              <w:jc w:val="center"/>
              <w:rPr>
                <w:b/>
              </w:rPr>
            </w:pPr>
            <w:r>
              <w:rPr>
                <w:b/>
              </w:rPr>
              <w:t>10</w:t>
            </w:r>
          </w:p>
        </w:tc>
        <w:tc>
          <w:tcPr>
            <w:tcW w:w="1440" w:type="dxa"/>
          </w:tcPr>
          <w:p w:rsidR="0063111C" w:rsidRDefault="0063111C">
            <w:pPr>
              <w:pStyle w:val="TableParagraph"/>
              <w:rPr>
                <w:sz w:val="18"/>
              </w:rPr>
            </w:pPr>
          </w:p>
        </w:tc>
      </w:tr>
      <w:tr w:rsidR="0063111C">
        <w:trPr>
          <w:trHeight w:val="254"/>
        </w:trPr>
        <w:tc>
          <w:tcPr>
            <w:tcW w:w="1008" w:type="dxa"/>
          </w:tcPr>
          <w:p w:rsidR="0063111C" w:rsidRDefault="000C34AF">
            <w:pPr>
              <w:pStyle w:val="TableParagraph"/>
              <w:spacing w:line="234" w:lineRule="exact"/>
              <w:ind w:right="92"/>
              <w:jc w:val="right"/>
            </w:pPr>
            <w:r>
              <w:t>ii.</w:t>
            </w:r>
          </w:p>
        </w:tc>
        <w:tc>
          <w:tcPr>
            <w:tcW w:w="6481" w:type="dxa"/>
          </w:tcPr>
          <w:p w:rsidR="0063111C" w:rsidRDefault="000C34AF">
            <w:pPr>
              <w:pStyle w:val="TableParagraph"/>
              <w:spacing w:line="234" w:lineRule="exact"/>
              <w:ind w:left="108"/>
            </w:pPr>
            <w:r>
              <w:t>No</w:t>
            </w:r>
            <w:r>
              <w:rPr>
                <w:spacing w:val="-2"/>
              </w:rPr>
              <w:t xml:space="preserve"> </w:t>
            </w:r>
            <w:r>
              <w:t>Training</w:t>
            </w:r>
            <w:r>
              <w:rPr>
                <w:spacing w:val="-4"/>
              </w:rPr>
              <w:t xml:space="preserve"> </w:t>
            </w:r>
            <w:r>
              <w:t>facility</w:t>
            </w:r>
            <w:r w:rsidR="00E8423D">
              <w:t xml:space="preserve"> but has tie ups with authorized training Centre</w:t>
            </w:r>
          </w:p>
        </w:tc>
        <w:tc>
          <w:tcPr>
            <w:tcW w:w="1219" w:type="dxa"/>
          </w:tcPr>
          <w:p w:rsidR="0063111C" w:rsidRDefault="003F6959">
            <w:pPr>
              <w:pStyle w:val="TableParagraph"/>
              <w:spacing w:line="234" w:lineRule="exact"/>
              <w:ind w:left="11"/>
              <w:jc w:val="center"/>
            </w:pPr>
            <w:r>
              <w:t>05</w:t>
            </w:r>
          </w:p>
        </w:tc>
        <w:tc>
          <w:tcPr>
            <w:tcW w:w="1440" w:type="dxa"/>
          </w:tcPr>
          <w:p w:rsidR="0063111C" w:rsidRDefault="0063111C">
            <w:pPr>
              <w:pStyle w:val="TableParagraph"/>
              <w:rPr>
                <w:sz w:val="18"/>
              </w:rPr>
            </w:pPr>
          </w:p>
        </w:tc>
      </w:tr>
      <w:tr w:rsidR="0063111C">
        <w:trPr>
          <w:trHeight w:val="505"/>
        </w:trPr>
        <w:tc>
          <w:tcPr>
            <w:tcW w:w="1008" w:type="dxa"/>
          </w:tcPr>
          <w:p w:rsidR="0063111C" w:rsidRDefault="000C34AF">
            <w:pPr>
              <w:pStyle w:val="TableParagraph"/>
              <w:spacing w:line="247" w:lineRule="exact"/>
              <w:ind w:left="107"/>
            </w:pPr>
            <w:r>
              <w:t>10.</w:t>
            </w:r>
          </w:p>
        </w:tc>
        <w:tc>
          <w:tcPr>
            <w:tcW w:w="6481" w:type="dxa"/>
          </w:tcPr>
          <w:p w:rsidR="0063111C" w:rsidRDefault="000C34AF">
            <w:pPr>
              <w:pStyle w:val="TableParagraph"/>
              <w:spacing w:line="254" w:lineRule="exact"/>
              <w:ind w:left="108" w:right="1063"/>
              <w:rPr>
                <w:b/>
              </w:rPr>
            </w:pPr>
            <w:r>
              <w:rPr>
                <w:b/>
                <w:u w:val="thick"/>
              </w:rPr>
              <w:t>Average</w:t>
            </w:r>
            <w:r>
              <w:rPr>
                <w:b/>
              </w:rPr>
              <w:t xml:space="preserve"> Rating awarded by clients as per Annexure VII</w:t>
            </w:r>
            <w:r>
              <w:rPr>
                <w:b/>
                <w:spacing w:val="-52"/>
              </w:rPr>
              <w:t xml:space="preserve"> </w:t>
            </w:r>
            <w:r>
              <w:rPr>
                <w:b/>
              </w:rPr>
              <w:t>submitted by</w:t>
            </w:r>
            <w:r>
              <w:rPr>
                <w:b/>
                <w:spacing w:val="-3"/>
              </w:rPr>
              <w:t xml:space="preserve"> </w:t>
            </w:r>
            <w:r>
              <w:rPr>
                <w:b/>
              </w:rPr>
              <w:t>PSAs.</w:t>
            </w:r>
          </w:p>
        </w:tc>
        <w:tc>
          <w:tcPr>
            <w:tcW w:w="1219" w:type="dxa"/>
          </w:tcPr>
          <w:p w:rsidR="0063111C" w:rsidRDefault="00E8423D">
            <w:pPr>
              <w:pStyle w:val="TableParagraph"/>
              <w:spacing w:before="125"/>
              <w:ind w:left="87" w:right="76"/>
              <w:jc w:val="center"/>
              <w:rPr>
                <w:b/>
              </w:rPr>
            </w:pPr>
            <w:r>
              <w:rPr>
                <w:b/>
              </w:rPr>
              <w:t>05</w:t>
            </w:r>
          </w:p>
        </w:tc>
        <w:tc>
          <w:tcPr>
            <w:tcW w:w="1440" w:type="dxa"/>
          </w:tcPr>
          <w:p w:rsidR="0063111C" w:rsidRDefault="0063111C">
            <w:pPr>
              <w:pStyle w:val="TableParagraph"/>
            </w:pPr>
          </w:p>
        </w:tc>
      </w:tr>
      <w:tr w:rsidR="00E8423D">
        <w:trPr>
          <w:trHeight w:val="505"/>
        </w:trPr>
        <w:tc>
          <w:tcPr>
            <w:tcW w:w="1008" w:type="dxa"/>
          </w:tcPr>
          <w:p w:rsidR="00E8423D" w:rsidRDefault="00E8423D">
            <w:pPr>
              <w:pStyle w:val="TableParagraph"/>
              <w:spacing w:line="247" w:lineRule="exact"/>
              <w:ind w:left="107"/>
            </w:pPr>
          </w:p>
        </w:tc>
        <w:tc>
          <w:tcPr>
            <w:tcW w:w="6481" w:type="dxa"/>
          </w:tcPr>
          <w:p w:rsidR="00E8423D" w:rsidRDefault="00E8423D">
            <w:pPr>
              <w:pStyle w:val="TableParagraph"/>
              <w:spacing w:line="254" w:lineRule="exact"/>
              <w:ind w:left="108" w:right="1063"/>
              <w:rPr>
                <w:b/>
                <w:u w:val="thick"/>
              </w:rPr>
            </w:pPr>
            <w:r>
              <w:rPr>
                <w:b/>
                <w:u w:val="thick"/>
              </w:rPr>
              <w:t xml:space="preserve">Below average </w:t>
            </w:r>
          </w:p>
        </w:tc>
        <w:tc>
          <w:tcPr>
            <w:tcW w:w="1219" w:type="dxa"/>
          </w:tcPr>
          <w:p w:rsidR="00E8423D" w:rsidRDefault="00E8423D">
            <w:pPr>
              <w:pStyle w:val="TableParagraph"/>
              <w:spacing w:before="125"/>
              <w:ind w:left="87" w:right="76"/>
              <w:jc w:val="center"/>
              <w:rPr>
                <w:b/>
              </w:rPr>
            </w:pPr>
            <w:r>
              <w:rPr>
                <w:b/>
              </w:rPr>
              <w:t>00</w:t>
            </w:r>
          </w:p>
        </w:tc>
        <w:tc>
          <w:tcPr>
            <w:tcW w:w="1440" w:type="dxa"/>
          </w:tcPr>
          <w:p w:rsidR="00E8423D" w:rsidRDefault="00E8423D">
            <w:pPr>
              <w:pStyle w:val="TableParagraph"/>
            </w:pPr>
          </w:p>
        </w:tc>
      </w:tr>
      <w:tr w:rsidR="00E8423D">
        <w:trPr>
          <w:trHeight w:val="505"/>
        </w:trPr>
        <w:tc>
          <w:tcPr>
            <w:tcW w:w="1008" w:type="dxa"/>
          </w:tcPr>
          <w:p w:rsidR="00E8423D" w:rsidRDefault="00E8423D">
            <w:pPr>
              <w:pStyle w:val="TableParagraph"/>
              <w:spacing w:line="247" w:lineRule="exact"/>
              <w:ind w:left="107"/>
            </w:pPr>
            <w:r>
              <w:t>11.</w:t>
            </w:r>
          </w:p>
        </w:tc>
        <w:tc>
          <w:tcPr>
            <w:tcW w:w="6481" w:type="dxa"/>
          </w:tcPr>
          <w:p w:rsidR="00E8423D" w:rsidRDefault="00E8423D">
            <w:pPr>
              <w:pStyle w:val="TableParagraph"/>
              <w:spacing w:line="254" w:lineRule="exact"/>
              <w:ind w:left="108" w:right="1063"/>
              <w:rPr>
                <w:b/>
                <w:u w:val="thick"/>
              </w:rPr>
            </w:pPr>
            <w:r>
              <w:rPr>
                <w:b/>
                <w:u w:val="thick"/>
              </w:rPr>
              <w:t>PSARA License of 04 or more states/Union territories</w:t>
            </w:r>
          </w:p>
          <w:p w:rsidR="00E8423D" w:rsidRDefault="00E8423D">
            <w:pPr>
              <w:pStyle w:val="TableParagraph"/>
              <w:spacing w:line="254" w:lineRule="exact"/>
              <w:ind w:left="108" w:right="1063"/>
              <w:rPr>
                <w:b/>
                <w:u w:val="thick"/>
              </w:rPr>
            </w:pPr>
          </w:p>
          <w:p w:rsidR="00E8423D" w:rsidRDefault="00E8423D">
            <w:pPr>
              <w:pStyle w:val="TableParagraph"/>
              <w:spacing w:line="254" w:lineRule="exact"/>
              <w:ind w:left="108" w:right="1063"/>
              <w:rPr>
                <w:b/>
                <w:u w:val="thick"/>
              </w:rPr>
            </w:pPr>
            <w:r>
              <w:rPr>
                <w:b/>
                <w:u w:val="thick"/>
              </w:rPr>
              <w:lastRenderedPageBreak/>
              <w:t>PSARA license 03 or more states/Union territories</w:t>
            </w:r>
          </w:p>
          <w:p w:rsidR="00E8423D" w:rsidRDefault="00E8423D">
            <w:pPr>
              <w:pStyle w:val="TableParagraph"/>
              <w:spacing w:line="254" w:lineRule="exact"/>
              <w:ind w:left="108" w:right="1063"/>
              <w:rPr>
                <w:b/>
                <w:u w:val="thick"/>
              </w:rPr>
            </w:pPr>
          </w:p>
          <w:p w:rsidR="00E8423D" w:rsidRDefault="00E8423D">
            <w:pPr>
              <w:pStyle w:val="TableParagraph"/>
              <w:spacing w:line="254" w:lineRule="exact"/>
              <w:ind w:left="108" w:right="1063"/>
              <w:rPr>
                <w:b/>
                <w:u w:val="thick"/>
              </w:rPr>
            </w:pPr>
            <w:r>
              <w:rPr>
                <w:b/>
                <w:u w:val="thick"/>
              </w:rPr>
              <w:t>PSARA license  less than 3 states</w:t>
            </w:r>
          </w:p>
          <w:p w:rsidR="00E8423D" w:rsidRDefault="00E8423D">
            <w:pPr>
              <w:pStyle w:val="TableParagraph"/>
              <w:spacing w:line="254" w:lineRule="exact"/>
              <w:ind w:left="108" w:right="1063"/>
              <w:rPr>
                <w:b/>
                <w:u w:val="thick"/>
              </w:rPr>
            </w:pPr>
          </w:p>
        </w:tc>
        <w:tc>
          <w:tcPr>
            <w:tcW w:w="1219" w:type="dxa"/>
          </w:tcPr>
          <w:p w:rsidR="00E8423D" w:rsidRDefault="00E8423D">
            <w:pPr>
              <w:pStyle w:val="TableParagraph"/>
              <w:spacing w:before="125"/>
              <w:ind w:left="87" w:right="76"/>
              <w:jc w:val="center"/>
              <w:rPr>
                <w:b/>
              </w:rPr>
            </w:pPr>
            <w:r>
              <w:rPr>
                <w:b/>
              </w:rPr>
              <w:lastRenderedPageBreak/>
              <w:t>05</w:t>
            </w:r>
          </w:p>
          <w:p w:rsidR="00E8423D" w:rsidRDefault="00E8423D" w:rsidP="00E8423D">
            <w:pPr>
              <w:pStyle w:val="TableParagraph"/>
              <w:spacing w:before="125"/>
              <w:ind w:right="76"/>
              <w:rPr>
                <w:b/>
              </w:rPr>
            </w:pPr>
            <w:r>
              <w:rPr>
                <w:b/>
              </w:rPr>
              <w:lastRenderedPageBreak/>
              <w:t xml:space="preserve">        03</w:t>
            </w:r>
          </w:p>
          <w:p w:rsidR="00E8423D" w:rsidRDefault="00E8423D" w:rsidP="00E8423D">
            <w:pPr>
              <w:pStyle w:val="TableParagraph"/>
              <w:spacing w:before="125"/>
              <w:ind w:right="76"/>
              <w:rPr>
                <w:b/>
              </w:rPr>
            </w:pPr>
            <w:r>
              <w:rPr>
                <w:b/>
              </w:rPr>
              <w:t xml:space="preserve">        02</w:t>
            </w:r>
          </w:p>
        </w:tc>
        <w:tc>
          <w:tcPr>
            <w:tcW w:w="1440" w:type="dxa"/>
          </w:tcPr>
          <w:p w:rsidR="00E8423D" w:rsidRDefault="00E8423D">
            <w:pPr>
              <w:pStyle w:val="TableParagraph"/>
            </w:pPr>
          </w:p>
        </w:tc>
      </w:tr>
      <w:tr w:rsidR="0063111C">
        <w:trPr>
          <w:trHeight w:val="252"/>
        </w:trPr>
        <w:tc>
          <w:tcPr>
            <w:tcW w:w="1008" w:type="dxa"/>
          </w:tcPr>
          <w:p w:rsidR="0063111C" w:rsidRDefault="0063111C">
            <w:pPr>
              <w:pStyle w:val="TableParagraph"/>
              <w:rPr>
                <w:sz w:val="18"/>
              </w:rPr>
            </w:pPr>
          </w:p>
        </w:tc>
        <w:tc>
          <w:tcPr>
            <w:tcW w:w="6481" w:type="dxa"/>
          </w:tcPr>
          <w:p w:rsidR="0063111C" w:rsidRDefault="000C34AF">
            <w:pPr>
              <w:pStyle w:val="TableParagraph"/>
              <w:spacing w:line="232" w:lineRule="exact"/>
              <w:ind w:left="108"/>
              <w:rPr>
                <w:b/>
              </w:rPr>
            </w:pPr>
            <w:r>
              <w:rPr>
                <w:b/>
              </w:rPr>
              <w:t>TOTAL</w:t>
            </w:r>
          </w:p>
        </w:tc>
        <w:tc>
          <w:tcPr>
            <w:tcW w:w="1219" w:type="dxa"/>
          </w:tcPr>
          <w:p w:rsidR="0063111C" w:rsidRDefault="000C34AF">
            <w:pPr>
              <w:pStyle w:val="TableParagraph"/>
              <w:spacing w:line="232" w:lineRule="exact"/>
              <w:ind w:left="87" w:right="76"/>
              <w:jc w:val="center"/>
              <w:rPr>
                <w:b/>
              </w:rPr>
            </w:pPr>
            <w:r>
              <w:rPr>
                <w:b/>
              </w:rPr>
              <w:t>100</w:t>
            </w:r>
          </w:p>
        </w:tc>
        <w:tc>
          <w:tcPr>
            <w:tcW w:w="1440" w:type="dxa"/>
          </w:tcPr>
          <w:p w:rsidR="0063111C" w:rsidRDefault="0063111C">
            <w:pPr>
              <w:pStyle w:val="TableParagraph"/>
              <w:rPr>
                <w:sz w:val="18"/>
              </w:rPr>
            </w:pPr>
          </w:p>
        </w:tc>
      </w:tr>
    </w:tbl>
    <w:p w:rsidR="0063111C" w:rsidRDefault="0063111C">
      <w:pPr>
        <w:rPr>
          <w:sz w:val="18"/>
        </w:rPr>
        <w:sectPr w:rsidR="0063111C">
          <w:headerReference w:type="default" r:id="rId14"/>
          <w:pgSz w:w="11910" w:h="16840"/>
          <w:pgMar w:top="620" w:right="520" w:bottom="280" w:left="520" w:header="362" w:footer="0" w:gutter="0"/>
          <w:cols w:space="720"/>
        </w:sectPr>
      </w:pPr>
    </w:p>
    <w:p w:rsidR="0063111C" w:rsidRDefault="0063111C">
      <w:pPr>
        <w:pStyle w:val="BodyText"/>
        <w:spacing w:before="6"/>
        <w:rPr>
          <w:rFonts w:ascii="Times New Roman"/>
          <w:b/>
          <w:sz w:val="16"/>
        </w:rPr>
      </w:pPr>
    </w:p>
    <w:p w:rsidR="0063111C" w:rsidRDefault="000C34AF">
      <w:pPr>
        <w:pStyle w:val="Heading4"/>
        <w:spacing w:before="92" w:line="250" w:lineRule="exact"/>
        <w:rPr>
          <w:u w:val="none"/>
        </w:rPr>
      </w:pPr>
      <w:r>
        <w:rPr>
          <w:u w:val="thick"/>
        </w:rPr>
        <w:t>Enclose:</w:t>
      </w:r>
    </w:p>
    <w:p w:rsidR="0063111C" w:rsidRDefault="000C34AF">
      <w:pPr>
        <w:spacing w:line="242" w:lineRule="auto"/>
        <w:ind w:left="344"/>
        <w:rPr>
          <w:rFonts w:ascii="Times New Roman"/>
        </w:rPr>
      </w:pPr>
      <w:r>
        <w:rPr>
          <w:rFonts w:ascii="Times New Roman"/>
          <w:b/>
        </w:rPr>
        <w:t>Provide</w:t>
      </w:r>
      <w:r>
        <w:rPr>
          <w:rFonts w:ascii="Times New Roman"/>
          <w:b/>
          <w:spacing w:val="13"/>
        </w:rPr>
        <w:t xml:space="preserve"> </w:t>
      </w:r>
      <w:r>
        <w:rPr>
          <w:rFonts w:ascii="Times New Roman"/>
          <w:b/>
        </w:rPr>
        <w:t>authenticated</w:t>
      </w:r>
      <w:r>
        <w:rPr>
          <w:rFonts w:ascii="Times New Roman"/>
          <w:b/>
          <w:spacing w:val="14"/>
        </w:rPr>
        <w:t xml:space="preserve"> </w:t>
      </w:r>
      <w:r>
        <w:rPr>
          <w:rFonts w:ascii="Times New Roman"/>
          <w:b/>
        </w:rPr>
        <w:t>proof</w:t>
      </w:r>
      <w:r>
        <w:rPr>
          <w:rFonts w:ascii="Times New Roman"/>
          <w:b/>
          <w:spacing w:val="17"/>
        </w:rPr>
        <w:t xml:space="preserve"> </w:t>
      </w:r>
      <w:r>
        <w:rPr>
          <w:rFonts w:ascii="Times New Roman"/>
        </w:rPr>
        <w:t>along</w:t>
      </w:r>
      <w:r>
        <w:rPr>
          <w:rFonts w:ascii="Times New Roman"/>
          <w:spacing w:val="11"/>
        </w:rPr>
        <w:t xml:space="preserve"> </w:t>
      </w:r>
      <w:r>
        <w:rPr>
          <w:rFonts w:ascii="Times New Roman"/>
        </w:rPr>
        <w:t>with</w:t>
      </w:r>
      <w:r>
        <w:rPr>
          <w:rFonts w:ascii="Times New Roman"/>
          <w:spacing w:val="13"/>
        </w:rPr>
        <w:t xml:space="preserve"> </w:t>
      </w:r>
      <w:r>
        <w:rPr>
          <w:rFonts w:ascii="Times New Roman"/>
        </w:rPr>
        <w:t>documents,</w:t>
      </w:r>
      <w:r>
        <w:rPr>
          <w:rFonts w:ascii="Times New Roman"/>
          <w:spacing w:val="11"/>
        </w:rPr>
        <w:t xml:space="preserve"> </w:t>
      </w:r>
      <w:r>
        <w:rPr>
          <w:rFonts w:ascii="Times New Roman"/>
        </w:rPr>
        <w:t>for</w:t>
      </w:r>
      <w:r>
        <w:rPr>
          <w:rFonts w:ascii="Times New Roman"/>
          <w:spacing w:val="14"/>
        </w:rPr>
        <w:t xml:space="preserve"> </w:t>
      </w:r>
      <w:r>
        <w:rPr>
          <w:rFonts w:ascii="Times New Roman"/>
        </w:rPr>
        <w:t>all</w:t>
      </w:r>
      <w:r>
        <w:rPr>
          <w:rFonts w:ascii="Times New Roman"/>
          <w:spacing w:val="14"/>
        </w:rPr>
        <w:t xml:space="preserve"> </w:t>
      </w:r>
      <w:r>
        <w:rPr>
          <w:rFonts w:ascii="Times New Roman"/>
        </w:rPr>
        <w:t>the</w:t>
      </w:r>
      <w:r>
        <w:rPr>
          <w:rFonts w:ascii="Times New Roman"/>
          <w:spacing w:val="13"/>
        </w:rPr>
        <w:t xml:space="preserve"> </w:t>
      </w:r>
      <w:r>
        <w:rPr>
          <w:rFonts w:ascii="Times New Roman"/>
        </w:rPr>
        <w:t>above</w:t>
      </w:r>
      <w:r>
        <w:rPr>
          <w:rFonts w:ascii="Times New Roman"/>
          <w:spacing w:val="13"/>
        </w:rPr>
        <w:t xml:space="preserve"> </w:t>
      </w:r>
      <w:r>
        <w:rPr>
          <w:rFonts w:ascii="Times New Roman"/>
        </w:rPr>
        <w:t>parameters.</w:t>
      </w:r>
      <w:r>
        <w:rPr>
          <w:rFonts w:ascii="Times New Roman"/>
          <w:spacing w:val="14"/>
        </w:rPr>
        <w:t xml:space="preserve"> </w:t>
      </w:r>
      <w:r>
        <w:rPr>
          <w:rFonts w:ascii="Times New Roman"/>
        </w:rPr>
        <w:t>All</w:t>
      </w:r>
      <w:r>
        <w:rPr>
          <w:rFonts w:ascii="Times New Roman"/>
          <w:spacing w:val="14"/>
        </w:rPr>
        <w:t xml:space="preserve"> </w:t>
      </w:r>
      <w:r>
        <w:rPr>
          <w:rFonts w:ascii="Times New Roman"/>
        </w:rPr>
        <w:t>documents</w:t>
      </w:r>
      <w:r>
        <w:rPr>
          <w:rFonts w:ascii="Times New Roman"/>
          <w:spacing w:val="15"/>
        </w:rPr>
        <w:t xml:space="preserve"> </w:t>
      </w:r>
      <w:r>
        <w:rPr>
          <w:rFonts w:ascii="Times New Roman"/>
        </w:rPr>
        <w:t>should</w:t>
      </w:r>
      <w:r>
        <w:rPr>
          <w:rFonts w:ascii="Times New Roman"/>
          <w:spacing w:val="13"/>
        </w:rPr>
        <w:t xml:space="preserve"> </w:t>
      </w:r>
      <w:r>
        <w:rPr>
          <w:rFonts w:ascii="Times New Roman"/>
        </w:rPr>
        <w:t>be</w:t>
      </w:r>
      <w:r>
        <w:rPr>
          <w:rFonts w:ascii="Times New Roman"/>
          <w:spacing w:val="13"/>
        </w:rPr>
        <w:t xml:space="preserve"> </w:t>
      </w:r>
      <w:r>
        <w:rPr>
          <w:rFonts w:ascii="Times New Roman"/>
        </w:rPr>
        <w:t>duly</w:t>
      </w:r>
      <w:r>
        <w:rPr>
          <w:rFonts w:ascii="Times New Roman"/>
          <w:spacing w:val="-52"/>
        </w:rPr>
        <w:t xml:space="preserve"> </w:t>
      </w:r>
      <w:r>
        <w:rPr>
          <w:rFonts w:ascii="Times New Roman"/>
        </w:rPr>
        <w:t>signed &amp;</w:t>
      </w:r>
      <w:r>
        <w:rPr>
          <w:rFonts w:ascii="Times New Roman"/>
          <w:spacing w:val="-2"/>
        </w:rPr>
        <w:t xml:space="preserve"> </w:t>
      </w:r>
      <w:r>
        <w:rPr>
          <w:rFonts w:ascii="Times New Roman"/>
        </w:rPr>
        <w:t>stamped.</w:t>
      </w:r>
    </w:p>
    <w:p w:rsidR="0063111C" w:rsidRDefault="0063111C">
      <w:pPr>
        <w:pStyle w:val="BodyText"/>
        <w:spacing w:before="5"/>
        <w:rPr>
          <w:rFonts w:ascii="Times New Roman"/>
          <w:sz w:val="21"/>
        </w:rPr>
      </w:pPr>
    </w:p>
    <w:p w:rsidR="0063111C" w:rsidRDefault="000C34AF">
      <w:pPr>
        <w:ind w:left="344" w:right="337"/>
        <w:jc w:val="both"/>
        <w:rPr>
          <w:rFonts w:ascii="Times New Roman"/>
        </w:rPr>
      </w:pPr>
      <w:r>
        <w:rPr>
          <w:rFonts w:ascii="Times New Roman"/>
          <w:b/>
          <w:u w:val="thick"/>
        </w:rPr>
        <w:t>NOTE</w:t>
      </w:r>
      <w:r>
        <w:rPr>
          <w:rFonts w:ascii="Times New Roman"/>
        </w:rPr>
        <w:t xml:space="preserve">: Criteria mentioned above are just minimum requirement. The </w:t>
      </w:r>
      <w:r>
        <w:rPr>
          <w:rFonts w:ascii="Times New Roman"/>
          <w:b/>
        </w:rPr>
        <w:t>Bank at its discretion may upgrade the</w:t>
      </w:r>
      <w:r>
        <w:rPr>
          <w:rFonts w:ascii="Times New Roman"/>
          <w:b/>
          <w:spacing w:val="1"/>
        </w:rPr>
        <w:t xml:space="preserve"> </w:t>
      </w:r>
      <w:r>
        <w:rPr>
          <w:rFonts w:ascii="Times New Roman"/>
          <w:b/>
        </w:rPr>
        <w:t>criteria</w:t>
      </w:r>
      <w:r>
        <w:rPr>
          <w:rFonts w:ascii="Times New Roman"/>
        </w:rPr>
        <w:t xml:space="preserve">. No complaint on this account will be entertained. Vendors scoring </w:t>
      </w:r>
      <w:r w:rsidR="00FD76CA">
        <w:rPr>
          <w:rFonts w:ascii="Times New Roman"/>
          <w:b/>
        </w:rPr>
        <w:t>7</w:t>
      </w:r>
      <w:r w:rsidR="00AA00CB">
        <w:rPr>
          <w:rFonts w:ascii="Times New Roman"/>
          <w:b/>
        </w:rPr>
        <w:t>5</w:t>
      </w:r>
      <w:r>
        <w:rPr>
          <w:rFonts w:ascii="Times New Roman"/>
          <w:b/>
        </w:rPr>
        <w:t xml:space="preserve"> marks &amp; above </w:t>
      </w:r>
      <w:r>
        <w:rPr>
          <w:rFonts w:ascii="Times New Roman"/>
        </w:rPr>
        <w:t>may only be</w:t>
      </w:r>
      <w:r>
        <w:rPr>
          <w:rFonts w:ascii="Times New Roman"/>
          <w:spacing w:val="1"/>
        </w:rPr>
        <w:t xml:space="preserve"> </w:t>
      </w:r>
      <w:r>
        <w:rPr>
          <w:rFonts w:ascii="Times New Roman"/>
        </w:rPr>
        <w:t xml:space="preserve">considered for pre-qualification. Vendors themselves have to fill in self-rating marks in the above table &amp; </w:t>
      </w:r>
      <w:r>
        <w:rPr>
          <w:rFonts w:ascii="Times New Roman"/>
          <w:b/>
          <w:u w:val="thick"/>
        </w:rPr>
        <w:t>Enclose</w:t>
      </w:r>
      <w:r>
        <w:rPr>
          <w:rFonts w:ascii="Times New Roman"/>
          <w:b/>
          <w:spacing w:val="1"/>
        </w:rPr>
        <w:t xml:space="preserve"> </w:t>
      </w:r>
      <w:r>
        <w:rPr>
          <w:rFonts w:ascii="Times New Roman"/>
          <w:b/>
          <w:u w:val="thick"/>
        </w:rPr>
        <w:t>Proof</w:t>
      </w:r>
      <w:r>
        <w:rPr>
          <w:rFonts w:ascii="Times New Roman"/>
          <w:b/>
        </w:rPr>
        <w:t xml:space="preserve"> </w:t>
      </w:r>
      <w:r>
        <w:rPr>
          <w:rFonts w:ascii="Times New Roman"/>
        </w:rPr>
        <w:t>thereof.</w:t>
      </w:r>
    </w:p>
    <w:p w:rsidR="0063111C" w:rsidRDefault="0063111C">
      <w:pPr>
        <w:pStyle w:val="BodyText"/>
        <w:rPr>
          <w:rFonts w:ascii="Times New Roman"/>
        </w:rPr>
      </w:pPr>
    </w:p>
    <w:p w:rsidR="0063111C" w:rsidRDefault="000C34AF">
      <w:pPr>
        <w:pStyle w:val="BodyText"/>
        <w:ind w:left="344" w:right="531"/>
        <w:jc w:val="both"/>
        <w:rPr>
          <w:rFonts w:ascii="Times New Roman"/>
        </w:rPr>
      </w:pPr>
      <w:r>
        <w:rPr>
          <w:rFonts w:ascii="Times New Roman"/>
        </w:rPr>
        <w:t># For counting number of Guards/Ex Servicemen Armed Guards deployed in Banks in AOR, Feedback Performa</w:t>
      </w:r>
      <w:r>
        <w:rPr>
          <w:rFonts w:ascii="Times New Roman"/>
          <w:spacing w:val="-52"/>
        </w:rPr>
        <w:t xml:space="preserve"> </w:t>
      </w:r>
      <w:r>
        <w:rPr>
          <w:rFonts w:ascii="Times New Roman"/>
        </w:rPr>
        <w:t>as per Annexure VI will be considered valid document. Only number of Guards mentioned in Annexure VI will</w:t>
      </w:r>
      <w:r>
        <w:rPr>
          <w:rFonts w:ascii="Times New Roman"/>
          <w:spacing w:val="1"/>
        </w:rPr>
        <w:t xml:space="preserve"> </w:t>
      </w:r>
      <w:r>
        <w:rPr>
          <w:rFonts w:ascii="Times New Roman"/>
        </w:rPr>
        <w:t>be</w:t>
      </w:r>
      <w:r>
        <w:rPr>
          <w:rFonts w:ascii="Times New Roman"/>
          <w:spacing w:val="1"/>
        </w:rPr>
        <w:t xml:space="preserve"> </w:t>
      </w:r>
      <w:r>
        <w:rPr>
          <w:rFonts w:ascii="Times New Roman"/>
        </w:rPr>
        <w:t>counted</w:t>
      </w:r>
      <w:r>
        <w:rPr>
          <w:rFonts w:ascii="Times New Roman"/>
          <w:spacing w:val="1"/>
        </w:rPr>
        <w:t xml:space="preserve"> </w:t>
      </w:r>
      <w:r>
        <w:rPr>
          <w:rFonts w:ascii="Times New Roman"/>
        </w:rPr>
        <w:t>for</w:t>
      </w:r>
      <w:r>
        <w:rPr>
          <w:rFonts w:ascii="Times New Roman"/>
          <w:spacing w:val="1"/>
        </w:rPr>
        <w:t xml:space="preserve"> </w:t>
      </w:r>
      <w:r>
        <w:rPr>
          <w:rFonts w:ascii="Times New Roman"/>
        </w:rPr>
        <w:t>scoring.</w:t>
      </w:r>
      <w:r>
        <w:rPr>
          <w:rFonts w:ascii="Times New Roman"/>
          <w:spacing w:val="1"/>
        </w:rPr>
        <w:t xml:space="preserve"> </w:t>
      </w:r>
      <w:r>
        <w:rPr>
          <w:rFonts w:ascii="Times New Roman"/>
        </w:rPr>
        <w:t>PSAs</w:t>
      </w:r>
      <w:r>
        <w:rPr>
          <w:rFonts w:ascii="Times New Roman"/>
          <w:spacing w:val="1"/>
        </w:rPr>
        <w:t xml:space="preserve"> </w:t>
      </w:r>
      <w:r>
        <w:rPr>
          <w:rFonts w:ascii="Times New Roman"/>
        </w:rPr>
        <w:t>are</w:t>
      </w:r>
      <w:r>
        <w:rPr>
          <w:rFonts w:ascii="Times New Roman"/>
          <w:spacing w:val="1"/>
        </w:rPr>
        <w:t xml:space="preserve"> </w:t>
      </w:r>
      <w:r>
        <w:rPr>
          <w:rFonts w:ascii="Times New Roman"/>
        </w:rPr>
        <w:t>advised</w:t>
      </w:r>
      <w:r>
        <w:rPr>
          <w:rFonts w:ascii="Times New Roman"/>
          <w:spacing w:val="1"/>
        </w:rPr>
        <w:t xml:space="preserve"> </w:t>
      </w:r>
      <w:r>
        <w:rPr>
          <w:rFonts w:ascii="Times New Roman"/>
        </w:rPr>
        <w:t>to</w:t>
      </w:r>
      <w:r>
        <w:rPr>
          <w:rFonts w:ascii="Times New Roman"/>
          <w:spacing w:val="1"/>
        </w:rPr>
        <w:t xml:space="preserve"> </w:t>
      </w:r>
      <w:r>
        <w:rPr>
          <w:rFonts w:ascii="Times New Roman"/>
        </w:rPr>
        <w:t>strictly</w:t>
      </w:r>
      <w:r>
        <w:rPr>
          <w:rFonts w:ascii="Times New Roman"/>
          <w:spacing w:val="1"/>
        </w:rPr>
        <w:t xml:space="preserve"> </w:t>
      </w:r>
      <w:r>
        <w:rPr>
          <w:rFonts w:ascii="Times New Roman"/>
        </w:rPr>
        <w:t>follow</w:t>
      </w:r>
      <w:r>
        <w:rPr>
          <w:rFonts w:ascii="Times New Roman"/>
          <w:spacing w:val="1"/>
        </w:rPr>
        <w:t xml:space="preserve"> </w:t>
      </w:r>
      <w:r>
        <w:rPr>
          <w:rFonts w:ascii="Times New Roman"/>
        </w:rPr>
        <w:t>the</w:t>
      </w:r>
      <w:r>
        <w:rPr>
          <w:rFonts w:ascii="Times New Roman"/>
          <w:spacing w:val="1"/>
        </w:rPr>
        <w:t xml:space="preserve"> </w:t>
      </w:r>
      <w:r>
        <w:rPr>
          <w:rFonts w:ascii="Times New Roman"/>
        </w:rPr>
        <w:t>format</w:t>
      </w:r>
      <w:r>
        <w:rPr>
          <w:rFonts w:ascii="Times New Roman"/>
          <w:spacing w:val="1"/>
        </w:rPr>
        <w:t xml:space="preserve"> </w:t>
      </w:r>
      <w:r>
        <w:rPr>
          <w:rFonts w:ascii="Times New Roman"/>
        </w:rPr>
        <w:t>mentioned</w:t>
      </w:r>
      <w:r>
        <w:rPr>
          <w:rFonts w:ascii="Times New Roman"/>
          <w:spacing w:val="1"/>
        </w:rPr>
        <w:t xml:space="preserve"> </w:t>
      </w:r>
      <w:r>
        <w:rPr>
          <w:rFonts w:ascii="Times New Roman"/>
        </w:rPr>
        <w:t>in</w:t>
      </w:r>
      <w:r>
        <w:rPr>
          <w:rFonts w:ascii="Times New Roman"/>
          <w:spacing w:val="1"/>
        </w:rPr>
        <w:t xml:space="preserve"> </w:t>
      </w:r>
      <w:r>
        <w:rPr>
          <w:rFonts w:ascii="Times New Roman"/>
        </w:rPr>
        <w:t>Annexure</w:t>
      </w:r>
      <w:r>
        <w:rPr>
          <w:rFonts w:ascii="Times New Roman"/>
          <w:spacing w:val="1"/>
        </w:rPr>
        <w:t xml:space="preserve"> </w:t>
      </w:r>
      <w:r>
        <w:rPr>
          <w:rFonts w:ascii="Times New Roman"/>
        </w:rPr>
        <w:t>VI.</w:t>
      </w:r>
      <w:r>
        <w:rPr>
          <w:rFonts w:ascii="Times New Roman"/>
          <w:spacing w:val="1"/>
        </w:rPr>
        <w:t xml:space="preserve"> </w:t>
      </w:r>
      <w:r>
        <w:rPr>
          <w:rFonts w:ascii="Times New Roman"/>
        </w:rPr>
        <w:t>No</w:t>
      </w:r>
      <w:r>
        <w:rPr>
          <w:rFonts w:ascii="Times New Roman"/>
          <w:spacing w:val="1"/>
        </w:rPr>
        <w:t xml:space="preserve"> </w:t>
      </w:r>
      <w:r>
        <w:rPr>
          <w:rFonts w:ascii="Times New Roman"/>
        </w:rPr>
        <w:t>alterations/additions are to be done in Annexure VI. In case of Non submission of Annexure VI, Only 2 marks</w:t>
      </w:r>
      <w:r>
        <w:rPr>
          <w:rFonts w:ascii="Times New Roman"/>
          <w:spacing w:val="1"/>
        </w:rPr>
        <w:t xml:space="preserve"> </w:t>
      </w:r>
      <w:r>
        <w:rPr>
          <w:rFonts w:ascii="Times New Roman"/>
        </w:rPr>
        <w:t>per criteria</w:t>
      </w:r>
      <w:r>
        <w:rPr>
          <w:rFonts w:ascii="Times New Roman"/>
          <w:spacing w:val="-2"/>
        </w:rPr>
        <w:t xml:space="preserve"> </w:t>
      </w:r>
      <w:r>
        <w:rPr>
          <w:rFonts w:ascii="Times New Roman"/>
        </w:rPr>
        <w:t>will</w:t>
      </w:r>
      <w:r>
        <w:rPr>
          <w:rFonts w:ascii="Times New Roman"/>
          <w:spacing w:val="1"/>
        </w:rPr>
        <w:t xml:space="preserve"> </w:t>
      </w:r>
      <w:r>
        <w:rPr>
          <w:rFonts w:ascii="Times New Roman"/>
        </w:rPr>
        <w:t>be awarded</w:t>
      </w:r>
      <w:r>
        <w:rPr>
          <w:rFonts w:ascii="Times New Roman"/>
          <w:spacing w:val="-2"/>
        </w:rPr>
        <w:t xml:space="preserve"> </w:t>
      </w:r>
      <w:r>
        <w:rPr>
          <w:rFonts w:ascii="Times New Roman"/>
        </w:rPr>
        <w:t>for Criteria</w:t>
      </w:r>
      <w:r>
        <w:rPr>
          <w:rFonts w:ascii="Times New Roman"/>
          <w:spacing w:val="-2"/>
        </w:rPr>
        <w:t xml:space="preserve"> </w:t>
      </w:r>
      <w:r>
        <w:rPr>
          <w:rFonts w:ascii="Times New Roman"/>
        </w:rPr>
        <w:t>5, 6</w:t>
      </w:r>
      <w:r>
        <w:rPr>
          <w:rFonts w:ascii="Times New Roman"/>
          <w:spacing w:val="-1"/>
        </w:rPr>
        <w:t xml:space="preserve"> </w:t>
      </w:r>
      <w:r>
        <w:rPr>
          <w:rFonts w:ascii="Times New Roman"/>
        </w:rPr>
        <w:t>and 10.</w:t>
      </w:r>
    </w:p>
    <w:p w:rsidR="0063111C" w:rsidRDefault="0063111C">
      <w:pPr>
        <w:pStyle w:val="BodyText"/>
        <w:rPr>
          <w:rFonts w:ascii="Times New Roman"/>
        </w:rPr>
      </w:pPr>
    </w:p>
    <w:p w:rsidR="0063111C" w:rsidRDefault="000C34AF">
      <w:pPr>
        <w:pStyle w:val="BodyText"/>
        <w:ind w:left="344" w:right="533"/>
        <w:jc w:val="both"/>
        <w:rPr>
          <w:rFonts w:ascii="Times New Roman" w:hAnsi="Times New Roman"/>
        </w:rPr>
      </w:pPr>
      <w:r>
        <w:rPr>
          <w:rFonts w:ascii="Times New Roman" w:hAnsi="Times New Roman"/>
        </w:rPr>
        <w:t xml:space="preserve">** For proof of Training- Attach certificate regarding Firing practice conducted in last two </w:t>
      </w:r>
      <w:r w:rsidR="000407DC">
        <w:rPr>
          <w:rFonts w:ascii="Times New Roman" w:hAnsi="Times New Roman"/>
        </w:rPr>
        <w:t xml:space="preserve">years </w:t>
      </w:r>
      <w:r>
        <w:rPr>
          <w:rFonts w:ascii="Times New Roman" w:hAnsi="Times New Roman"/>
        </w:rPr>
        <w:t>Training programs</w:t>
      </w:r>
      <w:r>
        <w:rPr>
          <w:rFonts w:ascii="Times New Roman" w:hAnsi="Times New Roman"/>
          <w:spacing w:val="1"/>
        </w:rPr>
        <w:t xml:space="preserve"> </w:t>
      </w:r>
      <w:r>
        <w:rPr>
          <w:rFonts w:ascii="Times New Roman" w:hAnsi="Times New Roman"/>
        </w:rPr>
        <w:t xml:space="preserve">conducted by the PSA for their Armed Guards from </w:t>
      </w:r>
      <w:r>
        <w:rPr>
          <w:rFonts w:ascii="Times New Roman" w:hAnsi="Times New Roman"/>
          <w:b/>
          <w:u w:val="thick"/>
        </w:rPr>
        <w:t>approved firing range</w:t>
      </w:r>
      <w:r>
        <w:rPr>
          <w:rFonts w:ascii="Times New Roman" w:hAnsi="Times New Roman"/>
        </w:rPr>
        <w:t>. Non submission of relevant</w:t>
      </w:r>
      <w:r>
        <w:rPr>
          <w:rFonts w:ascii="Times New Roman" w:hAnsi="Times New Roman"/>
          <w:spacing w:val="1"/>
        </w:rPr>
        <w:t xml:space="preserve"> </w:t>
      </w:r>
      <w:r>
        <w:rPr>
          <w:rFonts w:ascii="Times New Roman" w:hAnsi="Times New Roman"/>
        </w:rPr>
        <w:t>Certificate from firing range, it will be considered that the PSA don’t have any facility for firing practice of</w:t>
      </w:r>
      <w:r>
        <w:rPr>
          <w:rFonts w:ascii="Times New Roman" w:hAnsi="Times New Roman"/>
          <w:spacing w:val="1"/>
        </w:rPr>
        <w:t xml:space="preserve"> </w:t>
      </w:r>
      <w:r>
        <w:rPr>
          <w:rFonts w:ascii="Times New Roman" w:hAnsi="Times New Roman"/>
        </w:rPr>
        <w:t>Armed Guards. Failure to submit proof regarding conduct of firing in</w:t>
      </w:r>
      <w:r w:rsidR="000407DC">
        <w:rPr>
          <w:rFonts w:ascii="Times New Roman" w:hAnsi="Times New Roman"/>
        </w:rPr>
        <w:t xml:space="preserve"> last two</w:t>
      </w:r>
      <w:r>
        <w:rPr>
          <w:rFonts w:ascii="Times New Roman" w:hAnsi="Times New Roman"/>
        </w:rPr>
        <w:t xml:space="preserve"> years, PSA will be eligible for</w:t>
      </w:r>
      <w:r>
        <w:rPr>
          <w:rFonts w:ascii="Times New Roman" w:hAnsi="Times New Roman"/>
          <w:spacing w:val="1"/>
        </w:rPr>
        <w:t xml:space="preserve"> </w:t>
      </w:r>
      <w:r>
        <w:rPr>
          <w:rFonts w:ascii="Times New Roman" w:hAnsi="Times New Roman"/>
        </w:rPr>
        <w:t>only</w:t>
      </w:r>
      <w:r>
        <w:rPr>
          <w:rFonts w:ascii="Times New Roman" w:hAnsi="Times New Roman"/>
          <w:spacing w:val="-4"/>
        </w:rPr>
        <w:t xml:space="preserve"> </w:t>
      </w:r>
      <w:r w:rsidR="00E727ED">
        <w:rPr>
          <w:rFonts w:ascii="Times New Roman" w:hAnsi="Times New Roman"/>
        </w:rPr>
        <w:t>00</w:t>
      </w:r>
      <w:r>
        <w:rPr>
          <w:rFonts w:ascii="Times New Roman" w:hAnsi="Times New Roman"/>
        </w:rPr>
        <w:t xml:space="preserve"> marks in the</w:t>
      </w:r>
      <w:r>
        <w:rPr>
          <w:rFonts w:ascii="Times New Roman" w:hAnsi="Times New Roman"/>
          <w:spacing w:val="-2"/>
        </w:rPr>
        <w:t xml:space="preserve"> </w:t>
      </w:r>
      <w:r>
        <w:rPr>
          <w:rFonts w:ascii="Times New Roman" w:hAnsi="Times New Roman"/>
        </w:rPr>
        <w:t>concerned criteria</w:t>
      </w:r>
      <w:r>
        <w:rPr>
          <w:rFonts w:ascii="Times New Roman" w:hAnsi="Times New Roman"/>
          <w:spacing w:val="-2"/>
        </w:rPr>
        <w:t xml:space="preserve"> </w:t>
      </w:r>
      <w:r>
        <w:rPr>
          <w:rFonts w:ascii="Times New Roman" w:hAnsi="Times New Roman"/>
        </w:rPr>
        <w:t>(criteria</w:t>
      </w:r>
      <w:r>
        <w:rPr>
          <w:rFonts w:ascii="Times New Roman" w:hAnsi="Times New Roman"/>
          <w:spacing w:val="3"/>
        </w:rPr>
        <w:t xml:space="preserve"> </w:t>
      </w:r>
      <w:r>
        <w:rPr>
          <w:rFonts w:ascii="Times New Roman" w:hAnsi="Times New Roman"/>
        </w:rPr>
        <w:t>–</w:t>
      </w:r>
      <w:r>
        <w:rPr>
          <w:rFonts w:ascii="Times New Roman" w:hAnsi="Times New Roman"/>
          <w:spacing w:val="-3"/>
        </w:rPr>
        <w:t xml:space="preserve"> </w:t>
      </w:r>
      <w:r>
        <w:rPr>
          <w:rFonts w:ascii="Times New Roman" w:hAnsi="Times New Roman"/>
        </w:rPr>
        <w:t>9).</w:t>
      </w:r>
    </w:p>
    <w:p w:rsidR="0063111C" w:rsidRDefault="0063111C">
      <w:pPr>
        <w:jc w:val="both"/>
        <w:rPr>
          <w:rFonts w:ascii="Times New Roman" w:hAnsi="Times New Roman"/>
        </w:rPr>
        <w:sectPr w:rsidR="0063111C">
          <w:headerReference w:type="default" r:id="rId15"/>
          <w:pgSz w:w="11910" w:h="16840"/>
          <w:pgMar w:top="1700" w:right="520" w:bottom="280" w:left="520" w:header="362" w:footer="0" w:gutter="0"/>
          <w:cols w:space="720"/>
        </w:sectPr>
      </w:pPr>
    </w:p>
    <w:p w:rsidR="0063111C" w:rsidRDefault="0063111C">
      <w:pPr>
        <w:pStyle w:val="BodyText"/>
        <w:spacing w:before="3"/>
        <w:rPr>
          <w:rFonts w:ascii="Times New Roman"/>
          <w:sz w:val="16"/>
        </w:rPr>
      </w:pPr>
    </w:p>
    <w:p w:rsidR="0063111C" w:rsidRDefault="000C34AF">
      <w:pPr>
        <w:pStyle w:val="Heading1"/>
        <w:ind w:left="1541" w:right="1539"/>
      </w:pPr>
      <w:r>
        <w:rPr>
          <w:u w:val="single"/>
        </w:rPr>
        <w:t>Annexure</w:t>
      </w:r>
      <w:r>
        <w:rPr>
          <w:spacing w:val="-2"/>
          <w:u w:val="single"/>
        </w:rPr>
        <w:t xml:space="preserve"> </w:t>
      </w:r>
      <w:r>
        <w:rPr>
          <w:u w:val="single"/>
        </w:rPr>
        <w:t>VII</w:t>
      </w:r>
    </w:p>
    <w:p w:rsidR="0063111C" w:rsidRDefault="0063111C">
      <w:pPr>
        <w:pStyle w:val="BodyText"/>
        <w:spacing w:before="6"/>
        <w:rPr>
          <w:rFonts w:ascii="Times New Roman"/>
          <w:sz w:val="20"/>
        </w:rPr>
      </w:pPr>
    </w:p>
    <w:p w:rsidR="0063111C" w:rsidRDefault="000C34AF">
      <w:pPr>
        <w:pStyle w:val="Heading4"/>
        <w:spacing w:before="91"/>
        <w:ind w:left="1541" w:right="1541"/>
        <w:jc w:val="center"/>
        <w:rPr>
          <w:u w:val="none"/>
        </w:rPr>
      </w:pPr>
      <w:r>
        <w:rPr>
          <w:u w:val="thick"/>
        </w:rPr>
        <w:t>CLIENTS</w:t>
      </w:r>
      <w:r>
        <w:rPr>
          <w:spacing w:val="-4"/>
          <w:u w:val="thick"/>
        </w:rPr>
        <w:t xml:space="preserve"> </w:t>
      </w:r>
      <w:r>
        <w:rPr>
          <w:u w:val="thick"/>
        </w:rPr>
        <w:t>CERTIFICATE</w:t>
      </w:r>
      <w:r>
        <w:rPr>
          <w:spacing w:val="-4"/>
          <w:u w:val="thick"/>
        </w:rPr>
        <w:t xml:space="preserve"> </w:t>
      </w:r>
      <w:r>
        <w:rPr>
          <w:u w:val="thick"/>
        </w:rPr>
        <w:t>REGARDING</w:t>
      </w:r>
      <w:r>
        <w:rPr>
          <w:spacing w:val="-5"/>
          <w:u w:val="thick"/>
        </w:rPr>
        <w:t xml:space="preserve"> </w:t>
      </w:r>
      <w:r>
        <w:rPr>
          <w:u w:val="thick"/>
        </w:rPr>
        <w:t>PERFORMANCE</w:t>
      </w:r>
      <w:r>
        <w:rPr>
          <w:spacing w:val="-4"/>
          <w:u w:val="thick"/>
        </w:rPr>
        <w:t xml:space="preserve"> </w:t>
      </w:r>
      <w:r>
        <w:rPr>
          <w:u w:val="thick"/>
        </w:rPr>
        <w:t>OF</w:t>
      </w:r>
      <w:r>
        <w:rPr>
          <w:spacing w:val="-3"/>
          <w:u w:val="thick"/>
        </w:rPr>
        <w:t xml:space="preserve"> </w:t>
      </w:r>
      <w:r>
        <w:rPr>
          <w:u w:val="thick"/>
        </w:rPr>
        <w:t>CONTRACTOR</w:t>
      </w:r>
    </w:p>
    <w:p w:rsidR="0063111C" w:rsidRDefault="0063111C">
      <w:pPr>
        <w:pStyle w:val="BodyText"/>
        <w:spacing w:before="8"/>
        <w:rPr>
          <w:rFonts w:ascii="Times New Roman"/>
          <w:b/>
          <w:sz w:val="13"/>
        </w:rPr>
      </w:pPr>
    </w:p>
    <w:p w:rsidR="0063111C" w:rsidRDefault="000C34AF">
      <w:pPr>
        <w:spacing w:before="91" w:line="480" w:lineRule="auto"/>
        <w:ind w:left="344" w:right="7719"/>
        <w:rPr>
          <w:rFonts w:ascii="Times New Roman"/>
        </w:rPr>
      </w:pPr>
      <w:r>
        <w:rPr>
          <w:rFonts w:ascii="Times New Roman"/>
          <w:b/>
          <w:u w:val="thick"/>
        </w:rPr>
        <w:t>Name and Address of Client</w:t>
      </w:r>
      <w:r>
        <w:rPr>
          <w:rFonts w:ascii="Times New Roman"/>
        </w:rPr>
        <w:t>:-</w:t>
      </w:r>
      <w:r>
        <w:rPr>
          <w:rFonts w:ascii="Times New Roman"/>
          <w:spacing w:val="-52"/>
        </w:rPr>
        <w:t xml:space="preserve"> </w:t>
      </w:r>
      <w:r>
        <w:rPr>
          <w:rFonts w:ascii="Times New Roman"/>
          <w:b/>
          <w:u w:val="thick"/>
        </w:rPr>
        <w:t>Name</w:t>
      </w:r>
      <w:r>
        <w:rPr>
          <w:rFonts w:ascii="Times New Roman"/>
          <w:b/>
          <w:spacing w:val="-1"/>
          <w:u w:val="thick"/>
        </w:rPr>
        <w:t xml:space="preserve"> </w:t>
      </w:r>
      <w:r>
        <w:rPr>
          <w:rFonts w:ascii="Times New Roman"/>
          <w:b/>
          <w:u w:val="thick"/>
        </w:rPr>
        <w:t>of</w:t>
      </w:r>
      <w:r>
        <w:rPr>
          <w:rFonts w:ascii="Times New Roman"/>
          <w:b/>
          <w:spacing w:val="-1"/>
          <w:u w:val="thick"/>
        </w:rPr>
        <w:t xml:space="preserve"> </w:t>
      </w:r>
      <w:r>
        <w:rPr>
          <w:rFonts w:ascii="Times New Roman"/>
          <w:b/>
          <w:u w:val="thick"/>
        </w:rPr>
        <w:t>Firm/PSA</w:t>
      </w:r>
      <w:r>
        <w:rPr>
          <w:rFonts w:ascii="Times New Roman"/>
          <w:b/>
          <w:spacing w:val="-2"/>
          <w:u w:val="thick"/>
        </w:rPr>
        <w:t xml:space="preserve"> </w:t>
      </w:r>
      <w:r>
        <w:rPr>
          <w:rFonts w:ascii="Times New Roman"/>
        </w:rPr>
        <w:t>:-</w:t>
      </w:r>
    </w:p>
    <w:p w:rsidR="0063111C" w:rsidRDefault="000C34AF">
      <w:pPr>
        <w:pStyle w:val="Heading4"/>
        <w:spacing w:before="1"/>
        <w:rPr>
          <w:b w:val="0"/>
          <w:u w:val="none"/>
        </w:rPr>
      </w:pPr>
      <w:r>
        <w:rPr>
          <w:u w:val="thick"/>
        </w:rPr>
        <w:t>Details of</w:t>
      </w:r>
      <w:r>
        <w:rPr>
          <w:spacing w:val="-1"/>
          <w:u w:val="thick"/>
        </w:rPr>
        <w:t xml:space="preserve"> </w:t>
      </w:r>
      <w:r>
        <w:rPr>
          <w:u w:val="thick"/>
        </w:rPr>
        <w:t>work</w:t>
      </w:r>
      <w:r>
        <w:rPr>
          <w:spacing w:val="-2"/>
          <w:u w:val="thick"/>
        </w:rPr>
        <w:t xml:space="preserve"> </w:t>
      </w:r>
      <w:r>
        <w:rPr>
          <w:u w:val="thick"/>
        </w:rPr>
        <w:t>executed</w:t>
      </w:r>
      <w:r>
        <w:rPr>
          <w:spacing w:val="-2"/>
          <w:u w:val="thick"/>
        </w:rPr>
        <w:t xml:space="preserve"> </w:t>
      </w:r>
      <w:r>
        <w:rPr>
          <w:u w:val="thick"/>
        </w:rPr>
        <w:t>by</w:t>
      </w:r>
      <w:r>
        <w:rPr>
          <w:spacing w:val="1"/>
          <w:u w:val="thick"/>
        </w:rPr>
        <w:t xml:space="preserve"> </w:t>
      </w:r>
      <w:r>
        <w:rPr>
          <w:u w:val="thick"/>
        </w:rPr>
        <w:t>the</w:t>
      </w:r>
      <w:r>
        <w:rPr>
          <w:spacing w:val="-1"/>
          <w:u w:val="thick"/>
        </w:rPr>
        <w:t xml:space="preserve"> </w:t>
      </w:r>
      <w:r>
        <w:rPr>
          <w:u w:val="thick"/>
        </w:rPr>
        <w:t>Firm/PSA</w:t>
      </w:r>
      <w:r>
        <w:rPr>
          <w:b w:val="0"/>
          <w:u w:val="none"/>
        </w:rPr>
        <w:t>:-</w:t>
      </w:r>
    </w:p>
    <w:p w:rsidR="0063111C" w:rsidRDefault="0063111C">
      <w:pPr>
        <w:pStyle w:val="BodyText"/>
        <w:rPr>
          <w:rFonts w:ascii="Times New Roman"/>
          <w:sz w:val="20"/>
        </w:rPr>
      </w:pPr>
    </w:p>
    <w:p w:rsidR="0063111C" w:rsidRDefault="0063111C">
      <w:pPr>
        <w:pStyle w:val="BodyText"/>
        <w:spacing w:before="6"/>
        <w:rPr>
          <w:rFonts w:ascii="Times New Roman"/>
          <w:sz w:val="24"/>
        </w:rPr>
      </w:pPr>
    </w:p>
    <w:tbl>
      <w:tblPr>
        <w:tblW w:w="0" w:type="auto"/>
        <w:tblInd w:w="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8"/>
        <w:gridCol w:w="3831"/>
        <w:gridCol w:w="349"/>
        <w:gridCol w:w="776"/>
        <w:gridCol w:w="832"/>
        <w:gridCol w:w="2237"/>
        <w:gridCol w:w="1631"/>
      </w:tblGrid>
      <w:tr w:rsidR="0063111C">
        <w:trPr>
          <w:trHeight w:val="506"/>
        </w:trPr>
        <w:tc>
          <w:tcPr>
            <w:tcW w:w="528" w:type="dxa"/>
          </w:tcPr>
          <w:p w:rsidR="0063111C" w:rsidRDefault="000C34AF">
            <w:pPr>
              <w:pStyle w:val="TableParagraph"/>
              <w:spacing w:line="251" w:lineRule="exact"/>
              <w:ind w:left="107"/>
              <w:rPr>
                <w:b/>
              </w:rPr>
            </w:pPr>
            <w:r>
              <w:rPr>
                <w:b/>
              </w:rPr>
              <w:t>1.</w:t>
            </w:r>
          </w:p>
        </w:tc>
        <w:tc>
          <w:tcPr>
            <w:tcW w:w="5788" w:type="dxa"/>
            <w:gridSpan w:val="4"/>
          </w:tcPr>
          <w:p w:rsidR="0063111C" w:rsidRDefault="000C34AF">
            <w:pPr>
              <w:pStyle w:val="TableParagraph"/>
              <w:spacing w:line="246" w:lineRule="exact"/>
              <w:ind w:left="108"/>
            </w:pPr>
            <w:r>
              <w:t>Name</w:t>
            </w:r>
            <w:r>
              <w:rPr>
                <w:spacing w:val="95"/>
              </w:rPr>
              <w:t xml:space="preserve"> </w:t>
            </w:r>
            <w:r>
              <w:t>of</w:t>
            </w:r>
            <w:r>
              <w:rPr>
                <w:spacing w:val="97"/>
              </w:rPr>
              <w:t xml:space="preserve"> </w:t>
            </w:r>
            <w:r>
              <w:t>Work</w:t>
            </w:r>
            <w:r>
              <w:rPr>
                <w:spacing w:val="94"/>
              </w:rPr>
              <w:t xml:space="preserve"> </w:t>
            </w:r>
            <w:r>
              <w:t>with</w:t>
            </w:r>
            <w:r>
              <w:rPr>
                <w:spacing w:val="96"/>
              </w:rPr>
              <w:t xml:space="preserve"> </w:t>
            </w:r>
            <w:r>
              <w:t>brief</w:t>
            </w:r>
            <w:r>
              <w:rPr>
                <w:spacing w:val="95"/>
              </w:rPr>
              <w:t xml:space="preserve"> </w:t>
            </w:r>
            <w:r>
              <w:t>particulars</w:t>
            </w:r>
            <w:r>
              <w:rPr>
                <w:spacing w:val="96"/>
              </w:rPr>
              <w:t xml:space="preserve"> </w:t>
            </w:r>
            <w:r>
              <w:t>as</w:t>
            </w:r>
            <w:r>
              <w:rPr>
                <w:spacing w:val="95"/>
              </w:rPr>
              <w:t xml:space="preserve"> </w:t>
            </w:r>
            <w:r>
              <w:t>deployment</w:t>
            </w:r>
            <w:r>
              <w:rPr>
                <w:spacing w:val="97"/>
              </w:rPr>
              <w:t xml:space="preserve"> </w:t>
            </w:r>
            <w:r>
              <w:t>of</w:t>
            </w:r>
          </w:p>
          <w:p w:rsidR="0063111C" w:rsidRDefault="000C34AF">
            <w:pPr>
              <w:pStyle w:val="TableParagraph"/>
              <w:spacing w:line="240" w:lineRule="exact"/>
              <w:ind w:left="108"/>
            </w:pPr>
            <w:r>
              <w:t>Security</w:t>
            </w:r>
            <w:r>
              <w:rPr>
                <w:spacing w:val="-4"/>
              </w:rPr>
              <w:t xml:space="preserve"> </w:t>
            </w:r>
            <w:r>
              <w:t>Guards / Armed</w:t>
            </w:r>
            <w:r>
              <w:rPr>
                <w:spacing w:val="-1"/>
              </w:rPr>
              <w:t xml:space="preserve"> </w:t>
            </w:r>
            <w:r>
              <w:t>Guards</w:t>
            </w:r>
            <w:r>
              <w:rPr>
                <w:spacing w:val="-3"/>
              </w:rPr>
              <w:t xml:space="preserve"> </w:t>
            </w:r>
            <w:r>
              <w:t>in</w:t>
            </w:r>
            <w:r>
              <w:rPr>
                <w:spacing w:val="-1"/>
              </w:rPr>
              <w:t xml:space="preserve"> </w:t>
            </w:r>
            <w:r>
              <w:t>branches / Region</w:t>
            </w:r>
            <w:r>
              <w:rPr>
                <w:spacing w:val="-3"/>
              </w:rPr>
              <w:t xml:space="preserve"> </w:t>
            </w:r>
            <w:r>
              <w:t>/ Zones.</w:t>
            </w:r>
          </w:p>
        </w:tc>
        <w:tc>
          <w:tcPr>
            <w:tcW w:w="3868" w:type="dxa"/>
            <w:gridSpan w:val="2"/>
          </w:tcPr>
          <w:p w:rsidR="0063111C" w:rsidRDefault="0063111C">
            <w:pPr>
              <w:pStyle w:val="TableParagraph"/>
            </w:pPr>
          </w:p>
        </w:tc>
      </w:tr>
      <w:tr w:rsidR="0063111C">
        <w:trPr>
          <w:trHeight w:val="251"/>
        </w:trPr>
        <w:tc>
          <w:tcPr>
            <w:tcW w:w="528" w:type="dxa"/>
          </w:tcPr>
          <w:p w:rsidR="0063111C" w:rsidRDefault="000C34AF">
            <w:pPr>
              <w:pStyle w:val="TableParagraph"/>
              <w:spacing w:line="232" w:lineRule="exact"/>
              <w:ind w:left="107"/>
              <w:rPr>
                <w:b/>
              </w:rPr>
            </w:pPr>
            <w:r>
              <w:rPr>
                <w:b/>
              </w:rPr>
              <w:t>2.</w:t>
            </w:r>
          </w:p>
        </w:tc>
        <w:tc>
          <w:tcPr>
            <w:tcW w:w="5788" w:type="dxa"/>
            <w:gridSpan w:val="4"/>
          </w:tcPr>
          <w:p w:rsidR="0063111C" w:rsidRDefault="000C34AF">
            <w:pPr>
              <w:pStyle w:val="TableParagraph"/>
              <w:spacing w:line="232" w:lineRule="exact"/>
              <w:ind w:left="108"/>
            </w:pPr>
            <w:r>
              <w:t>Agreement</w:t>
            </w:r>
            <w:r>
              <w:rPr>
                <w:spacing w:val="-1"/>
              </w:rPr>
              <w:t xml:space="preserve"> </w:t>
            </w:r>
            <w:r>
              <w:t>No.</w:t>
            </w:r>
            <w:r>
              <w:rPr>
                <w:spacing w:val="-1"/>
              </w:rPr>
              <w:t xml:space="preserve"> </w:t>
            </w:r>
            <w:r>
              <w:t>and</w:t>
            </w:r>
            <w:r>
              <w:rPr>
                <w:spacing w:val="-2"/>
              </w:rPr>
              <w:t xml:space="preserve"> </w:t>
            </w:r>
            <w:r>
              <w:t>date</w:t>
            </w:r>
          </w:p>
        </w:tc>
        <w:tc>
          <w:tcPr>
            <w:tcW w:w="3868" w:type="dxa"/>
            <w:gridSpan w:val="2"/>
          </w:tcPr>
          <w:p w:rsidR="0063111C" w:rsidRDefault="0063111C">
            <w:pPr>
              <w:pStyle w:val="TableParagraph"/>
              <w:rPr>
                <w:sz w:val="18"/>
              </w:rPr>
            </w:pPr>
          </w:p>
        </w:tc>
      </w:tr>
      <w:tr w:rsidR="0063111C">
        <w:trPr>
          <w:trHeight w:val="342"/>
        </w:trPr>
        <w:tc>
          <w:tcPr>
            <w:tcW w:w="528" w:type="dxa"/>
          </w:tcPr>
          <w:p w:rsidR="0063111C" w:rsidRDefault="000C34AF">
            <w:pPr>
              <w:pStyle w:val="TableParagraph"/>
              <w:spacing w:before="1"/>
              <w:ind w:left="107"/>
              <w:rPr>
                <w:b/>
              </w:rPr>
            </w:pPr>
            <w:r>
              <w:rPr>
                <w:b/>
              </w:rPr>
              <w:t>3.</w:t>
            </w:r>
          </w:p>
        </w:tc>
        <w:tc>
          <w:tcPr>
            <w:tcW w:w="5788" w:type="dxa"/>
            <w:gridSpan w:val="4"/>
          </w:tcPr>
          <w:p w:rsidR="0063111C" w:rsidRDefault="000C34AF">
            <w:pPr>
              <w:pStyle w:val="TableParagraph"/>
              <w:spacing w:line="249" w:lineRule="exact"/>
              <w:ind w:left="108"/>
            </w:pPr>
            <w:r>
              <w:t>Period</w:t>
            </w:r>
            <w:r>
              <w:rPr>
                <w:spacing w:val="-2"/>
              </w:rPr>
              <w:t xml:space="preserve"> </w:t>
            </w:r>
            <w:r>
              <w:t>of</w:t>
            </w:r>
            <w:r>
              <w:rPr>
                <w:spacing w:val="-4"/>
              </w:rPr>
              <w:t xml:space="preserve"> </w:t>
            </w:r>
            <w:r>
              <w:t>contract/Actual</w:t>
            </w:r>
            <w:r>
              <w:rPr>
                <w:spacing w:val="-3"/>
              </w:rPr>
              <w:t xml:space="preserve"> </w:t>
            </w:r>
            <w:r>
              <w:t>Period</w:t>
            </w:r>
            <w:r>
              <w:rPr>
                <w:spacing w:val="-2"/>
              </w:rPr>
              <w:t xml:space="preserve"> </w:t>
            </w:r>
            <w:r>
              <w:t>of</w:t>
            </w:r>
            <w:r>
              <w:rPr>
                <w:spacing w:val="-1"/>
              </w:rPr>
              <w:t xml:space="preserve"> </w:t>
            </w:r>
            <w:r>
              <w:t>Services</w:t>
            </w:r>
            <w:r>
              <w:rPr>
                <w:spacing w:val="-2"/>
              </w:rPr>
              <w:t xml:space="preserve"> </w:t>
            </w:r>
            <w:r>
              <w:t>Rendered.</w:t>
            </w:r>
          </w:p>
        </w:tc>
        <w:tc>
          <w:tcPr>
            <w:tcW w:w="3868" w:type="dxa"/>
            <w:gridSpan w:val="2"/>
          </w:tcPr>
          <w:p w:rsidR="0063111C" w:rsidRDefault="0063111C">
            <w:pPr>
              <w:pStyle w:val="TableParagraph"/>
            </w:pPr>
          </w:p>
        </w:tc>
      </w:tr>
      <w:tr w:rsidR="0063111C">
        <w:trPr>
          <w:trHeight w:val="505"/>
        </w:trPr>
        <w:tc>
          <w:tcPr>
            <w:tcW w:w="528" w:type="dxa"/>
          </w:tcPr>
          <w:p w:rsidR="0063111C" w:rsidRDefault="000C34AF">
            <w:pPr>
              <w:pStyle w:val="TableParagraph"/>
              <w:spacing w:line="251" w:lineRule="exact"/>
              <w:ind w:left="107"/>
              <w:rPr>
                <w:b/>
              </w:rPr>
            </w:pPr>
            <w:r>
              <w:rPr>
                <w:b/>
              </w:rPr>
              <w:t>4.</w:t>
            </w:r>
          </w:p>
        </w:tc>
        <w:tc>
          <w:tcPr>
            <w:tcW w:w="5788" w:type="dxa"/>
            <w:gridSpan w:val="4"/>
          </w:tcPr>
          <w:p w:rsidR="0063111C" w:rsidRDefault="000C34AF">
            <w:pPr>
              <w:pStyle w:val="TableParagraph"/>
              <w:spacing w:line="246" w:lineRule="exact"/>
              <w:ind w:left="108"/>
            </w:pPr>
            <w:r>
              <w:t>Average</w:t>
            </w:r>
            <w:r>
              <w:rPr>
                <w:spacing w:val="39"/>
              </w:rPr>
              <w:t xml:space="preserve"> </w:t>
            </w:r>
            <w:r>
              <w:t>number</w:t>
            </w:r>
            <w:r>
              <w:rPr>
                <w:spacing w:val="40"/>
              </w:rPr>
              <w:t xml:space="preserve"> </w:t>
            </w:r>
            <w:r>
              <w:t>of</w:t>
            </w:r>
            <w:r>
              <w:rPr>
                <w:spacing w:val="41"/>
              </w:rPr>
              <w:t xml:space="preserve"> </w:t>
            </w:r>
            <w:r>
              <w:rPr>
                <w:u w:val="single"/>
              </w:rPr>
              <w:t>Armed</w:t>
            </w:r>
            <w:r>
              <w:rPr>
                <w:spacing w:val="40"/>
                <w:u w:val="single"/>
              </w:rPr>
              <w:t xml:space="preserve"> </w:t>
            </w:r>
            <w:r>
              <w:rPr>
                <w:u w:val="single"/>
              </w:rPr>
              <w:t>Guards</w:t>
            </w:r>
            <w:r>
              <w:rPr>
                <w:spacing w:val="41"/>
              </w:rPr>
              <w:t xml:space="preserve"> </w:t>
            </w:r>
            <w:r>
              <w:t>deployed</w:t>
            </w:r>
            <w:r>
              <w:rPr>
                <w:spacing w:val="40"/>
              </w:rPr>
              <w:t xml:space="preserve"> </w:t>
            </w:r>
            <w:r>
              <w:t>in</w:t>
            </w:r>
            <w:r>
              <w:rPr>
                <w:spacing w:val="39"/>
              </w:rPr>
              <w:t xml:space="preserve"> </w:t>
            </w:r>
            <w:r>
              <w:t>last</w:t>
            </w:r>
            <w:r>
              <w:rPr>
                <w:spacing w:val="38"/>
              </w:rPr>
              <w:t xml:space="preserve"> </w:t>
            </w:r>
            <w:r>
              <w:t>3</w:t>
            </w:r>
            <w:r>
              <w:rPr>
                <w:spacing w:val="39"/>
              </w:rPr>
              <w:t xml:space="preserve"> </w:t>
            </w:r>
            <w:r>
              <w:t>years</w:t>
            </w:r>
          </w:p>
          <w:p w:rsidR="0063111C" w:rsidRDefault="000C34AF">
            <w:pPr>
              <w:pStyle w:val="TableParagraph"/>
              <w:spacing w:line="240" w:lineRule="exact"/>
              <w:ind w:left="108"/>
            </w:pPr>
            <w:r>
              <w:t>(</w:t>
            </w:r>
            <w:r w:rsidR="009802F1">
              <w:t>approx.</w:t>
            </w:r>
            <w:r>
              <w:t>).</w:t>
            </w:r>
          </w:p>
        </w:tc>
        <w:tc>
          <w:tcPr>
            <w:tcW w:w="3868" w:type="dxa"/>
            <w:gridSpan w:val="2"/>
          </w:tcPr>
          <w:p w:rsidR="0063111C" w:rsidRDefault="0063111C">
            <w:pPr>
              <w:pStyle w:val="TableParagraph"/>
            </w:pPr>
          </w:p>
        </w:tc>
      </w:tr>
      <w:tr w:rsidR="0063111C">
        <w:trPr>
          <w:trHeight w:val="505"/>
        </w:trPr>
        <w:tc>
          <w:tcPr>
            <w:tcW w:w="528" w:type="dxa"/>
          </w:tcPr>
          <w:p w:rsidR="0063111C" w:rsidRDefault="000C34AF">
            <w:pPr>
              <w:pStyle w:val="TableParagraph"/>
              <w:spacing w:line="251" w:lineRule="exact"/>
              <w:ind w:left="107"/>
              <w:rPr>
                <w:b/>
              </w:rPr>
            </w:pPr>
            <w:r>
              <w:rPr>
                <w:b/>
              </w:rPr>
              <w:t>5.</w:t>
            </w:r>
          </w:p>
        </w:tc>
        <w:tc>
          <w:tcPr>
            <w:tcW w:w="5788" w:type="dxa"/>
            <w:gridSpan w:val="4"/>
          </w:tcPr>
          <w:p w:rsidR="0063111C" w:rsidRDefault="000C34AF">
            <w:pPr>
              <w:pStyle w:val="TableParagraph"/>
              <w:spacing w:line="246" w:lineRule="exact"/>
              <w:ind w:left="108"/>
            </w:pPr>
            <w:r>
              <w:t>Average</w:t>
            </w:r>
            <w:r>
              <w:rPr>
                <w:spacing w:val="4"/>
              </w:rPr>
              <w:t xml:space="preserve"> </w:t>
            </w:r>
            <w:r>
              <w:t>number</w:t>
            </w:r>
            <w:r>
              <w:rPr>
                <w:spacing w:val="5"/>
              </w:rPr>
              <w:t xml:space="preserve"> </w:t>
            </w:r>
            <w:r>
              <w:t>of</w:t>
            </w:r>
            <w:r>
              <w:rPr>
                <w:spacing w:val="5"/>
              </w:rPr>
              <w:t xml:space="preserve"> </w:t>
            </w:r>
            <w:r>
              <w:t>Ex-servicemen</w:t>
            </w:r>
            <w:r>
              <w:rPr>
                <w:spacing w:val="5"/>
              </w:rPr>
              <w:t xml:space="preserve"> </w:t>
            </w:r>
            <w:r w:rsidR="00065B51">
              <w:rPr>
                <w:spacing w:val="5"/>
              </w:rPr>
              <w:t xml:space="preserve">/ CAPF/paramilitary </w:t>
            </w:r>
            <w:r>
              <w:rPr>
                <w:u w:val="single"/>
              </w:rPr>
              <w:t>Armed</w:t>
            </w:r>
            <w:r>
              <w:rPr>
                <w:spacing w:val="5"/>
                <w:u w:val="single"/>
              </w:rPr>
              <w:t xml:space="preserve"> </w:t>
            </w:r>
            <w:r>
              <w:rPr>
                <w:u w:val="single"/>
              </w:rPr>
              <w:t>Guards</w:t>
            </w:r>
            <w:r>
              <w:rPr>
                <w:spacing w:val="6"/>
              </w:rPr>
              <w:t xml:space="preserve"> </w:t>
            </w:r>
            <w:r>
              <w:t>deployed</w:t>
            </w:r>
            <w:r>
              <w:rPr>
                <w:spacing w:val="5"/>
              </w:rPr>
              <w:t xml:space="preserve"> </w:t>
            </w:r>
            <w:r>
              <w:t>in</w:t>
            </w:r>
          </w:p>
          <w:p w:rsidR="0063111C" w:rsidRDefault="000C34AF">
            <w:pPr>
              <w:pStyle w:val="TableParagraph"/>
              <w:spacing w:line="240" w:lineRule="exact"/>
              <w:ind w:left="108"/>
            </w:pPr>
            <w:r>
              <w:t>last</w:t>
            </w:r>
            <w:r>
              <w:rPr>
                <w:spacing w:val="-1"/>
              </w:rPr>
              <w:t xml:space="preserve"> </w:t>
            </w:r>
            <w:r>
              <w:t>3</w:t>
            </w:r>
            <w:r>
              <w:rPr>
                <w:spacing w:val="-1"/>
              </w:rPr>
              <w:t xml:space="preserve"> </w:t>
            </w:r>
            <w:r>
              <w:t>years</w:t>
            </w:r>
            <w:r>
              <w:rPr>
                <w:spacing w:val="-1"/>
              </w:rPr>
              <w:t xml:space="preserve"> </w:t>
            </w:r>
            <w:r>
              <w:t>(</w:t>
            </w:r>
            <w:r w:rsidR="009802F1">
              <w:t>approx.</w:t>
            </w:r>
            <w:r>
              <w:t>)</w:t>
            </w:r>
          </w:p>
        </w:tc>
        <w:tc>
          <w:tcPr>
            <w:tcW w:w="3868" w:type="dxa"/>
            <w:gridSpan w:val="2"/>
          </w:tcPr>
          <w:p w:rsidR="0063111C" w:rsidRDefault="0063111C">
            <w:pPr>
              <w:pStyle w:val="TableParagraph"/>
            </w:pPr>
          </w:p>
        </w:tc>
      </w:tr>
      <w:tr w:rsidR="0063111C">
        <w:trPr>
          <w:trHeight w:val="506"/>
        </w:trPr>
        <w:tc>
          <w:tcPr>
            <w:tcW w:w="528" w:type="dxa"/>
          </w:tcPr>
          <w:p w:rsidR="0063111C" w:rsidRDefault="000C34AF">
            <w:pPr>
              <w:pStyle w:val="TableParagraph"/>
              <w:spacing w:line="251" w:lineRule="exact"/>
              <w:ind w:left="107"/>
              <w:rPr>
                <w:b/>
              </w:rPr>
            </w:pPr>
            <w:r>
              <w:rPr>
                <w:b/>
              </w:rPr>
              <w:t>6.</w:t>
            </w:r>
          </w:p>
        </w:tc>
        <w:tc>
          <w:tcPr>
            <w:tcW w:w="5788" w:type="dxa"/>
            <w:gridSpan w:val="4"/>
          </w:tcPr>
          <w:p w:rsidR="0063111C" w:rsidRDefault="000C34AF">
            <w:pPr>
              <w:pStyle w:val="TableParagraph"/>
              <w:spacing w:line="246" w:lineRule="exact"/>
              <w:ind w:left="108"/>
            </w:pPr>
            <w:r>
              <w:t>Details</w:t>
            </w:r>
            <w:r>
              <w:rPr>
                <w:spacing w:val="22"/>
              </w:rPr>
              <w:t xml:space="preserve"> </w:t>
            </w:r>
            <w:r>
              <w:t>of</w:t>
            </w:r>
            <w:r>
              <w:rPr>
                <w:spacing w:val="23"/>
              </w:rPr>
              <w:t xml:space="preserve"> </w:t>
            </w:r>
            <w:r>
              <w:t>compensation</w:t>
            </w:r>
            <w:r>
              <w:rPr>
                <w:spacing w:val="19"/>
              </w:rPr>
              <w:t xml:space="preserve"> </w:t>
            </w:r>
            <w:r>
              <w:t>levied</w:t>
            </w:r>
            <w:r>
              <w:rPr>
                <w:spacing w:val="23"/>
              </w:rPr>
              <w:t xml:space="preserve"> </w:t>
            </w:r>
            <w:r>
              <w:t>for</w:t>
            </w:r>
            <w:r>
              <w:rPr>
                <w:spacing w:val="22"/>
              </w:rPr>
              <w:t xml:space="preserve"> </w:t>
            </w:r>
            <w:r>
              <w:t>delay</w:t>
            </w:r>
            <w:r>
              <w:rPr>
                <w:spacing w:val="21"/>
              </w:rPr>
              <w:t xml:space="preserve"> </w:t>
            </w:r>
            <w:r>
              <w:t>(indicate</w:t>
            </w:r>
            <w:r>
              <w:rPr>
                <w:spacing w:val="22"/>
              </w:rPr>
              <w:t xml:space="preserve"> </w:t>
            </w:r>
            <w:r>
              <w:t>amount)</w:t>
            </w:r>
            <w:r>
              <w:rPr>
                <w:spacing w:val="23"/>
              </w:rPr>
              <w:t xml:space="preserve"> </w:t>
            </w:r>
            <w:r>
              <w:t>if</w:t>
            </w:r>
          </w:p>
          <w:p w:rsidR="0063111C" w:rsidRDefault="000C34AF">
            <w:pPr>
              <w:pStyle w:val="TableParagraph"/>
              <w:spacing w:line="240" w:lineRule="exact"/>
              <w:ind w:left="108"/>
            </w:pPr>
            <w:r>
              <w:t>any</w:t>
            </w:r>
          </w:p>
        </w:tc>
        <w:tc>
          <w:tcPr>
            <w:tcW w:w="3868" w:type="dxa"/>
            <w:gridSpan w:val="2"/>
          </w:tcPr>
          <w:p w:rsidR="0063111C" w:rsidRDefault="0063111C">
            <w:pPr>
              <w:pStyle w:val="TableParagraph"/>
            </w:pPr>
          </w:p>
        </w:tc>
      </w:tr>
      <w:tr w:rsidR="0063111C">
        <w:trPr>
          <w:trHeight w:val="251"/>
        </w:trPr>
        <w:tc>
          <w:tcPr>
            <w:tcW w:w="528" w:type="dxa"/>
          </w:tcPr>
          <w:p w:rsidR="0063111C" w:rsidRDefault="000C34AF">
            <w:pPr>
              <w:pStyle w:val="TableParagraph"/>
              <w:spacing w:line="232" w:lineRule="exact"/>
              <w:ind w:left="107"/>
              <w:rPr>
                <w:b/>
              </w:rPr>
            </w:pPr>
            <w:r>
              <w:rPr>
                <w:b/>
              </w:rPr>
              <w:t>7.</w:t>
            </w:r>
          </w:p>
        </w:tc>
        <w:tc>
          <w:tcPr>
            <w:tcW w:w="5788" w:type="dxa"/>
            <w:gridSpan w:val="4"/>
          </w:tcPr>
          <w:p w:rsidR="0063111C" w:rsidRDefault="000C34AF">
            <w:pPr>
              <w:pStyle w:val="TableParagraph"/>
              <w:spacing w:line="232" w:lineRule="exact"/>
              <w:ind w:left="108"/>
            </w:pPr>
            <w:r>
              <w:t>Name</w:t>
            </w:r>
            <w:r>
              <w:rPr>
                <w:spacing w:val="-1"/>
              </w:rPr>
              <w:t xml:space="preserve"> </w:t>
            </w:r>
            <w:r>
              <w:t>and</w:t>
            </w:r>
            <w:r>
              <w:rPr>
                <w:spacing w:val="-1"/>
              </w:rPr>
              <w:t xml:space="preserve"> </w:t>
            </w:r>
            <w:r>
              <w:t>Address</w:t>
            </w:r>
            <w:r>
              <w:rPr>
                <w:spacing w:val="-2"/>
              </w:rPr>
              <w:t xml:space="preserve"> </w:t>
            </w:r>
            <w:r>
              <w:t>of</w:t>
            </w:r>
            <w:r>
              <w:rPr>
                <w:spacing w:val="-1"/>
              </w:rPr>
              <w:t xml:space="preserve"> </w:t>
            </w:r>
            <w:r>
              <w:t>Authority</w:t>
            </w:r>
            <w:r>
              <w:rPr>
                <w:spacing w:val="-3"/>
              </w:rPr>
              <w:t xml:space="preserve"> </w:t>
            </w:r>
            <w:r>
              <w:t>under whom</w:t>
            </w:r>
            <w:r>
              <w:rPr>
                <w:spacing w:val="-5"/>
              </w:rPr>
              <w:t xml:space="preserve"> </w:t>
            </w:r>
            <w:r>
              <w:t>work</w:t>
            </w:r>
            <w:r>
              <w:rPr>
                <w:spacing w:val="-4"/>
              </w:rPr>
              <w:t xml:space="preserve"> </w:t>
            </w:r>
            <w:r>
              <w:t>executed.</w:t>
            </w:r>
          </w:p>
        </w:tc>
        <w:tc>
          <w:tcPr>
            <w:tcW w:w="3868" w:type="dxa"/>
            <w:gridSpan w:val="2"/>
          </w:tcPr>
          <w:p w:rsidR="0063111C" w:rsidRDefault="0063111C">
            <w:pPr>
              <w:pStyle w:val="TableParagraph"/>
              <w:rPr>
                <w:sz w:val="18"/>
              </w:rPr>
            </w:pPr>
          </w:p>
        </w:tc>
      </w:tr>
      <w:tr w:rsidR="0063111C">
        <w:trPr>
          <w:trHeight w:val="506"/>
        </w:trPr>
        <w:tc>
          <w:tcPr>
            <w:tcW w:w="528" w:type="dxa"/>
          </w:tcPr>
          <w:p w:rsidR="0063111C" w:rsidRDefault="000C34AF">
            <w:pPr>
              <w:pStyle w:val="TableParagraph"/>
              <w:spacing w:line="251" w:lineRule="exact"/>
              <w:ind w:left="107"/>
              <w:rPr>
                <w:b/>
              </w:rPr>
            </w:pPr>
            <w:r>
              <w:rPr>
                <w:b/>
              </w:rPr>
              <w:t>8.</w:t>
            </w:r>
          </w:p>
        </w:tc>
        <w:tc>
          <w:tcPr>
            <w:tcW w:w="5788" w:type="dxa"/>
            <w:gridSpan w:val="4"/>
          </w:tcPr>
          <w:p w:rsidR="0063111C" w:rsidRDefault="000C34AF">
            <w:pPr>
              <w:pStyle w:val="TableParagraph"/>
              <w:spacing w:line="247" w:lineRule="exact"/>
              <w:ind w:left="108"/>
            </w:pPr>
            <w:r>
              <w:t>Whether</w:t>
            </w:r>
            <w:r>
              <w:rPr>
                <w:spacing w:val="51"/>
              </w:rPr>
              <w:t xml:space="preserve"> </w:t>
            </w:r>
            <w:r>
              <w:t>the</w:t>
            </w:r>
            <w:r>
              <w:rPr>
                <w:spacing w:val="106"/>
              </w:rPr>
              <w:t xml:space="preserve"> </w:t>
            </w:r>
            <w:r>
              <w:t>deployed</w:t>
            </w:r>
            <w:r>
              <w:rPr>
                <w:spacing w:val="106"/>
              </w:rPr>
              <w:t xml:space="preserve"> </w:t>
            </w:r>
            <w:r>
              <w:t>Armed</w:t>
            </w:r>
            <w:r>
              <w:rPr>
                <w:spacing w:val="107"/>
              </w:rPr>
              <w:t xml:space="preserve"> </w:t>
            </w:r>
            <w:r>
              <w:t>Guards</w:t>
            </w:r>
            <w:r>
              <w:rPr>
                <w:spacing w:val="106"/>
              </w:rPr>
              <w:t xml:space="preserve"> </w:t>
            </w:r>
            <w:r>
              <w:t>are</w:t>
            </w:r>
            <w:r>
              <w:rPr>
                <w:spacing w:val="106"/>
              </w:rPr>
              <w:t xml:space="preserve"> </w:t>
            </w:r>
            <w:r>
              <w:t>professionally</w:t>
            </w:r>
          </w:p>
          <w:p w:rsidR="0063111C" w:rsidRDefault="00065B51">
            <w:pPr>
              <w:pStyle w:val="TableParagraph"/>
              <w:spacing w:before="1" w:line="238" w:lineRule="exact"/>
              <w:ind w:left="108"/>
            </w:pPr>
            <w:r>
              <w:t>Trained</w:t>
            </w:r>
            <w:r w:rsidR="000C34AF">
              <w:t>.</w:t>
            </w:r>
          </w:p>
        </w:tc>
        <w:tc>
          <w:tcPr>
            <w:tcW w:w="3868" w:type="dxa"/>
            <w:gridSpan w:val="2"/>
          </w:tcPr>
          <w:p w:rsidR="0063111C" w:rsidRDefault="0063111C">
            <w:pPr>
              <w:pStyle w:val="TableParagraph"/>
            </w:pPr>
          </w:p>
        </w:tc>
      </w:tr>
      <w:tr w:rsidR="0063111C">
        <w:trPr>
          <w:trHeight w:val="506"/>
        </w:trPr>
        <w:tc>
          <w:tcPr>
            <w:tcW w:w="528" w:type="dxa"/>
          </w:tcPr>
          <w:p w:rsidR="0063111C" w:rsidRDefault="000C34AF">
            <w:pPr>
              <w:pStyle w:val="TableParagraph"/>
              <w:spacing w:line="251" w:lineRule="exact"/>
              <w:ind w:left="107"/>
              <w:rPr>
                <w:b/>
              </w:rPr>
            </w:pPr>
            <w:r>
              <w:rPr>
                <w:b/>
              </w:rPr>
              <w:t>9.</w:t>
            </w:r>
          </w:p>
        </w:tc>
        <w:tc>
          <w:tcPr>
            <w:tcW w:w="3831" w:type="dxa"/>
            <w:tcBorders>
              <w:right w:val="nil"/>
            </w:tcBorders>
          </w:tcPr>
          <w:p w:rsidR="0063111C" w:rsidRDefault="000C34AF">
            <w:pPr>
              <w:pStyle w:val="TableParagraph"/>
              <w:spacing w:line="247" w:lineRule="exact"/>
              <w:ind w:left="108"/>
            </w:pPr>
            <w:r>
              <w:t>Periodic</w:t>
            </w:r>
            <w:r>
              <w:rPr>
                <w:spacing w:val="108"/>
              </w:rPr>
              <w:t xml:space="preserve"> </w:t>
            </w:r>
            <w:r>
              <w:t>training</w:t>
            </w:r>
            <w:r>
              <w:rPr>
                <w:spacing w:val="109"/>
              </w:rPr>
              <w:t xml:space="preserve"> </w:t>
            </w:r>
            <w:r>
              <w:t>and</w:t>
            </w:r>
            <w:r>
              <w:rPr>
                <w:spacing w:val="58"/>
              </w:rPr>
              <w:t xml:space="preserve"> </w:t>
            </w:r>
            <w:r>
              <w:t>Firing</w:t>
            </w:r>
            <w:r>
              <w:rPr>
                <w:spacing w:val="109"/>
              </w:rPr>
              <w:t xml:space="preserve"> </w:t>
            </w:r>
            <w:r>
              <w:t>practice</w:t>
            </w:r>
          </w:p>
          <w:p w:rsidR="0063111C" w:rsidRDefault="00065B51">
            <w:pPr>
              <w:pStyle w:val="TableParagraph"/>
              <w:spacing w:before="2" w:line="238" w:lineRule="exact"/>
              <w:ind w:left="108"/>
            </w:pPr>
            <w:r>
              <w:t>Conducted</w:t>
            </w:r>
            <w:r w:rsidR="000C34AF">
              <w:rPr>
                <w:spacing w:val="-3"/>
              </w:rPr>
              <w:t xml:space="preserve"> </w:t>
            </w:r>
            <w:r w:rsidR="000C34AF">
              <w:t>by</w:t>
            </w:r>
            <w:r w:rsidR="000C34AF">
              <w:rPr>
                <w:spacing w:val="-3"/>
              </w:rPr>
              <w:t xml:space="preserve"> </w:t>
            </w:r>
            <w:r w:rsidR="000C34AF">
              <w:t>PSA. Please</w:t>
            </w:r>
            <w:r w:rsidR="000C34AF">
              <w:rPr>
                <w:spacing w:val="-2"/>
              </w:rPr>
              <w:t xml:space="preserve"> </w:t>
            </w:r>
            <w:r w:rsidR="000C34AF">
              <w:t>comments.</w:t>
            </w:r>
          </w:p>
        </w:tc>
        <w:tc>
          <w:tcPr>
            <w:tcW w:w="349" w:type="dxa"/>
            <w:tcBorders>
              <w:left w:val="nil"/>
              <w:right w:val="nil"/>
            </w:tcBorders>
          </w:tcPr>
          <w:p w:rsidR="0063111C" w:rsidRDefault="000C34AF">
            <w:pPr>
              <w:pStyle w:val="TableParagraph"/>
              <w:spacing w:line="247" w:lineRule="exact"/>
              <w:ind w:left="90"/>
            </w:pPr>
            <w:r>
              <w:t>of</w:t>
            </w:r>
          </w:p>
        </w:tc>
        <w:tc>
          <w:tcPr>
            <w:tcW w:w="776" w:type="dxa"/>
            <w:tcBorders>
              <w:left w:val="nil"/>
              <w:right w:val="nil"/>
            </w:tcBorders>
          </w:tcPr>
          <w:p w:rsidR="0063111C" w:rsidRDefault="000C34AF">
            <w:pPr>
              <w:pStyle w:val="TableParagraph"/>
              <w:spacing w:line="247" w:lineRule="exact"/>
              <w:ind w:left="91"/>
            </w:pPr>
            <w:r>
              <w:t>Armed</w:t>
            </w:r>
          </w:p>
        </w:tc>
        <w:tc>
          <w:tcPr>
            <w:tcW w:w="832" w:type="dxa"/>
            <w:tcBorders>
              <w:left w:val="nil"/>
            </w:tcBorders>
          </w:tcPr>
          <w:p w:rsidR="0063111C" w:rsidRDefault="000C34AF">
            <w:pPr>
              <w:pStyle w:val="TableParagraph"/>
              <w:spacing w:line="247" w:lineRule="exact"/>
              <w:ind w:left="92"/>
            </w:pPr>
            <w:r>
              <w:t>Guards</w:t>
            </w:r>
          </w:p>
        </w:tc>
        <w:tc>
          <w:tcPr>
            <w:tcW w:w="3868" w:type="dxa"/>
            <w:gridSpan w:val="2"/>
          </w:tcPr>
          <w:p w:rsidR="0063111C" w:rsidRDefault="0063111C">
            <w:pPr>
              <w:pStyle w:val="TableParagraph"/>
            </w:pPr>
          </w:p>
        </w:tc>
      </w:tr>
      <w:tr w:rsidR="0063111C">
        <w:trPr>
          <w:trHeight w:val="1638"/>
        </w:trPr>
        <w:tc>
          <w:tcPr>
            <w:tcW w:w="528" w:type="dxa"/>
          </w:tcPr>
          <w:p w:rsidR="0063111C" w:rsidRDefault="000C34AF">
            <w:pPr>
              <w:pStyle w:val="TableParagraph"/>
              <w:spacing w:line="251" w:lineRule="exact"/>
              <w:ind w:left="107"/>
              <w:rPr>
                <w:b/>
              </w:rPr>
            </w:pPr>
            <w:r>
              <w:rPr>
                <w:b/>
              </w:rPr>
              <w:t>10.</w:t>
            </w:r>
          </w:p>
        </w:tc>
        <w:tc>
          <w:tcPr>
            <w:tcW w:w="5788" w:type="dxa"/>
            <w:gridSpan w:val="4"/>
          </w:tcPr>
          <w:p w:rsidR="0063111C" w:rsidRDefault="000C34AF">
            <w:pPr>
              <w:pStyle w:val="TableParagraph"/>
              <w:ind w:left="108" w:right="92"/>
              <w:jc w:val="both"/>
            </w:pPr>
            <w:r>
              <w:t>Whether</w:t>
            </w:r>
            <w:r>
              <w:rPr>
                <w:spacing w:val="1"/>
              </w:rPr>
              <w:t xml:space="preserve"> </w:t>
            </w:r>
            <w:r>
              <w:t>the</w:t>
            </w:r>
            <w:r>
              <w:rPr>
                <w:spacing w:val="1"/>
              </w:rPr>
              <w:t xml:space="preserve"> </w:t>
            </w:r>
            <w:r>
              <w:t>PSA</w:t>
            </w:r>
            <w:r>
              <w:rPr>
                <w:spacing w:val="1"/>
              </w:rPr>
              <w:t xml:space="preserve"> </w:t>
            </w:r>
            <w:r>
              <w:t>is</w:t>
            </w:r>
            <w:r>
              <w:rPr>
                <w:spacing w:val="1"/>
              </w:rPr>
              <w:t xml:space="preserve"> </w:t>
            </w:r>
            <w:r>
              <w:t>complying</w:t>
            </w:r>
            <w:r>
              <w:rPr>
                <w:spacing w:val="1"/>
              </w:rPr>
              <w:t xml:space="preserve"> </w:t>
            </w:r>
            <w:r>
              <w:t>with</w:t>
            </w:r>
            <w:r>
              <w:rPr>
                <w:spacing w:val="1"/>
              </w:rPr>
              <w:t xml:space="preserve"> </w:t>
            </w:r>
            <w:r>
              <w:t>minimum</w:t>
            </w:r>
            <w:r>
              <w:rPr>
                <w:spacing w:val="1"/>
              </w:rPr>
              <w:t xml:space="preserve"> </w:t>
            </w:r>
            <w:r>
              <w:t>Wages</w:t>
            </w:r>
            <w:r>
              <w:rPr>
                <w:spacing w:val="1"/>
              </w:rPr>
              <w:t xml:space="preserve"> </w:t>
            </w:r>
            <w:r>
              <w:t>Act</w:t>
            </w:r>
            <w:r>
              <w:rPr>
                <w:spacing w:val="-52"/>
              </w:rPr>
              <w:t xml:space="preserve"> </w:t>
            </w:r>
            <w:r>
              <w:t>1948, Employee’s Provident fund and Miscellaneous Provision</w:t>
            </w:r>
            <w:r>
              <w:rPr>
                <w:spacing w:val="-52"/>
              </w:rPr>
              <w:t xml:space="preserve"> </w:t>
            </w:r>
            <w:r>
              <w:t>Act 1952, Employees Deposit Linked Insurance Scheme 1976,</w:t>
            </w:r>
            <w:r>
              <w:rPr>
                <w:spacing w:val="-52"/>
              </w:rPr>
              <w:t xml:space="preserve"> </w:t>
            </w:r>
            <w:r>
              <w:t>Employees State Insurance Act 1948, Payment of Gratuity Act</w:t>
            </w:r>
            <w:r>
              <w:rPr>
                <w:spacing w:val="-52"/>
              </w:rPr>
              <w:t xml:space="preserve"> </w:t>
            </w:r>
            <w:r>
              <w:t>1972,</w:t>
            </w:r>
            <w:r>
              <w:rPr>
                <w:spacing w:val="1"/>
              </w:rPr>
              <w:t xml:space="preserve"> </w:t>
            </w:r>
            <w:r>
              <w:t>Payment</w:t>
            </w:r>
            <w:r>
              <w:rPr>
                <w:spacing w:val="1"/>
              </w:rPr>
              <w:t xml:space="preserve"> </w:t>
            </w:r>
            <w:r>
              <w:t>of</w:t>
            </w:r>
            <w:r>
              <w:rPr>
                <w:spacing w:val="1"/>
              </w:rPr>
              <w:t xml:space="preserve"> </w:t>
            </w:r>
            <w:r>
              <w:t>Bonus</w:t>
            </w:r>
            <w:r>
              <w:rPr>
                <w:spacing w:val="1"/>
              </w:rPr>
              <w:t xml:space="preserve"> </w:t>
            </w:r>
            <w:r>
              <w:t>Act</w:t>
            </w:r>
            <w:r>
              <w:rPr>
                <w:spacing w:val="1"/>
              </w:rPr>
              <w:t xml:space="preserve"> </w:t>
            </w:r>
            <w:r>
              <w:t>1965</w:t>
            </w:r>
            <w:r>
              <w:rPr>
                <w:spacing w:val="1"/>
              </w:rPr>
              <w:t xml:space="preserve"> </w:t>
            </w:r>
            <w:r>
              <w:t>and</w:t>
            </w:r>
            <w:r>
              <w:rPr>
                <w:spacing w:val="1"/>
              </w:rPr>
              <w:t xml:space="preserve"> </w:t>
            </w:r>
            <w:r>
              <w:t>all</w:t>
            </w:r>
            <w:r>
              <w:rPr>
                <w:spacing w:val="1"/>
              </w:rPr>
              <w:t xml:space="preserve"> </w:t>
            </w:r>
            <w:r>
              <w:t>other</w:t>
            </w:r>
            <w:r>
              <w:rPr>
                <w:spacing w:val="1"/>
              </w:rPr>
              <w:t xml:space="preserve"> </w:t>
            </w:r>
            <w:r>
              <w:t>Laws</w:t>
            </w:r>
            <w:r>
              <w:rPr>
                <w:spacing w:val="1"/>
              </w:rPr>
              <w:t xml:space="preserve"> </w:t>
            </w:r>
            <w:r>
              <w:t>as</w:t>
            </w:r>
            <w:r>
              <w:rPr>
                <w:spacing w:val="1"/>
              </w:rPr>
              <w:t xml:space="preserve"> </w:t>
            </w:r>
            <w:r>
              <w:t>applicable</w:t>
            </w:r>
          </w:p>
        </w:tc>
        <w:tc>
          <w:tcPr>
            <w:tcW w:w="3868" w:type="dxa"/>
            <w:gridSpan w:val="2"/>
          </w:tcPr>
          <w:p w:rsidR="0063111C" w:rsidRDefault="0063111C">
            <w:pPr>
              <w:pStyle w:val="TableParagraph"/>
            </w:pPr>
          </w:p>
        </w:tc>
      </w:tr>
      <w:tr w:rsidR="0063111C">
        <w:trPr>
          <w:trHeight w:val="371"/>
        </w:trPr>
        <w:tc>
          <w:tcPr>
            <w:tcW w:w="528" w:type="dxa"/>
          </w:tcPr>
          <w:p w:rsidR="0063111C" w:rsidRDefault="000C34AF">
            <w:pPr>
              <w:pStyle w:val="TableParagraph"/>
              <w:spacing w:line="251" w:lineRule="exact"/>
              <w:ind w:left="107"/>
              <w:rPr>
                <w:b/>
              </w:rPr>
            </w:pPr>
            <w:r>
              <w:rPr>
                <w:b/>
              </w:rPr>
              <w:t>11.</w:t>
            </w:r>
          </w:p>
        </w:tc>
        <w:tc>
          <w:tcPr>
            <w:tcW w:w="5788" w:type="dxa"/>
            <w:gridSpan w:val="4"/>
          </w:tcPr>
          <w:p w:rsidR="0063111C" w:rsidRDefault="000C34AF">
            <w:pPr>
              <w:pStyle w:val="TableParagraph"/>
              <w:spacing w:line="247" w:lineRule="exact"/>
              <w:ind w:left="108"/>
            </w:pPr>
            <w:r>
              <w:t>Violation</w:t>
            </w:r>
            <w:r>
              <w:rPr>
                <w:spacing w:val="-1"/>
              </w:rPr>
              <w:t xml:space="preserve"> </w:t>
            </w:r>
            <w:r>
              <w:t>of</w:t>
            </w:r>
            <w:r>
              <w:rPr>
                <w:spacing w:val="-2"/>
              </w:rPr>
              <w:t xml:space="preserve"> </w:t>
            </w:r>
            <w:r>
              <w:t>Labour</w:t>
            </w:r>
            <w:r>
              <w:rPr>
                <w:spacing w:val="-1"/>
              </w:rPr>
              <w:t xml:space="preserve"> </w:t>
            </w:r>
            <w:r>
              <w:t>Laws,</w:t>
            </w:r>
            <w:r>
              <w:rPr>
                <w:spacing w:val="-2"/>
              </w:rPr>
              <w:t xml:space="preserve"> </w:t>
            </w:r>
            <w:r>
              <w:t>if any</w:t>
            </w:r>
          </w:p>
        </w:tc>
        <w:tc>
          <w:tcPr>
            <w:tcW w:w="3868" w:type="dxa"/>
            <w:gridSpan w:val="2"/>
          </w:tcPr>
          <w:p w:rsidR="0063111C" w:rsidRDefault="0063111C">
            <w:pPr>
              <w:pStyle w:val="TableParagraph"/>
            </w:pPr>
          </w:p>
        </w:tc>
      </w:tr>
      <w:tr w:rsidR="0063111C">
        <w:trPr>
          <w:trHeight w:val="880"/>
        </w:trPr>
        <w:tc>
          <w:tcPr>
            <w:tcW w:w="528" w:type="dxa"/>
          </w:tcPr>
          <w:p w:rsidR="0063111C" w:rsidRDefault="000C34AF">
            <w:pPr>
              <w:pStyle w:val="TableParagraph"/>
              <w:spacing w:before="1"/>
              <w:ind w:left="107"/>
              <w:rPr>
                <w:b/>
              </w:rPr>
            </w:pPr>
            <w:r>
              <w:rPr>
                <w:b/>
              </w:rPr>
              <w:t>12.</w:t>
            </w:r>
          </w:p>
        </w:tc>
        <w:tc>
          <w:tcPr>
            <w:tcW w:w="5788" w:type="dxa"/>
            <w:gridSpan w:val="4"/>
          </w:tcPr>
          <w:p w:rsidR="0063111C" w:rsidRDefault="000C34AF">
            <w:pPr>
              <w:pStyle w:val="TableParagraph"/>
              <w:ind w:left="108" w:right="96"/>
              <w:jc w:val="both"/>
            </w:pPr>
            <w:r>
              <w:t>Whether</w:t>
            </w:r>
            <w:r>
              <w:rPr>
                <w:spacing w:val="1"/>
              </w:rPr>
              <w:t xml:space="preserve"> </w:t>
            </w:r>
            <w:r>
              <w:t>the</w:t>
            </w:r>
            <w:r>
              <w:rPr>
                <w:spacing w:val="1"/>
              </w:rPr>
              <w:t xml:space="preserve"> </w:t>
            </w:r>
            <w:r>
              <w:t>PSA</w:t>
            </w:r>
            <w:r>
              <w:rPr>
                <w:spacing w:val="1"/>
              </w:rPr>
              <w:t xml:space="preserve"> </w:t>
            </w:r>
            <w:r>
              <w:t>has</w:t>
            </w:r>
            <w:r>
              <w:rPr>
                <w:spacing w:val="1"/>
              </w:rPr>
              <w:t xml:space="preserve"> </w:t>
            </w:r>
            <w:r>
              <w:t>adequate</w:t>
            </w:r>
            <w:r>
              <w:rPr>
                <w:spacing w:val="1"/>
              </w:rPr>
              <w:t xml:space="preserve"> </w:t>
            </w:r>
            <w:r>
              <w:t>Supervisory,</w:t>
            </w:r>
            <w:r>
              <w:rPr>
                <w:spacing w:val="55"/>
              </w:rPr>
              <w:t xml:space="preserve"> </w:t>
            </w:r>
            <w:r>
              <w:t>administration</w:t>
            </w:r>
            <w:r>
              <w:rPr>
                <w:spacing w:val="-52"/>
              </w:rPr>
              <w:t xml:space="preserve"> </w:t>
            </w:r>
            <w:r>
              <w:t>and Training facilities available with them. If</w:t>
            </w:r>
            <w:r>
              <w:rPr>
                <w:spacing w:val="1"/>
              </w:rPr>
              <w:t xml:space="preserve"> </w:t>
            </w:r>
            <w:r>
              <w:t>yes, mention</w:t>
            </w:r>
            <w:r>
              <w:rPr>
                <w:spacing w:val="1"/>
              </w:rPr>
              <w:t xml:space="preserve"> </w:t>
            </w:r>
            <w:r>
              <w:t>physical</w:t>
            </w:r>
            <w:r>
              <w:rPr>
                <w:spacing w:val="-3"/>
              </w:rPr>
              <w:t xml:space="preserve"> </w:t>
            </w:r>
            <w:r>
              <w:t>area of strength.</w:t>
            </w:r>
          </w:p>
        </w:tc>
        <w:tc>
          <w:tcPr>
            <w:tcW w:w="3868" w:type="dxa"/>
            <w:gridSpan w:val="2"/>
          </w:tcPr>
          <w:p w:rsidR="0063111C" w:rsidRDefault="0063111C">
            <w:pPr>
              <w:pStyle w:val="TableParagraph"/>
            </w:pPr>
          </w:p>
        </w:tc>
      </w:tr>
      <w:tr w:rsidR="0063111C">
        <w:trPr>
          <w:trHeight w:val="506"/>
        </w:trPr>
        <w:tc>
          <w:tcPr>
            <w:tcW w:w="528" w:type="dxa"/>
          </w:tcPr>
          <w:p w:rsidR="0063111C" w:rsidRDefault="000C34AF">
            <w:pPr>
              <w:pStyle w:val="TableParagraph"/>
              <w:spacing w:line="251" w:lineRule="exact"/>
              <w:ind w:left="107"/>
              <w:rPr>
                <w:b/>
              </w:rPr>
            </w:pPr>
            <w:r>
              <w:rPr>
                <w:b/>
              </w:rPr>
              <w:t>13.</w:t>
            </w:r>
          </w:p>
        </w:tc>
        <w:tc>
          <w:tcPr>
            <w:tcW w:w="5788" w:type="dxa"/>
            <w:gridSpan w:val="4"/>
          </w:tcPr>
          <w:p w:rsidR="0063111C" w:rsidRDefault="000C34AF">
            <w:pPr>
              <w:pStyle w:val="TableParagraph"/>
              <w:spacing w:line="246" w:lineRule="exact"/>
              <w:ind w:left="108"/>
            </w:pPr>
            <w:r>
              <w:t>Did</w:t>
            </w:r>
            <w:r>
              <w:rPr>
                <w:spacing w:val="-3"/>
              </w:rPr>
              <w:t xml:space="preserve"> </w:t>
            </w:r>
            <w:r>
              <w:t>the</w:t>
            </w:r>
            <w:r>
              <w:rPr>
                <w:spacing w:val="-2"/>
              </w:rPr>
              <w:t xml:space="preserve"> </w:t>
            </w:r>
            <w:r>
              <w:t>PSA</w:t>
            </w:r>
            <w:r>
              <w:rPr>
                <w:spacing w:val="-3"/>
              </w:rPr>
              <w:t xml:space="preserve"> </w:t>
            </w:r>
            <w:r>
              <w:t>go</w:t>
            </w:r>
            <w:r>
              <w:rPr>
                <w:spacing w:val="-2"/>
              </w:rPr>
              <w:t xml:space="preserve"> </w:t>
            </w:r>
            <w:r>
              <w:t>for</w:t>
            </w:r>
            <w:r>
              <w:rPr>
                <w:spacing w:val="-2"/>
              </w:rPr>
              <w:t xml:space="preserve"> </w:t>
            </w:r>
            <w:r>
              <w:t>Arbitration/Default</w:t>
            </w:r>
          </w:p>
          <w:p w:rsidR="0063111C" w:rsidRDefault="000C34AF">
            <w:pPr>
              <w:pStyle w:val="TableParagraph"/>
              <w:spacing w:line="241" w:lineRule="exact"/>
              <w:ind w:left="108"/>
            </w:pPr>
            <w:r>
              <w:t>If</w:t>
            </w:r>
            <w:r>
              <w:rPr>
                <w:spacing w:val="-2"/>
              </w:rPr>
              <w:t xml:space="preserve"> </w:t>
            </w:r>
            <w:r>
              <w:t>Yes,</w:t>
            </w:r>
            <w:r>
              <w:rPr>
                <w:spacing w:val="-2"/>
              </w:rPr>
              <w:t xml:space="preserve"> </w:t>
            </w:r>
            <w:r>
              <w:t>Total</w:t>
            </w:r>
            <w:r>
              <w:rPr>
                <w:spacing w:val="-3"/>
              </w:rPr>
              <w:t xml:space="preserve"> </w:t>
            </w:r>
            <w:r>
              <w:t>amount</w:t>
            </w:r>
            <w:r>
              <w:rPr>
                <w:spacing w:val="-1"/>
              </w:rPr>
              <w:t xml:space="preserve"> </w:t>
            </w:r>
            <w:r>
              <w:t>of</w:t>
            </w:r>
            <w:r>
              <w:rPr>
                <w:spacing w:val="-2"/>
              </w:rPr>
              <w:t xml:space="preserve"> </w:t>
            </w:r>
            <w:r>
              <w:t>claim.</w:t>
            </w:r>
          </w:p>
        </w:tc>
        <w:tc>
          <w:tcPr>
            <w:tcW w:w="3868" w:type="dxa"/>
            <w:gridSpan w:val="2"/>
          </w:tcPr>
          <w:p w:rsidR="0063111C" w:rsidRDefault="0063111C">
            <w:pPr>
              <w:pStyle w:val="TableParagraph"/>
            </w:pPr>
          </w:p>
        </w:tc>
      </w:tr>
      <w:tr w:rsidR="0063111C">
        <w:trPr>
          <w:trHeight w:val="371"/>
        </w:trPr>
        <w:tc>
          <w:tcPr>
            <w:tcW w:w="528" w:type="dxa"/>
          </w:tcPr>
          <w:p w:rsidR="0063111C" w:rsidRDefault="000C34AF">
            <w:pPr>
              <w:pStyle w:val="TableParagraph"/>
              <w:spacing w:line="251" w:lineRule="exact"/>
              <w:ind w:left="107"/>
              <w:rPr>
                <w:b/>
              </w:rPr>
            </w:pPr>
            <w:r>
              <w:rPr>
                <w:b/>
              </w:rPr>
              <w:t>14.</w:t>
            </w:r>
          </w:p>
        </w:tc>
        <w:tc>
          <w:tcPr>
            <w:tcW w:w="5788" w:type="dxa"/>
            <w:gridSpan w:val="4"/>
          </w:tcPr>
          <w:p w:rsidR="0063111C" w:rsidRDefault="000C34AF">
            <w:pPr>
              <w:pStyle w:val="TableParagraph"/>
              <w:spacing w:line="247" w:lineRule="exact"/>
              <w:ind w:left="108"/>
            </w:pPr>
            <w:r>
              <w:t>Average</w:t>
            </w:r>
            <w:r>
              <w:rPr>
                <w:spacing w:val="-2"/>
              </w:rPr>
              <w:t xml:space="preserve"> </w:t>
            </w:r>
            <w:r>
              <w:t>Response</w:t>
            </w:r>
            <w:r>
              <w:rPr>
                <w:spacing w:val="-3"/>
              </w:rPr>
              <w:t xml:space="preserve"> </w:t>
            </w:r>
            <w:r>
              <w:t>time</w:t>
            </w:r>
            <w:r>
              <w:rPr>
                <w:spacing w:val="-2"/>
              </w:rPr>
              <w:t xml:space="preserve"> </w:t>
            </w:r>
            <w:r>
              <w:t>for</w:t>
            </w:r>
            <w:r>
              <w:rPr>
                <w:spacing w:val="-3"/>
              </w:rPr>
              <w:t xml:space="preserve"> </w:t>
            </w:r>
            <w:r>
              <w:t>deployment.</w:t>
            </w:r>
            <w:r>
              <w:rPr>
                <w:spacing w:val="-2"/>
              </w:rPr>
              <w:t xml:space="preserve"> </w:t>
            </w:r>
            <w:r>
              <w:t>(number of</w:t>
            </w:r>
            <w:r>
              <w:rPr>
                <w:spacing w:val="-2"/>
              </w:rPr>
              <w:t xml:space="preserve"> </w:t>
            </w:r>
            <w:r>
              <w:t>days)</w:t>
            </w:r>
          </w:p>
        </w:tc>
        <w:tc>
          <w:tcPr>
            <w:tcW w:w="3868" w:type="dxa"/>
            <w:gridSpan w:val="2"/>
          </w:tcPr>
          <w:p w:rsidR="0063111C" w:rsidRDefault="0063111C">
            <w:pPr>
              <w:pStyle w:val="TableParagraph"/>
            </w:pPr>
          </w:p>
        </w:tc>
      </w:tr>
      <w:tr w:rsidR="0063111C">
        <w:trPr>
          <w:trHeight w:val="506"/>
        </w:trPr>
        <w:tc>
          <w:tcPr>
            <w:tcW w:w="528" w:type="dxa"/>
          </w:tcPr>
          <w:p w:rsidR="0063111C" w:rsidRDefault="000C34AF">
            <w:pPr>
              <w:pStyle w:val="TableParagraph"/>
              <w:spacing w:before="1"/>
              <w:ind w:left="107"/>
              <w:rPr>
                <w:b/>
              </w:rPr>
            </w:pPr>
            <w:r>
              <w:rPr>
                <w:b/>
              </w:rPr>
              <w:t>15.</w:t>
            </w:r>
          </w:p>
        </w:tc>
        <w:tc>
          <w:tcPr>
            <w:tcW w:w="5788" w:type="dxa"/>
            <w:gridSpan w:val="4"/>
          </w:tcPr>
          <w:p w:rsidR="0063111C" w:rsidRDefault="000C34AF">
            <w:pPr>
              <w:pStyle w:val="TableParagraph"/>
              <w:spacing w:line="249" w:lineRule="exact"/>
              <w:ind w:left="108"/>
            </w:pPr>
            <w:r>
              <w:t>Quality</w:t>
            </w:r>
            <w:r>
              <w:rPr>
                <w:spacing w:val="-4"/>
              </w:rPr>
              <w:t xml:space="preserve"> </w:t>
            </w:r>
            <w:r>
              <w:t>of Work</w:t>
            </w:r>
          </w:p>
        </w:tc>
        <w:tc>
          <w:tcPr>
            <w:tcW w:w="2237" w:type="dxa"/>
            <w:tcBorders>
              <w:right w:val="nil"/>
            </w:tcBorders>
          </w:tcPr>
          <w:p w:rsidR="0063111C" w:rsidRDefault="000C34AF">
            <w:pPr>
              <w:pStyle w:val="TableParagraph"/>
              <w:spacing w:line="252" w:lineRule="exact"/>
              <w:ind w:left="109" w:right="403"/>
              <w:rPr>
                <w:b/>
              </w:rPr>
            </w:pPr>
            <w:r>
              <w:rPr>
                <w:b/>
              </w:rPr>
              <w:t>Outstanding/Very</w:t>
            </w:r>
            <w:r>
              <w:rPr>
                <w:b/>
                <w:spacing w:val="-52"/>
              </w:rPr>
              <w:t xml:space="preserve"> </w:t>
            </w:r>
            <w:r>
              <w:rPr>
                <w:b/>
              </w:rPr>
              <w:t>Satisfactory/</w:t>
            </w:r>
            <w:r>
              <w:rPr>
                <w:b/>
                <w:spacing w:val="-3"/>
              </w:rPr>
              <w:t xml:space="preserve"> </w:t>
            </w:r>
            <w:r>
              <w:rPr>
                <w:b/>
              </w:rPr>
              <w:t>Poor</w:t>
            </w:r>
          </w:p>
        </w:tc>
        <w:tc>
          <w:tcPr>
            <w:tcW w:w="1631" w:type="dxa"/>
            <w:tcBorders>
              <w:left w:val="nil"/>
            </w:tcBorders>
          </w:tcPr>
          <w:p w:rsidR="0063111C" w:rsidRDefault="000C34AF">
            <w:pPr>
              <w:pStyle w:val="TableParagraph"/>
              <w:spacing w:before="1"/>
              <w:ind w:right="93"/>
              <w:jc w:val="right"/>
              <w:rPr>
                <w:b/>
              </w:rPr>
            </w:pPr>
            <w:r>
              <w:rPr>
                <w:b/>
              </w:rPr>
              <w:t>good/Good/</w:t>
            </w:r>
          </w:p>
        </w:tc>
      </w:tr>
      <w:tr w:rsidR="0063111C">
        <w:trPr>
          <w:trHeight w:val="506"/>
        </w:trPr>
        <w:tc>
          <w:tcPr>
            <w:tcW w:w="528" w:type="dxa"/>
          </w:tcPr>
          <w:p w:rsidR="0063111C" w:rsidRDefault="000C34AF">
            <w:pPr>
              <w:pStyle w:val="TableParagraph"/>
              <w:spacing w:line="251" w:lineRule="exact"/>
              <w:ind w:right="133"/>
              <w:jc w:val="right"/>
              <w:rPr>
                <w:b/>
              </w:rPr>
            </w:pPr>
            <w:r>
              <w:rPr>
                <w:b/>
              </w:rPr>
              <w:t>a)</w:t>
            </w:r>
          </w:p>
        </w:tc>
        <w:tc>
          <w:tcPr>
            <w:tcW w:w="5788" w:type="dxa"/>
            <w:gridSpan w:val="4"/>
          </w:tcPr>
          <w:p w:rsidR="0063111C" w:rsidRDefault="000C34AF">
            <w:pPr>
              <w:pStyle w:val="TableParagraph"/>
              <w:spacing w:line="247" w:lineRule="exact"/>
              <w:ind w:left="108"/>
            </w:pPr>
            <w:r>
              <w:t>Comments</w:t>
            </w:r>
            <w:r>
              <w:rPr>
                <w:spacing w:val="-2"/>
              </w:rPr>
              <w:t xml:space="preserve"> </w:t>
            </w:r>
            <w:r>
              <w:t>on</w:t>
            </w:r>
            <w:r>
              <w:rPr>
                <w:spacing w:val="-1"/>
              </w:rPr>
              <w:t xml:space="preserve"> </w:t>
            </w:r>
            <w:r>
              <w:t>capabilities</w:t>
            </w:r>
            <w:r>
              <w:rPr>
                <w:spacing w:val="-2"/>
              </w:rPr>
              <w:t xml:space="preserve"> </w:t>
            </w:r>
            <w:r>
              <w:t>of</w:t>
            </w:r>
            <w:r>
              <w:rPr>
                <w:spacing w:val="-1"/>
              </w:rPr>
              <w:t xml:space="preserve"> </w:t>
            </w:r>
            <w:r>
              <w:t>the</w:t>
            </w:r>
            <w:r>
              <w:rPr>
                <w:spacing w:val="-2"/>
              </w:rPr>
              <w:t xml:space="preserve"> </w:t>
            </w:r>
            <w:r>
              <w:t>PSA</w:t>
            </w:r>
          </w:p>
        </w:tc>
        <w:tc>
          <w:tcPr>
            <w:tcW w:w="2237" w:type="dxa"/>
            <w:tcBorders>
              <w:right w:val="nil"/>
            </w:tcBorders>
          </w:tcPr>
          <w:p w:rsidR="0063111C" w:rsidRDefault="000C34AF">
            <w:pPr>
              <w:pStyle w:val="TableParagraph"/>
              <w:spacing w:line="254" w:lineRule="exact"/>
              <w:ind w:left="109" w:right="403"/>
              <w:rPr>
                <w:b/>
              </w:rPr>
            </w:pPr>
            <w:r>
              <w:rPr>
                <w:b/>
              </w:rPr>
              <w:t>Outstanding/Very</w:t>
            </w:r>
            <w:r>
              <w:rPr>
                <w:b/>
                <w:spacing w:val="-52"/>
              </w:rPr>
              <w:t xml:space="preserve"> </w:t>
            </w:r>
            <w:r>
              <w:rPr>
                <w:b/>
              </w:rPr>
              <w:t>Satisfactory/</w:t>
            </w:r>
            <w:r>
              <w:rPr>
                <w:b/>
                <w:spacing w:val="-3"/>
              </w:rPr>
              <w:t xml:space="preserve"> </w:t>
            </w:r>
            <w:r>
              <w:rPr>
                <w:b/>
              </w:rPr>
              <w:t>Poor</w:t>
            </w:r>
          </w:p>
        </w:tc>
        <w:tc>
          <w:tcPr>
            <w:tcW w:w="1631" w:type="dxa"/>
            <w:tcBorders>
              <w:left w:val="nil"/>
            </w:tcBorders>
          </w:tcPr>
          <w:p w:rsidR="0063111C" w:rsidRDefault="000C34AF">
            <w:pPr>
              <w:pStyle w:val="TableParagraph"/>
              <w:spacing w:line="251" w:lineRule="exact"/>
              <w:ind w:right="93"/>
              <w:jc w:val="right"/>
              <w:rPr>
                <w:b/>
              </w:rPr>
            </w:pPr>
            <w:r>
              <w:rPr>
                <w:b/>
              </w:rPr>
              <w:t>good/Good/</w:t>
            </w:r>
          </w:p>
        </w:tc>
      </w:tr>
      <w:tr w:rsidR="0063111C">
        <w:trPr>
          <w:trHeight w:val="504"/>
        </w:trPr>
        <w:tc>
          <w:tcPr>
            <w:tcW w:w="528" w:type="dxa"/>
          </w:tcPr>
          <w:p w:rsidR="0063111C" w:rsidRDefault="000C34AF">
            <w:pPr>
              <w:pStyle w:val="TableParagraph"/>
              <w:spacing w:line="249" w:lineRule="exact"/>
              <w:ind w:right="121"/>
              <w:jc w:val="right"/>
              <w:rPr>
                <w:b/>
              </w:rPr>
            </w:pPr>
            <w:r>
              <w:rPr>
                <w:b/>
              </w:rPr>
              <w:t>b)</w:t>
            </w:r>
          </w:p>
        </w:tc>
        <w:tc>
          <w:tcPr>
            <w:tcW w:w="5788" w:type="dxa"/>
            <w:gridSpan w:val="4"/>
          </w:tcPr>
          <w:p w:rsidR="0063111C" w:rsidRDefault="000C34AF">
            <w:pPr>
              <w:pStyle w:val="TableParagraph"/>
              <w:spacing w:line="245" w:lineRule="exact"/>
              <w:ind w:left="108"/>
            </w:pPr>
            <w:r>
              <w:t>Technical Proficiency</w:t>
            </w:r>
            <w:r>
              <w:rPr>
                <w:spacing w:val="-3"/>
              </w:rPr>
              <w:t xml:space="preserve"> </w:t>
            </w:r>
            <w:r>
              <w:t>regarding</w:t>
            </w:r>
            <w:r>
              <w:rPr>
                <w:spacing w:val="-1"/>
              </w:rPr>
              <w:t xml:space="preserve"> </w:t>
            </w:r>
            <w:r>
              <w:t>Labour</w:t>
            </w:r>
            <w:r>
              <w:rPr>
                <w:spacing w:val="-3"/>
              </w:rPr>
              <w:t xml:space="preserve"> </w:t>
            </w:r>
            <w:r>
              <w:t>laws</w:t>
            </w:r>
          </w:p>
        </w:tc>
        <w:tc>
          <w:tcPr>
            <w:tcW w:w="2237" w:type="dxa"/>
            <w:tcBorders>
              <w:right w:val="nil"/>
            </w:tcBorders>
          </w:tcPr>
          <w:p w:rsidR="0063111C" w:rsidRDefault="000C34AF">
            <w:pPr>
              <w:pStyle w:val="TableParagraph"/>
              <w:spacing w:line="249" w:lineRule="exact"/>
              <w:ind w:left="109"/>
              <w:rPr>
                <w:b/>
              </w:rPr>
            </w:pPr>
            <w:r>
              <w:rPr>
                <w:b/>
              </w:rPr>
              <w:t>Outstanding/Very</w:t>
            </w:r>
          </w:p>
          <w:p w:rsidR="0063111C" w:rsidRDefault="000C34AF">
            <w:pPr>
              <w:pStyle w:val="TableParagraph"/>
              <w:spacing w:before="1" w:line="233" w:lineRule="exact"/>
              <w:ind w:left="109"/>
              <w:rPr>
                <w:b/>
              </w:rPr>
            </w:pPr>
            <w:r>
              <w:rPr>
                <w:b/>
              </w:rPr>
              <w:t>Satisfactory/</w:t>
            </w:r>
            <w:r>
              <w:rPr>
                <w:b/>
                <w:spacing w:val="-3"/>
              </w:rPr>
              <w:t xml:space="preserve"> </w:t>
            </w:r>
            <w:r>
              <w:rPr>
                <w:b/>
              </w:rPr>
              <w:t>Poor</w:t>
            </w:r>
          </w:p>
        </w:tc>
        <w:tc>
          <w:tcPr>
            <w:tcW w:w="1631" w:type="dxa"/>
            <w:tcBorders>
              <w:left w:val="nil"/>
            </w:tcBorders>
          </w:tcPr>
          <w:p w:rsidR="0063111C" w:rsidRDefault="000C34AF">
            <w:pPr>
              <w:pStyle w:val="TableParagraph"/>
              <w:spacing w:line="249" w:lineRule="exact"/>
              <w:ind w:right="93"/>
              <w:jc w:val="right"/>
              <w:rPr>
                <w:b/>
              </w:rPr>
            </w:pPr>
            <w:r>
              <w:rPr>
                <w:b/>
              </w:rPr>
              <w:t>good/Good/</w:t>
            </w:r>
          </w:p>
        </w:tc>
      </w:tr>
      <w:tr w:rsidR="0063111C">
        <w:trPr>
          <w:trHeight w:val="506"/>
        </w:trPr>
        <w:tc>
          <w:tcPr>
            <w:tcW w:w="528" w:type="dxa"/>
          </w:tcPr>
          <w:p w:rsidR="0063111C" w:rsidRDefault="000C34AF">
            <w:pPr>
              <w:pStyle w:val="TableParagraph"/>
              <w:spacing w:line="251" w:lineRule="exact"/>
              <w:ind w:right="145"/>
              <w:jc w:val="right"/>
              <w:rPr>
                <w:b/>
              </w:rPr>
            </w:pPr>
            <w:r>
              <w:rPr>
                <w:b/>
              </w:rPr>
              <w:t>c)</w:t>
            </w:r>
          </w:p>
        </w:tc>
        <w:tc>
          <w:tcPr>
            <w:tcW w:w="5788" w:type="dxa"/>
            <w:gridSpan w:val="4"/>
          </w:tcPr>
          <w:p w:rsidR="0063111C" w:rsidRDefault="000C34AF">
            <w:pPr>
              <w:pStyle w:val="TableParagraph"/>
              <w:spacing w:line="247" w:lineRule="exact"/>
              <w:ind w:left="108"/>
            </w:pPr>
            <w:r>
              <w:t>Financial</w:t>
            </w:r>
            <w:r>
              <w:rPr>
                <w:spacing w:val="-1"/>
              </w:rPr>
              <w:t xml:space="preserve"> </w:t>
            </w:r>
            <w:r>
              <w:t>Soundness</w:t>
            </w:r>
          </w:p>
        </w:tc>
        <w:tc>
          <w:tcPr>
            <w:tcW w:w="2237" w:type="dxa"/>
            <w:tcBorders>
              <w:right w:val="nil"/>
            </w:tcBorders>
          </w:tcPr>
          <w:p w:rsidR="0063111C" w:rsidRDefault="000C34AF">
            <w:pPr>
              <w:pStyle w:val="TableParagraph"/>
              <w:spacing w:line="254" w:lineRule="exact"/>
              <w:ind w:left="109" w:right="403"/>
              <w:rPr>
                <w:b/>
              </w:rPr>
            </w:pPr>
            <w:r>
              <w:rPr>
                <w:b/>
              </w:rPr>
              <w:t>Outstanding/Very</w:t>
            </w:r>
            <w:r>
              <w:rPr>
                <w:b/>
                <w:spacing w:val="-52"/>
              </w:rPr>
              <w:t xml:space="preserve"> </w:t>
            </w:r>
            <w:r>
              <w:rPr>
                <w:b/>
              </w:rPr>
              <w:t>Satisfactory/</w:t>
            </w:r>
            <w:r>
              <w:rPr>
                <w:b/>
                <w:spacing w:val="-3"/>
              </w:rPr>
              <w:t xml:space="preserve"> </w:t>
            </w:r>
            <w:r>
              <w:rPr>
                <w:b/>
              </w:rPr>
              <w:t>Poor</w:t>
            </w:r>
          </w:p>
        </w:tc>
        <w:tc>
          <w:tcPr>
            <w:tcW w:w="1631" w:type="dxa"/>
            <w:tcBorders>
              <w:left w:val="nil"/>
            </w:tcBorders>
          </w:tcPr>
          <w:p w:rsidR="0063111C" w:rsidRDefault="000C34AF">
            <w:pPr>
              <w:pStyle w:val="TableParagraph"/>
              <w:spacing w:line="251" w:lineRule="exact"/>
              <w:ind w:right="93"/>
              <w:jc w:val="right"/>
              <w:rPr>
                <w:b/>
              </w:rPr>
            </w:pPr>
            <w:r>
              <w:rPr>
                <w:b/>
              </w:rPr>
              <w:t>good/Good/</w:t>
            </w:r>
          </w:p>
        </w:tc>
      </w:tr>
      <w:tr w:rsidR="0063111C">
        <w:trPr>
          <w:trHeight w:val="503"/>
        </w:trPr>
        <w:tc>
          <w:tcPr>
            <w:tcW w:w="528" w:type="dxa"/>
          </w:tcPr>
          <w:p w:rsidR="0063111C" w:rsidRDefault="000C34AF">
            <w:pPr>
              <w:pStyle w:val="TableParagraph"/>
              <w:spacing w:line="249" w:lineRule="exact"/>
              <w:ind w:right="121"/>
              <w:jc w:val="right"/>
              <w:rPr>
                <w:b/>
              </w:rPr>
            </w:pPr>
            <w:r>
              <w:rPr>
                <w:b/>
              </w:rPr>
              <w:t>d)</w:t>
            </w:r>
          </w:p>
        </w:tc>
        <w:tc>
          <w:tcPr>
            <w:tcW w:w="5788" w:type="dxa"/>
            <w:gridSpan w:val="4"/>
          </w:tcPr>
          <w:p w:rsidR="0063111C" w:rsidRDefault="000C34AF">
            <w:pPr>
              <w:pStyle w:val="TableParagraph"/>
              <w:spacing w:line="245" w:lineRule="exact"/>
              <w:ind w:left="108"/>
            </w:pPr>
            <w:r>
              <w:t>Mobilization</w:t>
            </w:r>
            <w:r>
              <w:rPr>
                <w:spacing w:val="-4"/>
              </w:rPr>
              <w:t xml:space="preserve"> </w:t>
            </w:r>
            <w:r>
              <w:t>of</w:t>
            </w:r>
            <w:r>
              <w:rPr>
                <w:spacing w:val="-2"/>
              </w:rPr>
              <w:t xml:space="preserve"> </w:t>
            </w:r>
            <w:r>
              <w:t>Manpower</w:t>
            </w:r>
          </w:p>
        </w:tc>
        <w:tc>
          <w:tcPr>
            <w:tcW w:w="2237" w:type="dxa"/>
            <w:tcBorders>
              <w:right w:val="nil"/>
            </w:tcBorders>
          </w:tcPr>
          <w:p w:rsidR="0063111C" w:rsidRDefault="000C34AF">
            <w:pPr>
              <w:pStyle w:val="TableParagraph"/>
              <w:spacing w:line="249" w:lineRule="exact"/>
              <w:ind w:left="109"/>
              <w:rPr>
                <w:b/>
              </w:rPr>
            </w:pPr>
            <w:r>
              <w:rPr>
                <w:b/>
              </w:rPr>
              <w:t>Outstanding/Very</w:t>
            </w:r>
          </w:p>
          <w:p w:rsidR="0063111C" w:rsidRDefault="000C34AF">
            <w:pPr>
              <w:pStyle w:val="TableParagraph"/>
              <w:spacing w:before="1" w:line="233" w:lineRule="exact"/>
              <w:ind w:left="109"/>
              <w:rPr>
                <w:b/>
              </w:rPr>
            </w:pPr>
            <w:r>
              <w:rPr>
                <w:b/>
              </w:rPr>
              <w:t>Satisfactory/</w:t>
            </w:r>
            <w:r>
              <w:rPr>
                <w:b/>
                <w:spacing w:val="-3"/>
              </w:rPr>
              <w:t xml:space="preserve"> </w:t>
            </w:r>
            <w:r>
              <w:rPr>
                <w:b/>
              </w:rPr>
              <w:t>Poor</w:t>
            </w:r>
          </w:p>
        </w:tc>
        <w:tc>
          <w:tcPr>
            <w:tcW w:w="1631" w:type="dxa"/>
            <w:tcBorders>
              <w:left w:val="nil"/>
            </w:tcBorders>
          </w:tcPr>
          <w:p w:rsidR="0063111C" w:rsidRDefault="000C34AF">
            <w:pPr>
              <w:pStyle w:val="TableParagraph"/>
              <w:spacing w:line="249" w:lineRule="exact"/>
              <w:ind w:right="93"/>
              <w:jc w:val="right"/>
              <w:rPr>
                <w:b/>
              </w:rPr>
            </w:pPr>
            <w:r>
              <w:rPr>
                <w:b/>
              </w:rPr>
              <w:t>good/Good/</w:t>
            </w:r>
          </w:p>
        </w:tc>
      </w:tr>
    </w:tbl>
    <w:p w:rsidR="0063111C" w:rsidRDefault="0063111C">
      <w:pPr>
        <w:spacing w:line="249" w:lineRule="exact"/>
        <w:jc w:val="right"/>
        <w:sectPr w:rsidR="0063111C">
          <w:pgSz w:w="11910" w:h="16840"/>
          <w:pgMar w:top="1700" w:right="520" w:bottom="280" w:left="520" w:header="362" w:footer="0" w:gutter="0"/>
          <w:cols w:space="720"/>
        </w:sectPr>
      </w:pPr>
    </w:p>
    <w:p w:rsidR="0063111C" w:rsidRDefault="0063111C">
      <w:pPr>
        <w:pStyle w:val="BodyText"/>
        <w:spacing w:before="7"/>
        <w:rPr>
          <w:rFonts w:ascii="Times New Roman"/>
          <w:sz w:val="24"/>
        </w:rPr>
      </w:pPr>
    </w:p>
    <w:tbl>
      <w:tblPr>
        <w:tblW w:w="0" w:type="auto"/>
        <w:tblInd w:w="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8"/>
        <w:gridCol w:w="5792"/>
        <w:gridCol w:w="3870"/>
      </w:tblGrid>
      <w:tr w:rsidR="0063111C">
        <w:trPr>
          <w:trHeight w:val="506"/>
        </w:trPr>
        <w:tc>
          <w:tcPr>
            <w:tcW w:w="528" w:type="dxa"/>
          </w:tcPr>
          <w:p w:rsidR="0063111C" w:rsidRDefault="000C34AF">
            <w:pPr>
              <w:pStyle w:val="TableParagraph"/>
              <w:spacing w:line="251" w:lineRule="exact"/>
              <w:ind w:left="89" w:right="38"/>
              <w:jc w:val="center"/>
              <w:rPr>
                <w:b/>
              </w:rPr>
            </w:pPr>
            <w:r>
              <w:rPr>
                <w:b/>
              </w:rPr>
              <w:t>e)</w:t>
            </w:r>
          </w:p>
        </w:tc>
        <w:tc>
          <w:tcPr>
            <w:tcW w:w="5792" w:type="dxa"/>
          </w:tcPr>
          <w:p w:rsidR="0063111C" w:rsidRDefault="000C34AF">
            <w:pPr>
              <w:pStyle w:val="TableParagraph"/>
              <w:spacing w:line="247" w:lineRule="exact"/>
              <w:ind w:left="108"/>
            </w:pPr>
            <w:r>
              <w:t>Quality</w:t>
            </w:r>
            <w:r>
              <w:rPr>
                <w:spacing w:val="-4"/>
              </w:rPr>
              <w:t xml:space="preserve"> </w:t>
            </w:r>
            <w:r>
              <w:t>of</w:t>
            </w:r>
            <w:r>
              <w:rPr>
                <w:spacing w:val="-1"/>
              </w:rPr>
              <w:t xml:space="preserve"> </w:t>
            </w:r>
            <w:r>
              <w:t>Manpower</w:t>
            </w:r>
            <w:r>
              <w:rPr>
                <w:spacing w:val="-1"/>
              </w:rPr>
              <w:t xml:space="preserve"> </w:t>
            </w:r>
            <w:r>
              <w:t>supplied</w:t>
            </w:r>
            <w:r>
              <w:rPr>
                <w:spacing w:val="-3"/>
              </w:rPr>
              <w:t xml:space="preserve"> </w:t>
            </w:r>
            <w:r>
              <w:t>for</w:t>
            </w:r>
            <w:r>
              <w:rPr>
                <w:spacing w:val="-1"/>
              </w:rPr>
              <w:t xml:space="preserve"> </w:t>
            </w:r>
            <w:r>
              <w:t>Security</w:t>
            </w:r>
            <w:r>
              <w:rPr>
                <w:spacing w:val="-4"/>
              </w:rPr>
              <w:t xml:space="preserve"> </w:t>
            </w:r>
            <w:r>
              <w:t>purpose</w:t>
            </w:r>
          </w:p>
        </w:tc>
        <w:tc>
          <w:tcPr>
            <w:tcW w:w="3870" w:type="dxa"/>
          </w:tcPr>
          <w:p w:rsidR="0063111C" w:rsidRDefault="000C34AF">
            <w:pPr>
              <w:pStyle w:val="TableParagraph"/>
              <w:tabs>
                <w:tab w:val="left" w:pos="2670"/>
              </w:tabs>
              <w:spacing w:line="254" w:lineRule="exact"/>
              <w:ind w:left="106" w:right="99"/>
              <w:rPr>
                <w:b/>
              </w:rPr>
            </w:pPr>
            <w:r>
              <w:rPr>
                <w:b/>
              </w:rPr>
              <w:t>Outstanding/Very</w:t>
            </w:r>
            <w:r>
              <w:rPr>
                <w:b/>
              </w:rPr>
              <w:tab/>
            </w:r>
            <w:r>
              <w:rPr>
                <w:b/>
                <w:spacing w:val="-1"/>
              </w:rPr>
              <w:t>good/Good/</w:t>
            </w:r>
            <w:r>
              <w:rPr>
                <w:b/>
                <w:spacing w:val="-52"/>
              </w:rPr>
              <w:t xml:space="preserve"> </w:t>
            </w:r>
            <w:r>
              <w:rPr>
                <w:b/>
              </w:rPr>
              <w:t>Satisfactory/</w:t>
            </w:r>
            <w:r>
              <w:rPr>
                <w:b/>
                <w:spacing w:val="-2"/>
              </w:rPr>
              <w:t xml:space="preserve"> </w:t>
            </w:r>
            <w:r>
              <w:rPr>
                <w:b/>
              </w:rPr>
              <w:t>Poor</w:t>
            </w:r>
          </w:p>
        </w:tc>
      </w:tr>
      <w:tr w:rsidR="0063111C">
        <w:trPr>
          <w:trHeight w:val="503"/>
        </w:trPr>
        <w:tc>
          <w:tcPr>
            <w:tcW w:w="528" w:type="dxa"/>
          </w:tcPr>
          <w:p w:rsidR="0063111C" w:rsidRDefault="000C34AF">
            <w:pPr>
              <w:pStyle w:val="TableParagraph"/>
              <w:spacing w:line="249" w:lineRule="exact"/>
              <w:ind w:left="89" w:right="62"/>
              <w:jc w:val="center"/>
              <w:rPr>
                <w:b/>
              </w:rPr>
            </w:pPr>
            <w:r>
              <w:rPr>
                <w:b/>
              </w:rPr>
              <w:t>f)</w:t>
            </w:r>
          </w:p>
        </w:tc>
        <w:tc>
          <w:tcPr>
            <w:tcW w:w="5792" w:type="dxa"/>
          </w:tcPr>
          <w:p w:rsidR="0063111C" w:rsidRDefault="000C34AF">
            <w:pPr>
              <w:pStyle w:val="TableParagraph"/>
              <w:spacing w:line="245" w:lineRule="exact"/>
              <w:ind w:left="108"/>
            </w:pPr>
            <w:r>
              <w:t>General</w:t>
            </w:r>
            <w:r>
              <w:rPr>
                <w:spacing w:val="-1"/>
              </w:rPr>
              <w:t xml:space="preserve"> </w:t>
            </w:r>
            <w:r>
              <w:t>Behavior</w:t>
            </w:r>
          </w:p>
        </w:tc>
        <w:tc>
          <w:tcPr>
            <w:tcW w:w="3870" w:type="dxa"/>
          </w:tcPr>
          <w:p w:rsidR="0063111C" w:rsidRDefault="000C34AF">
            <w:pPr>
              <w:pStyle w:val="TableParagraph"/>
              <w:tabs>
                <w:tab w:val="left" w:pos="2670"/>
              </w:tabs>
              <w:spacing w:line="252" w:lineRule="exact"/>
              <w:ind w:left="106" w:right="99"/>
              <w:rPr>
                <w:b/>
              </w:rPr>
            </w:pPr>
            <w:r>
              <w:rPr>
                <w:b/>
              </w:rPr>
              <w:t>Outstanding/Very</w:t>
            </w:r>
            <w:r>
              <w:rPr>
                <w:b/>
              </w:rPr>
              <w:tab/>
            </w:r>
            <w:r>
              <w:rPr>
                <w:b/>
                <w:spacing w:val="-1"/>
              </w:rPr>
              <w:t>good/Good/</w:t>
            </w:r>
            <w:r>
              <w:rPr>
                <w:b/>
                <w:spacing w:val="-52"/>
              </w:rPr>
              <w:t xml:space="preserve"> </w:t>
            </w:r>
            <w:r>
              <w:rPr>
                <w:b/>
              </w:rPr>
              <w:t>Satisfactory/</w:t>
            </w:r>
            <w:r>
              <w:rPr>
                <w:b/>
                <w:spacing w:val="-2"/>
              </w:rPr>
              <w:t xml:space="preserve"> </w:t>
            </w:r>
            <w:r>
              <w:rPr>
                <w:b/>
              </w:rPr>
              <w:t>Poor</w:t>
            </w:r>
          </w:p>
        </w:tc>
      </w:tr>
      <w:tr w:rsidR="0063111C">
        <w:trPr>
          <w:trHeight w:val="757"/>
        </w:trPr>
        <w:tc>
          <w:tcPr>
            <w:tcW w:w="528" w:type="dxa"/>
          </w:tcPr>
          <w:p w:rsidR="0063111C" w:rsidRDefault="000C34AF">
            <w:pPr>
              <w:pStyle w:val="TableParagraph"/>
              <w:spacing w:line="251" w:lineRule="exact"/>
              <w:ind w:left="89" w:right="113"/>
              <w:jc w:val="center"/>
              <w:rPr>
                <w:b/>
              </w:rPr>
            </w:pPr>
            <w:r>
              <w:rPr>
                <w:b/>
              </w:rPr>
              <w:t>16.</w:t>
            </w:r>
          </w:p>
        </w:tc>
        <w:tc>
          <w:tcPr>
            <w:tcW w:w="5792" w:type="dxa"/>
          </w:tcPr>
          <w:p w:rsidR="0063111C" w:rsidRDefault="000C34AF">
            <w:pPr>
              <w:pStyle w:val="TableParagraph"/>
              <w:spacing w:line="251" w:lineRule="exact"/>
              <w:ind w:left="108"/>
              <w:rPr>
                <w:b/>
              </w:rPr>
            </w:pPr>
            <w:r>
              <w:rPr>
                <w:b/>
                <w:u w:val="thick"/>
              </w:rPr>
              <w:t>Overall Rating of</w:t>
            </w:r>
            <w:r>
              <w:rPr>
                <w:b/>
                <w:spacing w:val="-2"/>
                <w:u w:val="thick"/>
              </w:rPr>
              <w:t xml:space="preserve"> </w:t>
            </w:r>
            <w:r>
              <w:rPr>
                <w:b/>
                <w:u w:val="thick"/>
              </w:rPr>
              <w:t>PSA</w:t>
            </w:r>
            <w:r>
              <w:rPr>
                <w:b/>
                <w:spacing w:val="-2"/>
                <w:u w:val="thick"/>
              </w:rPr>
              <w:t xml:space="preserve"> </w:t>
            </w:r>
            <w:r>
              <w:rPr>
                <w:b/>
                <w:u w:val="thick"/>
              </w:rPr>
              <w:t>on</w:t>
            </w:r>
            <w:r>
              <w:rPr>
                <w:b/>
                <w:spacing w:val="-3"/>
                <w:u w:val="thick"/>
              </w:rPr>
              <w:t xml:space="preserve"> </w:t>
            </w:r>
            <w:r>
              <w:rPr>
                <w:b/>
                <w:u w:val="thick"/>
              </w:rPr>
              <w:t>a</w:t>
            </w:r>
            <w:r>
              <w:rPr>
                <w:b/>
                <w:spacing w:val="-1"/>
                <w:u w:val="thick"/>
              </w:rPr>
              <w:t xml:space="preserve"> </w:t>
            </w:r>
            <w:r>
              <w:rPr>
                <w:b/>
                <w:u w:val="thick"/>
              </w:rPr>
              <w:t>score of 10**</w:t>
            </w:r>
          </w:p>
        </w:tc>
        <w:tc>
          <w:tcPr>
            <w:tcW w:w="3870" w:type="dxa"/>
          </w:tcPr>
          <w:p w:rsidR="0063111C" w:rsidRDefault="000C34AF">
            <w:pPr>
              <w:pStyle w:val="TableParagraph"/>
              <w:ind w:left="106" w:right="99"/>
              <w:rPr>
                <w:b/>
              </w:rPr>
            </w:pPr>
            <w:r>
              <w:rPr>
                <w:b/>
              </w:rPr>
              <w:t>Marks</w:t>
            </w:r>
            <w:r>
              <w:rPr>
                <w:b/>
                <w:spacing w:val="30"/>
              </w:rPr>
              <w:t xml:space="preserve"> </w:t>
            </w:r>
            <w:r>
              <w:rPr>
                <w:b/>
              </w:rPr>
              <w:t>awarded</w:t>
            </w:r>
            <w:r>
              <w:rPr>
                <w:b/>
                <w:spacing w:val="32"/>
              </w:rPr>
              <w:t xml:space="preserve"> </w:t>
            </w:r>
            <w:r>
              <w:rPr>
                <w:b/>
              </w:rPr>
              <w:t>by</w:t>
            </w:r>
            <w:r>
              <w:rPr>
                <w:b/>
                <w:spacing w:val="32"/>
              </w:rPr>
              <w:t xml:space="preserve"> </w:t>
            </w:r>
            <w:r>
              <w:rPr>
                <w:b/>
              </w:rPr>
              <w:t>Reporting</w:t>
            </w:r>
            <w:r>
              <w:rPr>
                <w:b/>
                <w:spacing w:val="29"/>
              </w:rPr>
              <w:t xml:space="preserve"> </w:t>
            </w:r>
            <w:r>
              <w:rPr>
                <w:b/>
              </w:rPr>
              <w:t>Officer</w:t>
            </w:r>
            <w:r>
              <w:rPr>
                <w:b/>
                <w:spacing w:val="-52"/>
              </w:rPr>
              <w:t xml:space="preserve"> </w:t>
            </w:r>
            <w:r>
              <w:rPr>
                <w:b/>
              </w:rPr>
              <w:t>are:- …………………………</w:t>
            </w:r>
          </w:p>
        </w:tc>
      </w:tr>
    </w:tbl>
    <w:p w:rsidR="0063111C" w:rsidRDefault="0063111C">
      <w:pPr>
        <w:pStyle w:val="BodyText"/>
        <w:rPr>
          <w:rFonts w:ascii="Times New Roman"/>
          <w:sz w:val="14"/>
        </w:rPr>
      </w:pPr>
    </w:p>
    <w:p w:rsidR="0063111C" w:rsidRDefault="000C34AF">
      <w:pPr>
        <w:spacing w:before="92" w:line="480" w:lineRule="auto"/>
        <w:ind w:left="344" w:right="1144"/>
        <w:rPr>
          <w:rFonts w:ascii="Times New Roman"/>
          <w:b/>
        </w:rPr>
      </w:pPr>
      <w:r>
        <w:rPr>
          <w:rFonts w:ascii="Times New Roman"/>
          <w:b/>
        </w:rPr>
        <w:t>** Rate the PSA on a total score of 10 on different parameters including compliance to Labor Laws.</w:t>
      </w:r>
      <w:r>
        <w:rPr>
          <w:rFonts w:ascii="Times New Roman"/>
          <w:b/>
          <w:spacing w:val="-52"/>
        </w:rPr>
        <w:t xml:space="preserve"> </w:t>
      </w:r>
      <w:r>
        <w:rPr>
          <w:rFonts w:ascii="Times New Roman"/>
          <w:b/>
          <w:u w:val="thick"/>
        </w:rPr>
        <w:t>Note</w:t>
      </w:r>
      <w:r>
        <w:rPr>
          <w:rFonts w:ascii="Times New Roman"/>
          <w:b/>
          <w:spacing w:val="-1"/>
          <w:u w:val="thick"/>
        </w:rPr>
        <w:t xml:space="preserve"> </w:t>
      </w:r>
      <w:r>
        <w:rPr>
          <w:rFonts w:ascii="Times New Roman"/>
          <w:b/>
          <w:u w:val="thick"/>
        </w:rPr>
        <w:t>:</w:t>
      </w:r>
      <w:r>
        <w:rPr>
          <w:rFonts w:ascii="Times New Roman"/>
          <w:b/>
          <w:spacing w:val="1"/>
          <w:u w:val="thick"/>
        </w:rPr>
        <w:t xml:space="preserve"> </w:t>
      </w:r>
      <w:r>
        <w:rPr>
          <w:rFonts w:ascii="Times New Roman"/>
          <w:b/>
          <w:u w:val="thick"/>
        </w:rPr>
        <w:t>All</w:t>
      </w:r>
      <w:r>
        <w:rPr>
          <w:rFonts w:ascii="Times New Roman"/>
          <w:b/>
          <w:spacing w:val="-2"/>
          <w:u w:val="thick"/>
        </w:rPr>
        <w:t xml:space="preserve"> </w:t>
      </w:r>
      <w:r>
        <w:rPr>
          <w:rFonts w:ascii="Times New Roman"/>
          <w:b/>
          <w:u w:val="thick"/>
        </w:rPr>
        <w:t>the</w:t>
      </w:r>
      <w:r>
        <w:rPr>
          <w:rFonts w:ascii="Times New Roman"/>
          <w:b/>
          <w:spacing w:val="-3"/>
          <w:u w:val="thick"/>
        </w:rPr>
        <w:t xml:space="preserve"> </w:t>
      </w:r>
      <w:r>
        <w:rPr>
          <w:rFonts w:ascii="Times New Roman"/>
          <w:b/>
          <w:u w:val="thick"/>
        </w:rPr>
        <w:t>columns</w:t>
      </w:r>
      <w:r>
        <w:rPr>
          <w:rFonts w:ascii="Times New Roman"/>
          <w:b/>
          <w:spacing w:val="-2"/>
          <w:u w:val="thick"/>
        </w:rPr>
        <w:t xml:space="preserve"> </w:t>
      </w:r>
      <w:r>
        <w:rPr>
          <w:rFonts w:ascii="Times New Roman"/>
          <w:b/>
          <w:u w:val="thick"/>
        </w:rPr>
        <w:t>should be</w:t>
      </w:r>
      <w:r>
        <w:rPr>
          <w:rFonts w:ascii="Times New Roman"/>
          <w:b/>
          <w:spacing w:val="-2"/>
          <w:u w:val="thick"/>
        </w:rPr>
        <w:t xml:space="preserve"> </w:t>
      </w:r>
      <w:r>
        <w:rPr>
          <w:rFonts w:ascii="Times New Roman"/>
          <w:b/>
          <w:u w:val="thick"/>
        </w:rPr>
        <w:t>filled up</w:t>
      </w:r>
      <w:r>
        <w:rPr>
          <w:rFonts w:ascii="Times New Roman"/>
          <w:b/>
          <w:spacing w:val="-1"/>
          <w:u w:val="thick"/>
        </w:rPr>
        <w:t xml:space="preserve"> </w:t>
      </w:r>
      <w:r>
        <w:rPr>
          <w:rFonts w:ascii="Times New Roman"/>
          <w:b/>
          <w:u w:val="thick"/>
        </w:rPr>
        <w:t>properly.</w:t>
      </w:r>
    </w:p>
    <w:p w:rsidR="0063111C" w:rsidRDefault="0063111C">
      <w:pPr>
        <w:pStyle w:val="BodyText"/>
        <w:rPr>
          <w:rFonts w:ascii="Times New Roman"/>
          <w:b/>
          <w:sz w:val="20"/>
        </w:rPr>
      </w:pPr>
    </w:p>
    <w:p w:rsidR="0063111C" w:rsidRDefault="0063111C">
      <w:pPr>
        <w:pStyle w:val="BodyText"/>
        <w:rPr>
          <w:rFonts w:ascii="Times New Roman"/>
          <w:b/>
          <w:sz w:val="20"/>
        </w:rPr>
      </w:pPr>
    </w:p>
    <w:p w:rsidR="0063111C" w:rsidRDefault="0063111C">
      <w:pPr>
        <w:pStyle w:val="BodyText"/>
        <w:spacing w:before="1"/>
        <w:rPr>
          <w:rFonts w:ascii="Times New Roman"/>
          <w:b/>
          <w:sz w:val="18"/>
        </w:rPr>
      </w:pPr>
    </w:p>
    <w:p w:rsidR="0063111C" w:rsidRDefault="000C34AF">
      <w:pPr>
        <w:pStyle w:val="Heading4"/>
        <w:spacing w:before="92"/>
        <w:ind w:left="4665"/>
        <w:rPr>
          <w:u w:val="none"/>
        </w:rPr>
      </w:pPr>
      <w:r>
        <w:rPr>
          <w:u w:val="thick"/>
        </w:rPr>
        <w:t>Signature</w:t>
      </w:r>
      <w:r>
        <w:rPr>
          <w:spacing w:val="-2"/>
          <w:u w:val="thick"/>
        </w:rPr>
        <w:t xml:space="preserve"> </w:t>
      </w:r>
      <w:r>
        <w:rPr>
          <w:u w:val="thick"/>
        </w:rPr>
        <w:t>of</w:t>
      </w:r>
      <w:r>
        <w:rPr>
          <w:spacing w:val="-1"/>
          <w:u w:val="thick"/>
        </w:rPr>
        <w:t xml:space="preserve"> </w:t>
      </w:r>
      <w:r>
        <w:rPr>
          <w:u w:val="thick"/>
        </w:rPr>
        <w:t>Reporting</w:t>
      </w:r>
      <w:r>
        <w:rPr>
          <w:spacing w:val="-2"/>
          <w:u w:val="thick"/>
        </w:rPr>
        <w:t xml:space="preserve"> </w:t>
      </w:r>
      <w:r>
        <w:rPr>
          <w:u w:val="thick"/>
        </w:rPr>
        <w:t>Officer*</w:t>
      </w:r>
      <w:r>
        <w:rPr>
          <w:spacing w:val="-4"/>
          <w:u w:val="thick"/>
        </w:rPr>
        <w:t xml:space="preserve"> </w:t>
      </w:r>
      <w:r>
        <w:rPr>
          <w:u w:val="thick"/>
        </w:rPr>
        <w:t>with</w:t>
      </w:r>
      <w:r>
        <w:rPr>
          <w:spacing w:val="-4"/>
          <w:u w:val="thick"/>
        </w:rPr>
        <w:t xml:space="preserve"> </w:t>
      </w:r>
      <w:r>
        <w:rPr>
          <w:u w:val="thick"/>
        </w:rPr>
        <w:t>Office</w:t>
      </w:r>
      <w:r>
        <w:rPr>
          <w:spacing w:val="-2"/>
          <w:u w:val="thick"/>
        </w:rPr>
        <w:t xml:space="preserve"> </w:t>
      </w:r>
      <w:r>
        <w:rPr>
          <w:u w:val="thick"/>
        </w:rPr>
        <w:t>Seal</w:t>
      </w:r>
    </w:p>
    <w:p w:rsidR="0063111C" w:rsidRDefault="0063111C">
      <w:pPr>
        <w:pStyle w:val="BodyText"/>
        <w:spacing w:before="1"/>
        <w:rPr>
          <w:rFonts w:ascii="Times New Roman"/>
          <w:b/>
          <w:sz w:val="14"/>
        </w:rPr>
      </w:pPr>
    </w:p>
    <w:p w:rsidR="0063111C" w:rsidRDefault="000C34AF">
      <w:pPr>
        <w:spacing w:before="91"/>
        <w:ind w:left="1541" w:right="1467"/>
        <w:jc w:val="center"/>
        <w:rPr>
          <w:rFonts w:ascii="Times New Roman"/>
          <w:b/>
        </w:rPr>
      </w:pPr>
      <w:r>
        <w:rPr>
          <w:rFonts w:ascii="Times New Roman"/>
          <w:b/>
          <w:u w:val="thick"/>
        </w:rPr>
        <w:t>Details</w:t>
      </w:r>
      <w:r>
        <w:rPr>
          <w:rFonts w:ascii="Times New Roman"/>
          <w:b/>
          <w:spacing w:val="-2"/>
          <w:u w:val="thick"/>
        </w:rPr>
        <w:t xml:space="preserve"> </w:t>
      </w:r>
      <w:r>
        <w:rPr>
          <w:rFonts w:ascii="Times New Roman"/>
          <w:b/>
          <w:u w:val="thick"/>
        </w:rPr>
        <w:t>of</w:t>
      </w:r>
      <w:r>
        <w:rPr>
          <w:rFonts w:ascii="Times New Roman"/>
          <w:b/>
          <w:spacing w:val="-3"/>
          <w:u w:val="thick"/>
        </w:rPr>
        <w:t xml:space="preserve"> </w:t>
      </w:r>
      <w:r>
        <w:rPr>
          <w:rFonts w:ascii="Times New Roman"/>
          <w:b/>
          <w:u w:val="thick"/>
        </w:rPr>
        <w:t>Officer</w:t>
      </w:r>
    </w:p>
    <w:p w:rsidR="0063111C" w:rsidRDefault="0063111C">
      <w:pPr>
        <w:pStyle w:val="BodyText"/>
        <w:spacing w:before="10"/>
        <w:rPr>
          <w:rFonts w:ascii="Times New Roman"/>
          <w:b/>
          <w:sz w:val="13"/>
        </w:rPr>
      </w:pPr>
    </w:p>
    <w:p w:rsidR="0063111C" w:rsidRDefault="000C34AF">
      <w:pPr>
        <w:pStyle w:val="Heading4"/>
        <w:spacing w:before="92"/>
        <w:ind w:left="4665" w:right="5015"/>
        <w:rPr>
          <w:u w:val="none"/>
        </w:rPr>
      </w:pPr>
      <w:r>
        <w:rPr>
          <w:u w:val="none"/>
        </w:rPr>
        <w:t>Name:</w:t>
      </w:r>
    </w:p>
    <w:p w:rsidR="0063111C" w:rsidRDefault="000C34AF">
      <w:pPr>
        <w:spacing w:before="1"/>
        <w:ind w:left="4665" w:right="5015"/>
        <w:rPr>
          <w:rFonts w:ascii="Times New Roman"/>
          <w:b/>
        </w:rPr>
      </w:pPr>
      <w:r>
        <w:rPr>
          <w:rFonts w:ascii="Times New Roman"/>
          <w:b/>
        </w:rPr>
        <w:t>Designation:</w:t>
      </w:r>
    </w:p>
    <w:p w:rsidR="0063111C" w:rsidRDefault="000C34AF">
      <w:pPr>
        <w:pStyle w:val="Heading4"/>
        <w:ind w:left="4665" w:right="5015"/>
        <w:rPr>
          <w:u w:val="none"/>
        </w:rPr>
      </w:pPr>
      <w:r>
        <w:rPr>
          <w:u w:val="none"/>
        </w:rPr>
        <w:t>Mobile</w:t>
      </w:r>
      <w:r>
        <w:rPr>
          <w:spacing w:val="-2"/>
          <w:u w:val="none"/>
        </w:rPr>
        <w:t xml:space="preserve"> </w:t>
      </w:r>
      <w:r>
        <w:rPr>
          <w:u w:val="none"/>
        </w:rPr>
        <w:t>No:</w:t>
      </w:r>
    </w:p>
    <w:p w:rsidR="0063111C" w:rsidRDefault="000C34AF">
      <w:pPr>
        <w:ind w:left="4665" w:right="5015"/>
        <w:rPr>
          <w:rFonts w:ascii="Times New Roman"/>
          <w:b/>
        </w:rPr>
      </w:pPr>
      <w:r>
        <w:rPr>
          <w:rFonts w:ascii="Times New Roman"/>
          <w:b/>
        </w:rPr>
        <w:t>Email</w:t>
      </w:r>
      <w:r>
        <w:rPr>
          <w:rFonts w:ascii="Times New Roman"/>
          <w:b/>
          <w:spacing w:val="-1"/>
        </w:rPr>
        <w:t xml:space="preserve"> </w:t>
      </w:r>
      <w:r>
        <w:rPr>
          <w:rFonts w:ascii="Times New Roman"/>
          <w:b/>
        </w:rPr>
        <w:t>Id:</w:t>
      </w:r>
    </w:p>
    <w:p w:rsidR="0063111C" w:rsidRDefault="0063111C">
      <w:pPr>
        <w:pStyle w:val="BodyText"/>
        <w:rPr>
          <w:rFonts w:ascii="Times New Roman"/>
          <w:b/>
          <w:sz w:val="24"/>
        </w:rPr>
      </w:pPr>
    </w:p>
    <w:p w:rsidR="0063111C" w:rsidRDefault="0063111C">
      <w:pPr>
        <w:pStyle w:val="BodyText"/>
        <w:rPr>
          <w:rFonts w:ascii="Times New Roman"/>
          <w:b/>
          <w:sz w:val="20"/>
        </w:rPr>
      </w:pPr>
    </w:p>
    <w:p w:rsidR="0063111C" w:rsidRDefault="000C34AF">
      <w:pPr>
        <w:pStyle w:val="Heading4"/>
        <w:rPr>
          <w:u w:val="none"/>
        </w:rPr>
      </w:pPr>
      <w:r>
        <w:rPr>
          <w:u w:val="thick"/>
        </w:rPr>
        <w:t>*Reporting</w:t>
      </w:r>
      <w:r>
        <w:rPr>
          <w:spacing w:val="-4"/>
          <w:u w:val="thick"/>
        </w:rPr>
        <w:t xml:space="preserve"> </w:t>
      </w:r>
      <w:r>
        <w:rPr>
          <w:u w:val="thick"/>
        </w:rPr>
        <w:t>Officer</w:t>
      </w:r>
      <w:r>
        <w:rPr>
          <w:spacing w:val="-3"/>
          <w:u w:val="thick"/>
        </w:rPr>
        <w:t xml:space="preserve"> </w:t>
      </w:r>
      <w:r>
        <w:rPr>
          <w:u w:val="thick"/>
        </w:rPr>
        <w:t>should</w:t>
      </w:r>
      <w:r>
        <w:rPr>
          <w:spacing w:val="-1"/>
          <w:u w:val="thick"/>
        </w:rPr>
        <w:t xml:space="preserve"> </w:t>
      </w:r>
      <w:r>
        <w:rPr>
          <w:u w:val="thick"/>
        </w:rPr>
        <w:t>be</w:t>
      </w:r>
      <w:r>
        <w:rPr>
          <w:spacing w:val="-1"/>
          <w:u w:val="thick"/>
        </w:rPr>
        <w:t xml:space="preserve"> </w:t>
      </w:r>
      <w:r>
        <w:rPr>
          <w:u w:val="thick"/>
        </w:rPr>
        <w:t>Security</w:t>
      </w:r>
      <w:r>
        <w:rPr>
          <w:spacing w:val="-1"/>
          <w:u w:val="thick"/>
        </w:rPr>
        <w:t xml:space="preserve"> </w:t>
      </w:r>
      <w:r>
        <w:rPr>
          <w:u w:val="thick"/>
        </w:rPr>
        <w:t>Officer</w:t>
      </w:r>
      <w:r>
        <w:rPr>
          <w:spacing w:val="-1"/>
          <w:u w:val="thick"/>
        </w:rPr>
        <w:t xml:space="preserve"> </w:t>
      </w:r>
      <w:r>
        <w:rPr>
          <w:u w:val="thick"/>
        </w:rPr>
        <w:t>or</w:t>
      </w:r>
      <w:r>
        <w:rPr>
          <w:spacing w:val="-3"/>
          <w:u w:val="thick"/>
        </w:rPr>
        <w:t xml:space="preserve"> </w:t>
      </w:r>
      <w:r>
        <w:rPr>
          <w:u w:val="thick"/>
        </w:rPr>
        <w:t>equivalent.</w:t>
      </w:r>
    </w:p>
    <w:p w:rsidR="0063111C" w:rsidRDefault="0063111C">
      <w:pPr>
        <w:sectPr w:rsidR="0063111C">
          <w:pgSz w:w="11910" w:h="16840"/>
          <w:pgMar w:top="1700" w:right="520" w:bottom="280" w:left="520" w:header="362" w:footer="0" w:gutter="0"/>
          <w:cols w:space="720"/>
        </w:sectPr>
      </w:pPr>
    </w:p>
    <w:p w:rsidR="0063111C" w:rsidRDefault="0063111C">
      <w:pPr>
        <w:pStyle w:val="BodyText"/>
        <w:spacing w:before="3"/>
        <w:rPr>
          <w:rFonts w:ascii="Times New Roman"/>
          <w:b/>
          <w:sz w:val="16"/>
        </w:rPr>
      </w:pPr>
    </w:p>
    <w:p w:rsidR="0063111C" w:rsidRDefault="000C34AF">
      <w:pPr>
        <w:tabs>
          <w:tab w:val="left" w:pos="8513"/>
        </w:tabs>
        <w:spacing w:before="89"/>
        <w:ind w:left="5020"/>
        <w:rPr>
          <w:rFonts w:ascii="Times New Roman"/>
          <w:sz w:val="28"/>
        </w:rPr>
      </w:pPr>
      <w:r>
        <w:rPr>
          <w:rFonts w:ascii="Times New Roman"/>
          <w:b/>
          <w:sz w:val="28"/>
          <w:u w:val="thick"/>
        </w:rPr>
        <w:t>Price</w:t>
      </w:r>
      <w:r>
        <w:rPr>
          <w:rFonts w:ascii="Times New Roman"/>
          <w:b/>
          <w:spacing w:val="-1"/>
          <w:sz w:val="28"/>
          <w:u w:val="thick"/>
        </w:rPr>
        <w:t xml:space="preserve"> </w:t>
      </w:r>
      <w:r>
        <w:rPr>
          <w:rFonts w:ascii="Times New Roman"/>
          <w:b/>
          <w:sz w:val="28"/>
          <w:u w:val="thick"/>
        </w:rPr>
        <w:t>Bid</w:t>
      </w:r>
      <w:r>
        <w:rPr>
          <w:rFonts w:ascii="Times New Roman"/>
          <w:b/>
          <w:sz w:val="28"/>
        </w:rPr>
        <w:tab/>
      </w:r>
      <w:r>
        <w:rPr>
          <w:rFonts w:ascii="Times New Roman"/>
          <w:sz w:val="28"/>
        </w:rPr>
        <w:t>Annexure</w:t>
      </w:r>
      <w:r>
        <w:rPr>
          <w:rFonts w:ascii="Times New Roman"/>
          <w:spacing w:val="-2"/>
          <w:sz w:val="28"/>
        </w:rPr>
        <w:t xml:space="preserve"> </w:t>
      </w:r>
      <w:r>
        <w:rPr>
          <w:rFonts w:ascii="Times New Roman"/>
          <w:sz w:val="28"/>
        </w:rPr>
        <w:t>VIII</w:t>
      </w:r>
    </w:p>
    <w:p w:rsidR="0063111C" w:rsidRDefault="000C34AF">
      <w:pPr>
        <w:pStyle w:val="BodyText"/>
        <w:spacing w:before="7"/>
        <w:ind w:left="1541" w:right="1539"/>
        <w:jc w:val="center"/>
        <w:rPr>
          <w:rFonts w:ascii="Cambria" w:hAnsi="Cambria"/>
        </w:rPr>
      </w:pPr>
      <w:r>
        <w:rPr>
          <w:rFonts w:ascii="Cambria" w:hAnsi="Cambria"/>
        </w:rPr>
        <w:t>(To</w:t>
      </w:r>
      <w:r>
        <w:rPr>
          <w:rFonts w:ascii="Cambria" w:hAnsi="Cambria"/>
          <w:spacing w:val="-3"/>
        </w:rPr>
        <w:t xml:space="preserve"> </w:t>
      </w:r>
      <w:r>
        <w:rPr>
          <w:rFonts w:ascii="Cambria" w:hAnsi="Cambria"/>
        </w:rPr>
        <w:t>be</w:t>
      </w:r>
      <w:r>
        <w:rPr>
          <w:rFonts w:ascii="Cambria" w:hAnsi="Cambria"/>
          <w:spacing w:val="-2"/>
        </w:rPr>
        <w:t xml:space="preserve"> </w:t>
      </w:r>
      <w:r>
        <w:rPr>
          <w:rFonts w:ascii="Cambria" w:hAnsi="Cambria"/>
        </w:rPr>
        <w:t>submitted</w:t>
      </w:r>
      <w:r>
        <w:rPr>
          <w:rFonts w:ascii="Cambria" w:hAnsi="Cambria"/>
          <w:spacing w:val="-3"/>
        </w:rPr>
        <w:t xml:space="preserve"> </w:t>
      </w:r>
      <w:r>
        <w:rPr>
          <w:rFonts w:ascii="Cambria" w:hAnsi="Cambria"/>
        </w:rPr>
        <w:t>on</w:t>
      </w:r>
      <w:r>
        <w:rPr>
          <w:rFonts w:ascii="Cambria" w:hAnsi="Cambria"/>
          <w:spacing w:val="-4"/>
        </w:rPr>
        <w:t xml:space="preserve"> </w:t>
      </w:r>
      <w:r>
        <w:rPr>
          <w:rFonts w:ascii="Cambria" w:hAnsi="Cambria"/>
        </w:rPr>
        <w:t>PSA’s</w:t>
      </w:r>
      <w:r>
        <w:rPr>
          <w:rFonts w:ascii="Cambria" w:hAnsi="Cambria"/>
          <w:spacing w:val="-1"/>
        </w:rPr>
        <w:t xml:space="preserve"> </w:t>
      </w:r>
      <w:r>
        <w:rPr>
          <w:rFonts w:ascii="Cambria" w:hAnsi="Cambria"/>
        </w:rPr>
        <w:t>letterhead)</w:t>
      </w:r>
    </w:p>
    <w:p w:rsidR="0063111C" w:rsidRDefault="000C34AF">
      <w:pPr>
        <w:pStyle w:val="BodyText"/>
        <w:spacing w:before="1"/>
        <w:ind w:left="1541" w:right="1541"/>
        <w:jc w:val="center"/>
        <w:rPr>
          <w:rFonts w:ascii="Cambria"/>
        </w:rPr>
      </w:pPr>
      <w:r>
        <w:rPr>
          <w:rFonts w:ascii="Cambria"/>
          <w:u w:val="single"/>
        </w:rPr>
        <w:t>MONTHLY</w:t>
      </w:r>
      <w:r>
        <w:rPr>
          <w:rFonts w:ascii="Cambria"/>
          <w:spacing w:val="-5"/>
          <w:u w:val="single"/>
        </w:rPr>
        <w:t xml:space="preserve"> </w:t>
      </w:r>
      <w:r>
        <w:rPr>
          <w:rFonts w:ascii="Cambria"/>
          <w:u w:val="single"/>
        </w:rPr>
        <w:t>CHARGES</w:t>
      </w:r>
      <w:r>
        <w:rPr>
          <w:rFonts w:ascii="Cambria"/>
          <w:spacing w:val="-3"/>
          <w:u w:val="single"/>
        </w:rPr>
        <w:t xml:space="preserve"> </w:t>
      </w:r>
      <w:r>
        <w:rPr>
          <w:rFonts w:ascii="Cambria"/>
          <w:u w:val="single"/>
        </w:rPr>
        <w:t>FOR</w:t>
      </w:r>
      <w:r>
        <w:rPr>
          <w:rFonts w:ascii="Cambria"/>
          <w:spacing w:val="-6"/>
          <w:u w:val="single"/>
        </w:rPr>
        <w:t xml:space="preserve"> </w:t>
      </w:r>
      <w:r>
        <w:rPr>
          <w:rFonts w:ascii="Cambria"/>
          <w:u w:val="single"/>
        </w:rPr>
        <w:t>PROVIDING</w:t>
      </w:r>
      <w:r>
        <w:rPr>
          <w:rFonts w:ascii="Cambria"/>
          <w:spacing w:val="-3"/>
          <w:u w:val="single"/>
        </w:rPr>
        <w:t xml:space="preserve"> </w:t>
      </w:r>
      <w:r>
        <w:rPr>
          <w:rFonts w:ascii="Cambria"/>
          <w:u w:val="single"/>
        </w:rPr>
        <w:t>SECURITY</w:t>
      </w:r>
      <w:r>
        <w:rPr>
          <w:rFonts w:ascii="Cambria"/>
          <w:spacing w:val="-5"/>
          <w:u w:val="single"/>
        </w:rPr>
        <w:t xml:space="preserve"> </w:t>
      </w:r>
      <w:r>
        <w:rPr>
          <w:rFonts w:ascii="Cambria"/>
          <w:u w:val="single"/>
        </w:rPr>
        <w:t>GUARDS</w:t>
      </w:r>
      <w:r>
        <w:rPr>
          <w:rFonts w:ascii="Cambria"/>
          <w:spacing w:val="-6"/>
          <w:u w:val="single"/>
        </w:rPr>
        <w:t xml:space="preserve"> </w:t>
      </w:r>
      <w:r>
        <w:rPr>
          <w:rFonts w:ascii="Cambria"/>
          <w:u w:val="single"/>
        </w:rPr>
        <w:t>SERVICES</w:t>
      </w:r>
    </w:p>
    <w:p w:rsidR="0063111C" w:rsidRDefault="0063111C">
      <w:pPr>
        <w:pStyle w:val="BodyText"/>
        <w:spacing w:before="7"/>
        <w:rPr>
          <w:rFonts w:ascii="Cambria"/>
          <w:sz w:val="21"/>
        </w:r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2172"/>
        <w:gridCol w:w="2419"/>
        <w:gridCol w:w="900"/>
        <w:gridCol w:w="900"/>
        <w:gridCol w:w="901"/>
        <w:gridCol w:w="900"/>
        <w:gridCol w:w="989"/>
        <w:gridCol w:w="900"/>
      </w:tblGrid>
      <w:tr w:rsidR="0063111C">
        <w:trPr>
          <w:trHeight w:val="422"/>
        </w:trPr>
        <w:tc>
          <w:tcPr>
            <w:tcW w:w="10621" w:type="dxa"/>
            <w:gridSpan w:val="9"/>
          </w:tcPr>
          <w:p w:rsidR="0063111C" w:rsidRDefault="0063111C">
            <w:pPr>
              <w:pStyle w:val="TableParagraph"/>
              <w:spacing w:before="71"/>
              <w:ind w:left="4867" w:right="4854"/>
              <w:jc w:val="center"/>
              <w:rPr>
                <w:rFonts w:ascii="Trebuchet MS"/>
              </w:rPr>
            </w:pPr>
          </w:p>
        </w:tc>
      </w:tr>
      <w:tr w:rsidR="0063111C" w:rsidTr="00335ACD">
        <w:trPr>
          <w:trHeight w:val="542"/>
        </w:trPr>
        <w:tc>
          <w:tcPr>
            <w:tcW w:w="540" w:type="dxa"/>
            <w:vMerge w:val="restart"/>
          </w:tcPr>
          <w:p w:rsidR="0063111C" w:rsidRDefault="000C34AF">
            <w:pPr>
              <w:pStyle w:val="TableParagraph"/>
              <w:spacing w:before="47"/>
              <w:ind w:left="131" w:right="123"/>
              <w:jc w:val="center"/>
              <w:rPr>
                <w:rFonts w:ascii="Trebuchet MS"/>
              </w:rPr>
            </w:pPr>
            <w:r>
              <w:rPr>
                <w:rFonts w:ascii="Trebuchet MS"/>
              </w:rPr>
              <w:t>Sr.</w:t>
            </w:r>
            <w:r>
              <w:rPr>
                <w:rFonts w:ascii="Trebuchet MS"/>
                <w:spacing w:val="-64"/>
              </w:rPr>
              <w:t xml:space="preserve"> </w:t>
            </w:r>
            <w:r>
              <w:rPr>
                <w:rFonts w:ascii="Trebuchet MS"/>
              </w:rPr>
              <w:t>No</w:t>
            </w:r>
          </w:p>
          <w:p w:rsidR="0063111C" w:rsidRDefault="000C34AF">
            <w:pPr>
              <w:pStyle w:val="TableParagraph"/>
              <w:spacing w:before="1"/>
              <w:ind w:left="6"/>
              <w:jc w:val="center"/>
              <w:rPr>
                <w:rFonts w:ascii="Trebuchet MS"/>
              </w:rPr>
            </w:pPr>
            <w:r>
              <w:rPr>
                <w:rFonts w:ascii="Trebuchet MS"/>
              </w:rPr>
              <w:t>.</w:t>
            </w:r>
          </w:p>
        </w:tc>
        <w:tc>
          <w:tcPr>
            <w:tcW w:w="2172" w:type="dxa"/>
            <w:vMerge w:val="restart"/>
          </w:tcPr>
          <w:p w:rsidR="0063111C" w:rsidRDefault="0063111C">
            <w:pPr>
              <w:pStyle w:val="TableParagraph"/>
              <w:spacing w:before="8"/>
              <w:rPr>
                <w:rFonts w:ascii="Cambria"/>
                <w:sz w:val="25"/>
              </w:rPr>
            </w:pPr>
          </w:p>
          <w:p w:rsidR="0063111C" w:rsidRDefault="000C34AF">
            <w:pPr>
              <w:pStyle w:val="TableParagraph"/>
              <w:spacing w:before="1"/>
              <w:ind w:left="235"/>
              <w:rPr>
                <w:rFonts w:ascii="Trebuchet MS"/>
              </w:rPr>
            </w:pPr>
            <w:r>
              <w:rPr>
                <w:rFonts w:ascii="Trebuchet MS"/>
              </w:rPr>
              <w:t>Payment</w:t>
            </w:r>
            <w:r>
              <w:rPr>
                <w:rFonts w:ascii="Trebuchet MS"/>
                <w:spacing w:val="-4"/>
              </w:rPr>
              <w:t xml:space="preserve"> </w:t>
            </w:r>
            <w:r>
              <w:rPr>
                <w:rFonts w:ascii="Trebuchet MS"/>
              </w:rPr>
              <w:t>Details</w:t>
            </w:r>
          </w:p>
        </w:tc>
        <w:tc>
          <w:tcPr>
            <w:tcW w:w="2419" w:type="dxa"/>
            <w:vMerge w:val="restart"/>
          </w:tcPr>
          <w:p w:rsidR="0063111C" w:rsidRDefault="0063111C">
            <w:pPr>
              <w:pStyle w:val="TableParagraph"/>
              <w:spacing w:before="8"/>
              <w:rPr>
                <w:rFonts w:ascii="Cambria"/>
                <w:sz w:val="25"/>
              </w:rPr>
            </w:pPr>
          </w:p>
          <w:p w:rsidR="0063111C" w:rsidRDefault="000C34AF">
            <w:pPr>
              <w:pStyle w:val="TableParagraph"/>
              <w:spacing w:before="1"/>
              <w:ind w:left="10"/>
              <w:jc w:val="center"/>
              <w:rPr>
                <w:rFonts w:ascii="Trebuchet MS"/>
              </w:rPr>
            </w:pPr>
            <w:r>
              <w:rPr>
                <w:rFonts w:ascii="Trebuchet MS"/>
              </w:rPr>
              <w:t>%</w:t>
            </w:r>
          </w:p>
        </w:tc>
        <w:tc>
          <w:tcPr>
            <w:tcW w:w="2701" w:type="dxa"/>
            <w:gridSpan w:val="3"/>
          </w:tcPr>
          <w:p w:rsidR="0063111C" w:rsidRDefault="000C34AF" w:rsidP="00FA69E5">
            <w:pPr>
              <w:pStyle w:val="TableParagraph"/>
              <w:spacing w:before="4"/>
              <w:ind w:left="613" w:right="547" w:hanging="36"/>
              <w:rPr>
                <w:rFonts w:ascii="Trebuchet MS"/>
              </w:rPr>
            </w:pPr>
            <w:r>
              <w:rPr>
                <w:rFonts w:ascii="Trebuchet MS"/>
              </w:rPr>
              <w:t>Security Guards</w:t>
            </w:r>
            <w:r>
              <w:rPr>
                <w:rFonts w:ascii="Trebuchet MS"/>
                <w:spacing w:val="-64"/>
              </w:rPr>
              <w:t xml:space="preserve"> </w:t>
            </w:r>
            <w:r>
              <w:rPr>
                <w:rFonts w:ascii="Trebuchet MS"/>
              </w:rPr>
              <w:t>(without</w:t>
            </w:r>
            <w:r>
              <w:rPr>
                <w:rFonts w:ascii="Trebuchet MS"/>
                <w:spacing w:val="-5"/>
              </w:rPr>
              <w:t xml:space="preserve"> </w:t>
            </w:r>
            <w:r>
              <w:rPr>
                <w:rFonts w:ascii="Trebuchet MS"/>
              </w:rPr>
              <w:t>Arms)</w:t>
            </w:r>
            <w:r w:rsidR="00FA69E5">
              <w:rPr>
                <w:rFonts w:ascii="Trebuchet MS"/>
              </w:rPr>
              <w:t xml:space="preserve"> Amt. in Rs</w:t>
            </w:r>
          </w:p>
        </w:tc>
        <w:tc>
          <w:tcPr>
            <w:tcW w:w="2789" w:type="dxa"/>
            <w:gridSpan w:val="3"/>
          </w:tcPr>
          <w:p w:rsidR="0063111C" w:rsidRDefault="000C34AF">
            <w:pPr>
              <w:pStyle w:val="TableParagraph"/>
              <w:spacing w:before="4"/>
              <w:ind w:left="819" w:right="593" w:hanging="200"/>
              <w:rPr>
                <w:rFonts w:ascii="Trebuchet MS"/>
              </w:rPr>
            </w:pPr>
            <w:r>
              <w:rPr>
                <w:rFonts w:ascii="Trebuchet MS"/>
              </w:rPr>
              <w:t>Security Guards</w:t>
            </w:r>
            <w:r>
              <w:rPr>
                <w:rFonts w:ascii="Trebuchet MS"/>
                <w:spacing w:val="-64"/>
              </w:rPr>
              <w:t xml:space="preserve"> </w:t>
            </w:r>
            <w:r>
              <w:rPr>
                <w:rFonts w:ascii="Trebuchet MS"/>
              </w:rPr>
              <w:t>(with</w:t>
            </w:r>
            <w:r>
              <w:rPr>
                <w:rFonts w:ascii="Trebuchet MS"/>
                <w:spacing w:val="-1"/>
              </w:rPr>
              <w:t xml:space="preserve"> </w:t>
            </w:r>
            <w:r>
              <w:rPr>
                <w:rFonts w:ascii="Trebuchet MS"/>
              </w:rPr>
              <w:t>Arms)</w:t>
            </w:r>
            <w:r w:rsidR="00FA69E5">
              <w:rPr>
                <w:rFonts w:ascii="Trebuchet MS"/>
              </w:rPr>
              <w:t xml:space="preserve"> Amt. Rs</w:t>
            </w:r>
          </w:p>
        </w:tc>
      </w:tr>
      <w:tr w:rsidR="0063111C" w:rsidTr="00335ACD">
        <w:trPr>
          <w:trHeight w:val="330"/>
        </w:trPr>
        <w:tc>
          <w:tcPr>
            <w:tcW w:w="540" w:type="dxa"/>
            <w:vMerge/>
            <w:tcBorders>
              <w:top w:val="nil"/>
            </w:tcBorders>
          </w:tcPr>
          <w:p w:rsidR="0063111C" w:rsidRDefault="0063111C">
            <w:pPr>
              <w:rPr>
                <w:sz w:val="2"/>
                <w:szCs w:val="2"/>
              </w:rPr>
            </w:pPr>
          </w:p>
        </w:tc>
        <w:tc>
          <w:tcPr>
            <w:tcW w:w="2172" w:type="dxa"/>
            <w:vMerge/>
            <w:tcBorders>
              <w:top w:val="nil"/>
            </w:tcBorders>
          </w:tcPr>
          <w:p w:rsidR="0063111C" w:rsidRDefault="0063111C">
            <w:pPr>
              <w:rPr>
                <w:sz w:val="2"/>
                <w:szCs w:val="2"/>
              </w:rPr>
            </w:pPr>
          </w:p>
        </w:tc>
        <w:tc>
          <w:tcPr>
            <w:tcW w:w="2419" w:type="dxa"/>
            <w:vMerge/>
            <w:tcBorders>
              <w:top w:val="nil"/>
            </w:tcBorders>
          </w:tcPr>
          <w:p w:rsidR="0063111C" w:rsidRDefault="0063111C">
            <w:pPr>
              <w:rPr>
                <w:sz w:val="2"/>
                <w:szCs w:val="2"/>
              </w:rPr>
            </w:pPr>
          </w:p>
        </w:tc>
        <w:tc>
          <w:tcPr>
            <w:tcW w:w="900" w:type="dxa"/>
          </w:tcPr>
          <w:p w:rsidR="0063111C" w:rsidRDefault="000C34AF">
            <w:pPr>
              <w:pStyle w:val="TableParagraph"/>
              <w:spacing w:before="26"/>
              <w:ind w:left="126"/>
              <w:rPr>
                <w:rFonts w:ascii="Trebuchet MS"/>
              </w:rPr>
            </w:pPr>
            <w:r>
              <w:rPr>
                <w:rFonts w:ascii="Trebuchet MS"/>
              </w:rPr>
              <w:t>Area A</w:t>
            </w:r>
          </w:p>
        </w:tc>
        <w:tc>
          <w:tcPr>
            <w:tcW w:w="900" w:type="dxa"/>
          </w:tcPr>
          <w:p w:rsidR="0063111C" w:rsidRDefault="000C34AF">
            <w:pPr>
              <w:pStyle w:val="TableParagraph"/>
              <w:spacing w:before="26"/>
              <w:ind w:left="130"/>
              <w:rPr>
                <w:rFonts w:ascii="Trebuchet MS"/>
              </w:rPr>
            </w:pPr>
            <w:r>
              <w:rPr>
                <w:rFonts w:ascii="Trebuchet MS"/>
              </w:rPr>
              <w:t>Area B</w:t>
            </w:r>
          </w:p>
        </w:tc>
        <w:tc>
          <w:tcPr>
            <w:tcW w:w="901" w:type="dxa"/>
          </w:tcPr>
          <w:p w:rsidR="0063111C" w:rsidRDefault="000C34AF">
            <w:pPr>
              <w:pStyle w:val="TableParagraph"/>
              <w:spacing w:before="26"/>
              <w:ind w:left="126"/>
              <w:rPr>
                <w:rFonts w:ascii="Trebuchet MS"/>
              </w:rPr>
            </w:pPr>
            <w:r>
              <w:rPr>
                <w:rFonts w:ascii="Trebuchet MS"/>
              </w:rPr>
              <w:t>Area C</w:t>
            </w:r>
          </w:p>
        </w:tc>
        <w:tc>
          <w:tcPr>
            <w:tcW w:w="900" w:type="dxa"/>
          </w:tcPr>
          <w:p w:rsidR="0063111C" w:rsidRDefault="000C34AF">
            <w:pPr>
              <w:pStyle w:val="TableParagraph"/>
              <w:spacing w:before="26"/>
              <w:ind w:left="125"/>
              <w:rPr>
                <w:rFonts w:ascii="Trebuchet MS"/>
              </w:rPr>
            </w:pPr>
            <w:r>
              <w:rPr>
                <w:rFonts w:ascii="Trebuchet MS"/>
              </w:rPr>
              <w:t>Area A</w:t>
            </w:r>
          </w:p>
        </w:tc>
        <w:tc>
          <w:tcPr>
            <w:tcW w:w="989" w:type="dxa"/>
          </w:tcPr>
          <w:p w:rsidR="0063111C" w:rsidRDefault="000C34AF">
            <w:pPr>
              <w:pStyle w:val="TableParagraph"/>
              <w:spacing w:before="26"/>
              <w:ind w:left="173"/>
              <w:rPr>
                <w:rFonts w:ascii="Trebuchet MS"/>
              </w:rPr>
            </w:pPr>
            <w:r>
              <w:rPr>
                <w:rFonts w:ascii="Trebuchet MS"/>
              </w:rPr>
              <w:t>Area B</w:t>
            </w:r>
          </w:p>
        </w:tc>
        <w:tc>
          <w:tcPr>
            <w:tcW w:w="900" w:type="dxa"/>
          </w:tcPr>
          <w:p w:rsidR="0063111C" w:rsidRDefault="000C34AF">
            <w:pPr>
              <w:pStyle w:val="TableParagraph"/>
              <w:spacing w:before="26"/>
              <w:ind w:left="125"/>
              <w:rPr>
                <w:rFonts w:ascii="Trebuchet MS"/>
              </w:rPr>
            </w:pPr>
            <w:r>
              <w:rPr>
                <w:rFonts w:ascii="Trebuchet MS"/>
              </w:rPr>
              <w:t>Area C</w:t>
            </w:r>
          </w:p>
        </w:tc>
      </w:tr>
      <w:tr w:rsidR="0063111C" w:rsidTr="00335ACD">
        <w:trPr>
          <w:trHeight w:val="767"/>
        </w:trPr>
        <w:tc>
          <w:tcPr>
            <w:tcW w:w="540" w:type="dxa"/>
          </w:tcPr>
          <w:p w:rsidR="0063111C" w:rsidRDefault="0063111C">
            <w:pPr>
              <w:pStyle w:val="TableParagraph"/>
              <w:spacing w:before="9"/>
              <w:rPr>
                <w:rFonts w:ascii="Cambria"/>
                <w:sz w:val="20"/>
              </w:rPr>
            </w:pPr>
          </w:p>
          <w:p w:rsidR="0063111C" w:rsidRDefault="000C34AF">
            <w:pPr>
              <w:pStyle w:val="TableParagraph"/>
              <w:spacing w:before="1"/>
              <w:ind w:left="7"/>
              <w:jc w:val="center"/>
              <w:rPr>
                <w:rFonts w:ascii="Trebuchet MS"/>
              </w:rPr>
            </w:pPr>
            <w:r>
              <w:rPr>
                <w:rFonts w:ascii="Trebuchet MS"/>
              </w:rPr>
              <w:t>1</w:t>
            </w:r>
          </w:p>
        </w:tc>
        <w:tc>
          <w:tcPr>
            <w:tcW w:w="2172" w:type="dxa"/>
          </w:tcPr>
          <w:p w:rsidR="0063111C" w:rsidRDefault="000C34AF">
            <w:pPr>
              <w:pStyle w:val="TableParagraph"/>
              <w:spacing w:line="243" w:lineRule="exact"/>
              <w:ind w:left="108"/>
              <w:rPr>
                <w:rFonts w:ascii="Trebuchet MS"/>
              </w:rPr>
            </w:pPr>
            <w:r>
              <w:rPr>
                <w:rFonts w:ascii="Trebuchet MS"/>
              </w:rPr>
              <w:t>Basic</w:t>
            </w:r>
            <w:r>
              <w:rPr>
                <w:rFonts w:ascii="Trebuchet MS"/>
                <w:spacing w:val="-1"/>
              </w:rPr>
              <w:t xml:space="preserve"> </w:t>
            </w:r>
            <w:r>
              <w:rPr>
                <w:rFonts w:ascii="Trebuchet MS"/>
              </w:rPr>
              <w:t>plus</w:t>
            </w:r>
            <w:r>
              <w:rPr>
                <w:rFonts w:ascii="Trebuchet MS"/>
                <w:spacing w:val="-3"/>
              </w:rPr>
              <w:t xml:space="preserve"> </w:t>
            </w:r>
            <w:r>
              <w:rPr>
                <w:rFonts w:ascii="Trebuchet MS"/>
              </w:rPr>
              <w:t>Variable</w:t>
            </w:r>
          </w:p>
          <w:p w:rsidR="0063111C" w:rsidRDefault="000C34AF">
            <w:pPr>
              <w:pStyle w:val="TableParagraph"/>
              <w:spacing w:line="254" w:lineRule="exact"/>
              <w:ind w:left="108" w:right="371"/>
              <w:rPr>
                <w:rFonts w:ascii="Trebuchet MS"/>
              </w:rPr>
            </w:pPr>
            <w:r>
              <w:rPr>
                <w:rFonts w:ascii="Trebuchet MS"/>
              </w:rPr>
              <w:t>Dearness</w:t>
            </w:r>
            <w:r>
              <w:rPr>
                <w:rFonts w:ascii="Trebuchet MS"/>
                <w:spacing w:val="1"/>
              </w:rPr>
              <w:t xml:space="preserve"> </w:t>
            </w:r>
            <w:r>
              <w:rPr>
                <w:rFonts w:ascii="Trebuchet MS"/>
              </w:rPr>
              <w:t>Allowance(VDA)</w:t>
            </w:r>
            <w:r w:rsidR="00335ACD">
              <w:rPr>
                <w:rFonts w:ascii="Trebuchet MS"/>
              </w:rPr>
              <w:t>(8 hrs x 26 days)</w:t>
            </w:r>
          </w:p>
        </w:tc>
        <w:tc>
          <w:tcPr>
            <w:tcW w:w="2419" w:type="dxa"/>
          </w:tcPr>
          <w:p w:rsidR="0063111C" w:rsidRDefault="0063111C">
            <w:pPr>
              <w:pStyle w:val="TableParagraph"/>
              <w:spacing w:before="9"/>
              <w:rPr>
                <w:rFonts w:ascii="Cambria"/>
                <w:sz w:val="20"/>
              </w:rPr>
            </w:pPr>
          </w:p>
          <w:p w:rsidR="0063111C" w:rsidRDefault="000C34AF">
            <w:pPr>
              <w:pStyle w:val="TableParagraph"/>
              <w:spacing w:before="1"/>
              <w:ind w:left="98" w:right="85"/>
              <w:jc w:val="center"/>
              <w:rPr>
                <w:rFonts w:ascii="Trebuchet MS"/>
              </w:rPr>
            </w:pPr>
            <w:r>
              <w:rPr>
                <w:rFonts w:ascii="Trebuchet MS"/>
              </w:rPr>
              <w:t>N.A.</w:t>
            </w:r>
          </w:p>
        </w:tc>
        <w:tc>
          <w:tcPr>
            <w:tcW w:w="900" w:type="dxa"/>
          </w:tcPr>
          <w:p w:rsidR="0063111C" w:rsidRDefault="0063111C">
            <w:pPr>
              <w:pStyle w:val="TableParagraph"/>
            </w:pPr>
          </w:p>
        </w:tc>
        <w:tc>
          <w:tcPr>
            <w:tcW w:w="900" w:type="dxa"/>
          </w:tcPr>
          <w:p w:rsidR="0063111C" w:rsidRDefault="0063111C">
            <w:pPr>
              <w:pStyle w:val="TableParagraph"/>
            </w:pPr>
          </w:p>
        </w:tc>
        <w:tc>
          <w:tcPr>
            <w:tcW w:w="901" w:type="dxa"/>
          </w:tcPr>
          <w:p w:rsidR="0063111C" w:rsidRDefault="0063111C">
            <w:pPr>
              <w:pStyle w:val="TableParagraph"/>
            </w:pPr>
          </w:p>
        </w:tc>
        <w:tc>
          <w:tcPr>
            <w:tcW w:w="900" w:type="dxa"/>
          </w:tcPr>
          <w:p w:rsidR="0063111C" w:rsidRDefault="0063111C">
            <w:pPr>
              <w:pStyle w:val="TableParagraph"/>
            </w:pPr>
          </w:p>
        </w:tc>
        <w:tc>
          <w:tcPr>
            <w:tcW w:w="989" w:type="dxa"/>
          </w:tcPr>
          <w:p w:rsidR="0063111C" w:rsidRDefault="0063111C">
            <w:pPr>
              <w:pStyle w:val="TableParagraph"/>
            </w:pPr>
          </w:p>
        </w:tc>
        <w:tc>
          <w:tcPr>
            <w:tcW w:w="900" w:type="dxa"/>
          </w:tcPr>
          <w:p w:rsidR="0063111C" w:rsidRDefault="0063111C">
            <w:pPr>
              <w:pStyle w:val="TableParagraph"/>
            </w:pPr>
          </w:p>
        </w:tc>
      </w:tr>
      <w:tr w:rsidR="00D842C4" w:rsidTr="00335ACD">
        <w:trPr>
          <w:trHeight w:val="767"/>
        </w:trPr>
        <w:tc>
          <w:tcPr>
            <w:tcW w:w="540" w:type="dxa"/>
          </w:tcPr>
          <w:p w:rsidR="00D842C4" w:rsidRPr="00335ACD" w:rsidRDefault="00D842C4">
            <w:pPr>
              <w:pStyle w:val="TableParagraph"/>
              <w:spacing w:before="9"/>
              <w:rPr>
                <w:rFonts w:ascii="Cambria"/>
                <w:b/>
                <w:bCs/>
                <w:sz w:val="20"/>
              </w:rPr>
            </w:pPr>
            <w:r w:rsidRPr="00335ACD">
              <w:rPr>
                <w:rFonts w:ascii="Cambria"/>
                <w:b/>
                <w:bCs/>
                <w:sz w:val="20"/>
              </w:rPr>
              <w:t xml:space="preserve">     2</w:t>
            </w:r>
          </w:p>
        </w:tc>
        <w:tc>
          <w:tcPr>
            <w:tcW w:w="2172" w:type="dxa"/>
          </w:tcPr>
          <w:p w:rsidR="00D842C4" w:rsidRDefault="00D842C4">
            <w:pPr>
              <w:pStyle w:val="TableParagraph"/>
              <w:spacing w:line="243" w:lineRule="exact"/>
              <w:ind w:left="108"/>
              <w:rPr>
                <w:rFonts w:ascii="Trebuchet MS"/>
              </w:rPr>
            </w:pPr>
            <w:r>
              <w:rPr>
                <w:rFonts w:ascii="Trebuchet MS"/>
              </w:rPr>
              <w:t>Reliever Charges</w:t>
            </w:r>
          </w:p>
          <w:p w:rsidR="00D842C4" w:rsidRDefault="00D842C4">
            <w:pPr>
              <w:pStyle w:val="TableParagraph"/>
              <w:spacing w:line="243" w:lineRule="exact"/>
              <w:ind w:left="108"/>
              <w:rPr>
                <w:rFonts w:ascii="Trebuchet MS"/>
              </w:rPr>
            </w:pPr>
            <w:r>
              <w:rPr>
                <w:rFonts w:ascii="Trebuchet MS"/>
              </w:rPr>
              <w:t>Applicable only for un-armed guards</w:t>
            </w:r>
          </w:p>
        </w:tc>
        <w:tc>
          <w:tcPr>
            <w:tcW w:w="2419" w:type="dxa"/>
          </w:tcPr>
          <w:p w:rsidR="00D842C4" w:rsidRDefault="00D842C4" w:rsidP="00DD3977">
            <w:pPr>
              <w:pStyle w:val="TableParagraph"/>
              <w:spacing w:before="9"/>
              <w:rPr>
                <w:rFonts w:ascii="Cambria"/>
                <w:sz w:val="20"/>
              </w:rPr>
            </w:pPr>
            <w:r>
              <w:rPr>
                <w:rFonts w:ascii="Cambria"/>
                <w:sz w:val="20"/>
              </w:rPr>
              <w:t xml:space="preserve">  </w:t>
            </w:r>
          </w:p>
        </w:tc>
        <w:tc>
          <w:tcPr>
            <w:tcW w:w="900" w:type="dxa"/>
          </w:tcPr>
          <w:p w:rsidR="00D842C4" w:rsidRDefault="00D842C4">
            <w:pPr>
              <w:pStyle w:val="TableParagraph"/>
            </w:pPr>
          </w:p>
        </w:tc>
        <w:tc>
          <w:tcPr>
            <w:tcW w:w="900" w:type="dxa"/>
          </w:tcPr>
          <w:p w:rsidR="00D842C4" w:rsidRDefault="00D842C4">
            <w:pPr>
              <w:pStyle w:val="TableParagraph"/>
            </w:pPr>
          </w:p>
        </w:tc>
        <w:tc>
          <w:tcPr>
            <w:tcW w:w="901" w:type="dxa"/>
          </w:tcPr>
          <w:p w:rsidR="00D842C4" w:rsidRDefault="00D842C4">
            <w:pPr>
              <w:pStyle w:val="TableParagraph"/>
            </w:pPr>
          </w:p>
        </w:tc>
        <w:tc>
          <w:tcPr>
            <w:tcW w:w="900" w:type="dxa"/>
          </w:tcPr>
          <w:p w:rsidR="00D842C4" w:rsidRDefault="00D842C4" w:rsidP="000865AB">
            <w:pPr>
              <w:pStyle w:val="TableParagraph"/>
            </w:pPr>
          </w:p>
        </w:tc>
        <w:tc>
          <w:tcPr>
            <w:tcW w:w="989" w:type="dxa"/>
          </w:tcPr>
          <w:p w:rsidR="00D842C4" w:rsidRDefault="00D842C4" w:rsidP="000865AB">
            <w:pPr>
              <w:pStyle w:val="TableParagraph"/>
            </w:pPr>
          </w:p>
        </w:tc>
        <w:tc>
          <w:tcPr>
            <w:tcW w:w="900" w:type="dxa"/>
          </w:tcPr>
          <w:p w:rsidR="00D842C4" w:rsidRDefault="00D842C4" w:rsidP="000865AB">
            <w:pPr>
              <w:pStyle w:val="TableParagraph"/>
            </w:pPr>
          </w:p>
        </w:tc>
      </w:tr>
      <w:tr w:rsidR="00D842C4" w:rsidTr="00335ACD">
        <w:trPr>
          <w:trHeight w:val="767"/>
        </w:trPr>
        <w:tc>
          <w:tcPr>
            <w:tcW w:w="540" w:type="dxa"/>
          </w:tcPr>
          <w:p w:rsidR="00D842C4" w:rsidRPr="00335ACD" w:rsidRDefault="00D842C4">
            <w:pPr>
              <w:pStyle w:val="TableParagraph"/>
              <w:spacing w:before="9"/>
              <w:rPr>
                <w:rFonts w:ascii="Cambria"/>
                <w:b/>
                <w:bCs/>
                <w:sz w:val="20"/>
              </w:rPr>
            </w:pPr>
          </w:p>
        </w:tc>
        <w:tc>
          <w:tcPr>
            <w:tcW w:w="2172" w:type="dxa"/>
          </w:tcPr>
          <w:p w:rsidR="00D842C4" w:rsidRDefault="00D842C4">
            <w:pPr>
              <w:pStyle w:val="TableParagraph"/>
              <w:spacing w:line="243" w:lineRule="exact"/>
              <w:ind w:left="108"/>
              <w:rPr>
                <w:rFonts w:ascii="Trebuchet MS"/>
              </w:rPr>
            </w:pPr>
          </w:p>
        </w:tc>
        <w:tc>
          <w:tcPr>
            <w:tcW w:w="2419" w:type="dxa"/>
          </w:tcPr>
          <w:p w:rsidR="00D842C4" w:rsidRDefault="00D842C4">
            <w:pPr>
              <w:pStyle w:val="TableParagraph"/>
              <w:spacing w:before="9"/>
              <w:rPr>
                <w:rFonts w:ascii="Cambria"/>
                <w:sz w:val="20"/>
              </w:rPr>
            </w:pPr>
            <w:r>
              <w:rPr>
                <w:rFonts w:ascii="Trebuchet MS"/>
                <w:u w:val="single"/>
              </w:rPr>
              <w:t xml:space="preserve">                Total PART</w:t>
            </w:r>
            <w:r>
              <w:rPr>
                <w:rFonts w:ascii="Trebuchet MS"/>
                <w:spacing w:val="-1"/>
                <w:u w:val="single"/>
              </w:rPr>
              <w:t xml:space="preserve"> </w:t>
            </w:r>
            <w:r>
              <w:rPr>
                <w:rFonts w:ascii="Trebuchet MS"/>
                <w:u w:val="single"/>
              </w:rPr>
              <w:t>A</w:t>
            </w:r>
          </w:p>
        </w:tc>
        <w:tc>
          <w:tcPr>
            <w:tcW w:w="900" w:type="dxa"/>
          </w:tcPr>
          <w:p w:rsidR="00D842C4" w:rsidRDefault="00D842C4">
            <w:pPr>
              <w:pStyle w:val="TableParagraph"/>
            </w:pPr>
          </w:p>
        </w:tc>
        <w:tc>
          <w:tcPr>
            <w:tcW w:w="900" w:type="dxa"/>
          </w:tcPr>
          <w:p w:rsidR="00D842C4" w:rsidRDefault="00D842C4">
            <w:pPr>
              <w:pStyle w:val="TableParagraph"/>
            </w:pPr>
          </w:p>
        </w:tc>
        <w:tc>
          <w:tcPr>
            <w:tcW w:w="901" w:type="dxa"/>
          </w:tcPr>
          <w:p w:rsidR="00D842C4" w:rsidRDefault="00D842C4">
            <w:pPr>
              <w:pStyle w:val="TableParagraph"/>
            </w:pPr>
          </w:p>
        </w:tc>
        <w:tc>
          <w:tcPr>
            <w:tcW w:w="900" w:type="dxa"/>
          </w:tcPr>
          <w:p w:rsidR="00D842C4" w:rsidRDefault="00D842C4">
            <w:pPr>
              <w:pStyle w:val="TableParagraph"/>
            </w:pPr>
          </w:p>
        </w:tc>
        <w:tc>
          <w:tcPr>
            <w:tcW w:w="989" w:type="dxa"/>
          </w:tcPr>
          <w:p w:rsidR="00D842C4" w:rsidRDefault="00D842C4">
            <w:pPr>
              <w:pStyle w:val="TableParagraph"/>
            </w:pPr>
          </w:p>
        </w:tc>
        <w:tc>
          <w:tcPr>
            <w:tcW w:w="900" w:type="dxa"/>
          </w:tcPr>
          <w:p w:rsidR="00D842C4" w:rsidRDefault="00D842C4">
            <w:pPr>
              <w:pStyle w:val="TableParagraph"/>
            </w:pPr>
          </w:p>
        </w:tc>
      </w:tr>
      <w:tr w:rsidR="00D842C4" w:rsidTr="00335ACD">
        <w:trPr>
          <w:trHeight w:val="765"/>
        </w:trPr>
        <w:tc>
          <w:tcPr>
            <w:tcW w:w="540" w:type="dxa"/>
          </w:tcPr>
          <w:p w:rsidR="00D842C4" w:rsidRDefault="00D842C4">
            <w:pPr>
              <w:pStyle w:val="TableParagraph"/>
              <w:spacing w:before="8"/>
              <w:rPr>
                <w:rFonts w:ascii="Cambria"/>
                <w:sz w:val="20"/>
              </w:rPr>
            </w:pPr>
          </w:p>
          <w:p w:rsidR="00D842C4" w:rsidRDefault="00D842C4">
            <w:pPr>
              <w:pStyle w:val="TableParagraph"/>
              <w:ind w:left="7"/>
              <w:jc w:val="center"/>
              <w:rPr>
                <w:rFonts w:ascii="Trebuchet MS"/>
              </w:rPr>
            </w:pPr>
            <w:r>
              <w:rPr>
                <w:rFonts w:ascii="Trebuchet MS"/>
              </w:rPr>
              <w:t>3</w:t>
            </w:r>
          </w:p>
        </w:tc>
        <w:tc>
          <w:tcPr>
            <w:tcW w:w="2172" w:type="dxa"/>
          </w:tcPr>
          <w:p w:rsidR="00D842C4" w:rsidRDefault="00D842C4">
            <w:pPr>
              <w:pStyle w:val="TableParagraph"/>
              <w:ind w:left="108" w:right="455"/>
              <w:rPr>
                <w:rFonts w:ascii="Trebuchet MS"/>
              </w:rPr>
            </w:pPr>
            <w:r>
              <w:rPr>
                <w:rFonts w:ascii="Trebuchet MS"/>
              </w:rPr>
              <w:t>Employees</w:t>
            </w:r>
            <w:r>
              <w:rPr>
                <w:rFonts w:ascii="Trebuchet MS"/>
                <w:spacing w:val="1"/>
              </w:rPr>
              <w:t xml:space="preserve"> </w:t>
            </w:r>
            <w:r>
              <w:rPr>
                <w:rFonts w:ascii="Trebuchet MS"/>
              </w:rPr>
              <w:t>Provident</w:t>
            </w:r>
            <w:r>
              <w:rPr>
                <w:rFonts w:ascii="Trebuchet MS"/>
                <w:spacing w:val="-14"/>
              </w:rPr>
              <w:t xml:space="preserve"> </w:t>
            </w:r>
            <w:r>
              <w:rPr>
                <w:rFonts w:ascii="Trebuchet MS"/>
              </w:rPr>
              <w:t>Fund</w:t>
            </w:r>
          </w:p>
          <w:p w:rsidR="00D842C4" w:rsidRDefault="00D842C4" w:rsidP="00335ACD">
            <w:pPr>
              <w:pStyle w:val="TableParagraph"/>
              <w:spacing w:line="243" w:lineRule="exact"/>
              <w:ind w:left="108"/>
              <w:rPr>
                <w:rFonts w:ascii="Trebuchet MS"/>
              </w:rPr>
            </w:pPr>
            <w:r>
              <w:rPr>
                <w:rFonts w:ascii="Trebuchet MS"/>
              </w:rPr>
              <w:t>(EPF), Employees</w:t>
            </w:r>
            <w:r>
              <w:rPr>
                <w:rFonts w:ascii="Trebuchet MS"/>
                <w:spacing w:val="-3"/>
              </w:rPr>
              <w:t xml:space="preserve"> </w:t>
            </w:r>
            <w:r>
              <w:rPr>
                <w:rFonts w:ascii="Trebuchet MS"/>
              </w:rPr>
              <w:t>Deposit</w:t>
            </w:r>
          </w:p>
          <w:p w:rsidR="00D842C4" w:rsidRDefault="00D842C4" w:rsidP="00335ACD">
            <w:pPr>
              <w:pStyle w:val="TableParagraph"/>
              <w:ind w:left="108" w:right="186"/>
              <w:rPr>
                <w:rFonts w:ascii="Trebuchet MS"/>
              </w:rPr>
            </w:pPr>
            <w:r>
              <w:rPr>
                <w:rFonts w:ascii="Trebuchet MS"/>
              </w:rPr>
              <w:t>Linked</w:t>
            </w:r>
            <w:r>
              <w:rPr>
                <w:rFonts w:ascii="Trebuchet MS"/>
                <w:spacing w:val="1"/>
              </w:rPr>
              <w:t xml:space="preserve"> </w:t>
            </w:r>
            <w:r>
              <w:rPr>
                <w:rFonts w:ascii="Trebuchet MS"/>
                <w:spacing w:val="-1"/>
              </w:rPr>
              <w:t>Insurance(EDLI) and</w:t>
            </w:r>
            <w:r>
              <w:rPr>
                <w:rFonts w:ascii="Trebuchet MS"/>
              </w:rPr>
              <w:t xml:space="preserve"> Admn. Charges to</w:t>
            </w:r>
            <w:r>
              <w:rPr>
                <w:rFonts w:ascii="Trebuchet MS"/>
                <w:spacing w:val="-64"/>
              </w:rPr>
              <w:t xml:space="preserve"> </w:t>
            </w:r>
            <w:r>
              <w:rPr>
                <w:rFonts w:ascii="Trebuchet MS"/>
              </w:rPr>
              <w:t>PF</w:t>
            </w:r>
            <w:r>
              <w:rPr>
                <w:rFonts w:ascii="Trebuchet MS"/>
                <w:spacing w:val="-2"/>
              </w:rPr>
              <w:t xml:space="preserve"> </w:t>
            </w:r>
            <w:r>
              <w:rPr>
                <w:rFonts w:ascii="Trebuchet MS"/>
              </w:rPr>
              <w:t>&amp; EDLI</w:t>
            </w:r>
          </w:p>
          <w:p w:rsidR="00D842C4" w:rsidRDefault="00D842C4" w:rsidP="00335ACD">
            <w:pPr>
              <w:pStyle w:val="TableParagraph"/>
              <w:spacing w:line="246" w:lineRule="exact"/>
              <w:ind w:left="108"/>
              <w:rPr>
                <w:rFonts w:ascii="Trebuchet MS"/>
              </w:rPr>
            </w:pPr>
            <w:r>
              <w:rPr>
                <w:rFonts w:ascii="Trebuchet MS"/>
              </w:rPr>
              <w:t>Authority</w:t>
            </w:r>
          </w:p>
        </w:tc>
        <w:tc>
          <w:tcPr>
            <w:tcW w:w="2419" w:type="dxa"/>
          </w:tcPr>
          <w:p w:rsidR="00D842C4" w:rsidRDefault="00D842C4">
            <w:pPr>
              <w:pStyle w:val="TableParagraph"/>
              <w:rPr>
                <w:rFonts w:ascii="Verdana" w:hAnsi="Verdana"/>
                <w:sz w:val="24"/>
                <w:szCs w:val="24"/>
              </w:rPr>
            </w:pPr>
            <w:r w:rsidRPr="00272313">
              <w:rPr>
                <w:rFonts w:ascii="Verdana" w:hAnsi="Verdana"/>
                <w:sz w:val="24"/>
                <w:szCs w:val="24"/>
              </w:rPr>
              <w:t>Mention percentage</w:t>
            </w:r>
          </w:p>
          <w:p w:rsidR="00D842C4" w:rsidRPr="00272313" w:rsidRDefault="00D842C4">
            <w:pPr>
              <w:pStyle w:val="TableParagraph"/>
              <w:rPr>
                <w:rFonts w:ascii="Verdana" w:hAnsi="Verdana"/>
                <w:sz w:val="24"/>
                <w:szCs w:val="24"/>
              </w:rPr>
            </w:pPr>
            <w:r>
              <w:rPr>
                <w:rFonts w:ascii="Verdana" w:hAnsi="Verdana"/>
                <w:sz w:val="24"/>
                <w:szCs w:val="24"/>
              </w:rPr>
              <w:t>As per existing law/act</w:t>
            </w:r>
          </w:p>
        </w:tc>
        <w:tc>
          <w:tcPr>
            <w:tcW w:w="900" w:type="dxa"/>
          </w:tcPr>
          <w:p w:rsidR="00D842C4" w:rsidRDefault="00D842C4">
            <w:pPr>
              <w:pStyle w:val="TableParagraph"/>
            </w:pPr>
          </w:p>
        </w:tc>
        <w:tc>
          <w:tcPr>
            <w:tcW w:w="900" w:type="dxa"/>
          </w:tcPr>
          <w:p w:rsidR="00D842C4" w:rsidRDefault="00D842C4">
            <w:pPr>
              <w:pStyle w:val="TableParagraph"/>
            </w:pPr>
          </w:p>
        </w:tc>
        <w:tc>
          <w:tcPr>
            <w:tcW w:w="901" w:type="dxa"/>
          </w:tcPr>
          <w:p w:rsidR="00D842C4" w:rsidRDefault="00D842C4">
            <w:pPr>
              <w:pStyle w:val="TableParagraph"/>
            </w:pPr>
          </w:p>
        </w:tc>
        <w:tc>
          <w:tcPr>
            <w:tcW w:w="900" w:type="dxa"/>
          </w:tcPr>
          <w:p w:rsidR="00D842C4" w:rsidRDefault="00D842C4">
            <w:pPr>
              <w:pStyle w:val="TableParagraph"/>
            </w:pPr>
          </w:p>
        </w:tc>
        <w:tc>
          <w:tcPr>
            <w:tcW w:w="989" w:type="dxa"/>
          </w:tcPr>
          <w:p w:rsidR="00D842C4" w:rsidRDefault="00D842C4">
            <w:pPr>
              <w:pStyle w:val="TableParagraph"/>
            </w:pPr>
          </w:p>
        </w:tc>
        <w:tc>
          <w:tcPr>
            <w:tcW w:w="900" w:type="dxa"/>
          </w:tcPr>
          <w:p w:rsidR="00D842C4" w:rsidRDefault="00D842C4">
            <w:pPr>
              <w:pStyle w:val="TableParagraph"/>
            </w:pPr>
          </w:p>
        </w:tc>
      </w:tr>
      <w:tr w:rsidR="00D842C4" w:rsidTr="00335ACD">
        <w:trPr>
          <w:trHeight w:val="767"/>
        </w:trPr>
        <w:tc>
          <w:tcPr>
            <w:tcW w:w="540" w:type="dxa"/>
          </w:tcPr>
          <w:p w:rsidR="00D842C4" w:rsidRDefault="00D842C4">
            <w:pPr>
              <w:pStyle w:val="TableParagraph"/>
              <w:spacing w:before="9"/>
              <w:rPr>
                <w:rFonts w:ascii="Cambria"/>
                <w:sz w:val="20"/>
              </w:rPr>
            </w:pPr>
          </w:p>
          <w:p w:rsidR="00D842C4" w:rsidRDefault="00D842C4">
            <w:pPr>
              <w:pStyle w:val="TableParagraph"/>
              <w:spacing w:before="1"/>
              <w:ind w:left="7"/>
              <w:jc w:val="center"/>
              <w:rPr>
                <w:rFonts w:ascii="Trebuchet MS"/>
              </w:rPr>
            </w:pPr>
            <w:r>
              <w:rPr>
                <w:rFonts w:ascii="Trebuchet MS"/>
              </w:rPr>
              <w:t>4</w:t>
            </w:r>
          </w:p>
        </w:tc>
        <w:tc>
          <w:tcPr>
            <w:tcW w:w="2172" w:type="dxa"/>
          </w:tcPr>
          <w:p w:rsidR="00D842C4" w:rsidRDefault="00D842C4">
            <w:pPr>
              <w:pStyle w:val="TableParagraph"/>
              <w:spacing w:line="254" w:lineRule="exact"/>
              <w:ind w:left="108" w:right="420"/>
              <w:rPr>
                <w:rFonts w:ascii="Trebuchet MS"/>
              </w:rPr>
            </w:pPr>
            <w:r>
              <w:rPr>
                <w:rFonts w:ascii="Trebuchet MS"/>
              </w:rPr>
              <w:t>Employees State Insurance @Total of A</w:t>
            </w:r>
          </w:p>
        </w:tc>
        <w:tc>
          <w:tcPr>
            <w:tcW w:w="2419" w:type="dxa"/>
          </w:tcPr>
          <w:p w:rsidR="00D842C4" w:rsidRDefault="00D842C4" w:rsidP="00DD3977">
            <w:pPr>
              <w:pStyle w:val="TableParagraph"/>
              <w:rPr>
                <w:rFonts w:ascii="Verdana" w:hAnsi="Verdana"/>
                <w:sz w:val="24"/>
                <w:szCs w:val="24"/>
              </w:rPr>
            </w:pPr>
            <w:r w:rsidRPr="00272313">
              <w:rPr>
                <w:rFonts w:ascii="Verdana" w:hAnsi="Verdana"/>
                <w:sz w:val="24"/>
                <w:szCs w:val="24"/>
              </w:rPr>
              <w:t>Mention percentage</w:t>
            </w:r>
          </w:p>
          <w:p w:rsidR="00D842C4" w:rsidRDefault="00D842C4" w:rsidP="00DD3977">
            <w:pPr>
              <w:pStyle w:val="TableParagraph"/>
            </w:pPr>
            <w:r>
              <w:rPr>
                <w:rFonts w:ascii="Verdana" w:hAnsi="Verdana"/>
                <w:sz w:val="24"/>
                <w:szCs w:val="24"/>
              </w:rPr>
              <w:t>As per existing law/act</w:t>
            </w:r>
          </w:p>
        </w:tc>
        <w:tc>
          <w:tcPr>
            <w:tcW w:w="900" w:type="dxa"/>
          </w:tcPr>
          <w:p w:rsidR="00D842C4" w:rsidRDefault="00D842C4">
            <w:pPr>
              <w:pStyle w:val="TableParagraph"/>
            </w:pPr>
          </w:p>
        </w:tc>
        <w:tc>
          <w:tcPr>
            <w:tcW w:w="900" w:type="dxa"/>
          </w:tcPr>
          <w:p w:rsidR="00D842C4" w:rsidRDefault="00D842C4">
            <w:pPr>
              <w:pStyle w:val="TableParagraph"/>
            </w:pPr>
          </w:p>
        </w:tc>
        <w:tc>
          <w:tcPr>
            <w:tcW w:w="901" w:type="dxa"/>
          </w:tcPr>
          <w:p w:rsidR="00D842C4" w:rsidRDefault="00D842C4">
            <w:pPr>
              <w:pStyle w:val="TableParagraph"/>
            </w:pPr>
          </w:p>
        </w:tc>
        <w:tc>
          <w:tcPr>
            <w:tcW w:w="900" w:type="dxa"/>
          </w:tcPr>
          <w:p w:rsidR="00D842C4" w:rsidRDefault="00D842C4">
            <w:pPr>
              <w:pStyle w:val="TableParagraph"/>
            </w:pPr>
          </w:p>
        </w:tc>
        <w:tc>
          <w:tcPr>
            <w:tcW w:w="989" w:type="dxa"/>
          </w:tcPr>
          <w:p w:rsidR="00D842C4" w:rsidRDefault="00D842C4">
            <w:pPr>
              <w:pStyle w:val="TableParagraph"/>
            </w:pPr>
          </w:p>
        </w:tc>
        <w:tc>
          <w:tcPr>
            <w:tcW w:w="900" w:type="dxa"/>
          </w:tcPr>
          <w:p w:rsidR="00D842C4" w:rsidRDefault="00D842C4">
            <w:pPr>
              <w:pStyle w:val="TableParagraph"/>
            </w:pPr>
          </w:p>
        </w:tc>
      </w:tr>
      <w:tr w:rsidR="00D842C4" w:rsidTr="00335ACD">
        <w:trPr>
          <w:trHeight w:val="765"/>
        </w:trPr>
        <w:tc>
          <w:tcPr>
            <w:tcW w:w="540" w:type="dxa"/>
          </w:tcPr>
          <w:p w:rsidR="00D842C4" w:rsidRDefault="00D842C4">
            <w:pPr>
              <w:pStyle w:val="TableParagraph"/>
              <w:spacing w:before="7"/>
              <w:rPr>
                <w:rFonts w:ascii="Cambria"/>
                <w:sz w:val="20"/>
              </w:rPr>
            </w:pPr>
          </w:p>
          <w:p w:rsidR="00D842C4" w:rsidRDefault="00D842C4">
            <w:pPr>
              <w:pStyle w:val="TableParagraph"/>
              <w:ind w:left="7"/>
              <w:jc w:val="center"/>
              <w:rPr>
                <w:rFonts w:ascii="Trebuchet MS"/>
              </w:rPr>
            </w:pPr>
            <w:r>
              <w:rPr>
                <w:rFonts w:ascii="Trebuchet MS"/>
              </w:rPr>
              <w:t>5</w:t>
            </w:r>
          </w:p>
        </w:tc>
        <w:tc>
          <w:tcPr>
            <w:tcW w:w="2172" w:type="dxa"/>
          </w:tcPr>
          <w:p w:rsidR="00D842C4" w:rsidRDefault="00D842C4">
            <w:pPr>
              <w:pStyle w:val="TableParagraph"/>
              <w:spacing w:line="246" w:lineRule="exact"/>
              <w:ind w:left="108"/>
              <w:rPr>
                <w:rFonts w:ascii="Trebuchet MS"/>
              </w:rPr>
            </w:pPr>
            <w:r>
              <w:rPr>
                <w:rFonts w:ascii="Trebuchet MS"/>
              </w:rPr>
              <w:t>Bonus</w:t>
            </w:r>
          </w:p>
        </w:tc>
        <w:tc>
          <w:tcPr>
            <w:tcW w:w="2419" w:type="dxa"/>
          </w:tcPr>
          <w:p w:rsidR="00D842C4" w:rsidRDefault="00D842C4" w:rsidP="00FA69E5">
            <w:pPr>
              <w:pStyle w:val="TableParagraph"/>
            </w:pPr>
            <w:r>
              <w:rPr>
                <w:rFonts w:ascii="Verdana" w:hAnsi="Verdana"/>
                <w:sz w:val="24"/>
                <w:szCs w:val="24"/>
              </w:rPr>
              <w:t xml:space="preserve">          8.33%</w:t>
            </w:r>
          </w:p>
        </w:tc>
        <w:tc>
          <w:tcPr>
            <w:tcW w:w="900" w:type="dxa"/>
          </w:tcPr>
          <w:p w:rsidR="00D842C4" w:rsidRDefault="00D842C4" w:rsidP="00FA69E5">
            <w:pPr>
              <w:pStyle w:val="TableParagraph"/>
            </w:pPr>
          </w:p>
        </w:tc>
        <w:tc>
          <w:tcPr>
            <w:tcW w:w="900" w:type="dxa"/>
          </w:tcPr>
          <w:p w:rsidR="00D842C4" w:rsidRDefault="00D842C4">
            <w:pPr>
              <w:pStyle w:val="TableParagraph"/>
            </w:pPr>
          </w:p>
        </w:tc>
        <w:tc>
          <w:tcPr>
            <w:tcW w:w="901" w:type="dxa"/>
          </w:tcPr>
          <w:p w:rsidR="00D842C4" w:rsidRDefault="00D842C4">
            <w:pPr>
              <w:pStyle w:val="TableParagraph"/>
            </w:pPr>
          </w:p>
        </w:tc>
        <w:tc>
          <w:tcPr>
            <w:tcW w:w="900" w:type="dxa"/>
          </w:tcPr>
          <w:p w:rsidR="00D842C4" w:rsidRDefault="00D842C4">
            <w:pPr>
              <w:pStyle w:val="TableParagraph"/>
            </w:pPr>
          </w:p>
        </w:tc>
        <w:tc>
          <w:tcPr>
            <w:tcW w:w="989" w:type="dxa"/>
          </w:tcPr>
          <w:p w:rsidR="00D842C4" w:rsidRDefault="00D842C4">
            <w:pPr>
              <w:pStyle w:val="TableParagraph"/>
            </w:pPr>
          </w:p>
        </w:tc>
        <w:tc>
          <w:tcPr>
            <w:tcW w:w="900" w:type="dxa"/>
          </w:tcPr>
          <w:p w:rsidR="00D842C4" w:rsidRDefault="00D842C4">
            <w:pPr>
              <w:pStyle w:val="TableParagraph"/>
            </w:pPr>
          </w:p>
        </w:tc>
      </w:tr>
      <w:tr w:rsidR="00D842C4" w:rsidTr="00335ACD">
        <w:trPr>
          <w:trHeight w:val="765"/>
        </w:trPr>
        <w:tc>
          <w:tcPr>
            <w:tcW w:w="540" w:type="dxa"/>
          </w:tcPr>
          <w:p w:rsidR="00D842C4" w:rsidRDefault="00D842C4">
            <w:pPr>
              <w:pStyle w:val="TableParagraph"/>
              <w:spacing w:before="7"/>
              <w:rPr>
                <w:rFonts w:ascii="Cambria"/>
                <w:sz w:val="20"/>
              </w:rPr>
            </w:pPr>
          </w:p>
        </w:tc>
        <w:tc>
          <w:tcPr>
            <w:tcW w:w="2172" w:type="dxa"/>
          </w:tcPr>
          <w:p w:rsidR="00D842C4" w:rsidRDefault="00D842C4">
            <w:pPr>
              <w:pStyle w:val="TableParagraph"/>
              <w:spacing w:line="246" w:lineRule="exact"/>
              <w:ind w:left="108"/>
              <w:rPr>
                <w:rFonts w:ascii="Trebuchet MS"/>
              </w:rPr>
            </w:pPr>
            <w:r>
              <w:rPr>
                <w:rFonts w:ascii="Trebuchet MS"/>
              </w:rPr>
              <w:t xml:space="preserve">          Total part B</w:t>
            </w:r>
          </w:p>
        </w:tc>
        <w:tc>
          <w:tcPr>
            <w:tcW w:w="2419" w:type="dxa"/>
          </w:tcPr>
          <w:p w:rsidR="00D842C4" w:rsidRPr="00272313" w:rsidRDefault="00D842C4" w:rsidP="00FA69E5">
            <w:pPr>
              <w:pStyle w:val="TableParagraph"/>
              <w:rPr>
                <w:rFonts w:ascii="Verdana" w:hAnsi="Verdana"/>
                <w:sz w:val="24"/>
                <w:szCs w:val="24"/>
              </w:rPr>
            </w:pPr>
          </w:p>
        </w:tc>
        <w:tc>
          <w:tcPr>
            <w:tcW w:w="900" w:type="dxa"/>
          </w:tcPr>
          <w:p w:rsidR="00D842C4" w:rsidRDefault="00D842C4" w:rsidP="00FA69E5">
            <w:pPr>
              <w:pStyle w:val="TableParagraph"/>
            </w:pPr>
          </w:p>
        </w:tc>
        <w:tc>
          <w:tcPr>
            <w:tcW w:w="900" w:type="dxa"/>
          </w:tcPr>
          <w:p w:rsidR="00D842C4" w:rsidRDefault="00D842C4">
            <w:pPr>
              <w:pStyle w:val="TableParagraph"/>
            </w:pPr>
          </w:p>
        </w:tc>
        <w:tc>
          <w:tcPr>
            <w:tcW w:w="901" w:type="dxa"/>
          </w:tcPr>
          <w:p w:rsidR="00D842C4" w:rsidRDefault="00D842C4">
            <w:pPr>
              <w:pStyle w:val="TableParagraph"/>
            </w:pPr>
          </w:p>
        </w:tc>
        <w:tc>
          <w:tcPr>
            <w:tcW w:w="900" w:type="dxa"/>
          </w:tcPr>
          <w:p w:rsidR="00D842C4" w:rsidRDefault="00D842C4">
            <w:pPr>
              <w:pStyle w:val="TableParagraph"/>
            </w:pPr>
          </w:p>
        </w:tc>
        <w:tc>
          <w:tcPr>
            <w:tcW w:w="989" w:type="dxa"/>
          </w:tcPr>
          <w:p w:rsidR="00D842C4" w:rsidRDefault="00D842C4">
            <w:pPr>
              <w:pStyle w:val="TableParagraph"/>
            </w:pPr>
          </w:p>
        </w:tc>
        <w:tc>
          <w:tcPr>
            <w:tcW w:w="900" w:type="dxa"/>
          </w:tcPr>
          <w:p w:rsidR="00D842C4" w:rsidRDefault="00D842C4">
            <w:pPr>
              <w:pStyle w:val="TableParagraph"/>
            </w:pPr>
          </w:p>
        </w:tc>
      </w:tr>
      <w:tr w:rsidR="00D842C4" w:rsidTr="00335ACD">
        <w:trPr>
          <w:trHeight w:val="647"/>
        </w:trPr>
        <w:tc>
          <w:tcPr>
            <w:tcW w:w="540" w:type="dxa"/>
          </w:tcPr>
          <w:p w:rsidR="00D842C4" w:rsidRDefault="00D842C4">
            <w:pPr>
              <w:pStyle w:val="TableParagraph"/>
              <w:spacing w:before="184"/>
              <w:ind w:left="7"/>
              <w:jc w:val="center"/>
              <w:rPr>
                <w:rFonts w:ascii="Trebuchet MS"/>
              </w:rPr>
            </w:pPr>
            <w:r>
              <w:rPr>
                <w:rFonts w:ascii="Trebuchet MS"/>
              </w:rPr>
              <w:t>6</w:t>
            </w:r>
          </w:p>
        </w:tc>
        <w:tc>
          <w:tcPr>
            <w:tcW w:w="2172" w:type="dxa"/>
          </w:tcPr>
          <w:p w:rsidR="00D842C4" w:rsidRDefault="00D842C4">
            <w:pPr>
              <w:pStyle w:val="TableParagraph"/>
              <w:spacing w:before="57"/>
              <w:ind w:left="108" w:right="323"/>
              <w:rPr>
                <w:rFonts w:ascii="Trebuchet MS"/>
              </w:rPr>
            </w:pPr>
            <w:r>
              <w:rPr>
                <w:rFonts w:ascii="Trebuchet MS"/>
              </w:rPr>
              <w:t>Total (A+B)</w:t>
            </w:r>
          </w:p>
        </w:tc>
        <w:tc>
          <w:tcPr>
            <w:tcW w:w="2419" w:type="dxa"/>
          </w:tcPr>
          <w:p w:rsidR="00D842C4" w:rsidRDefault="00D842C4">
            <w:pPr>
              <w:pStyle w:val="TableParagraph"/>
            </w:pPr>
          </w:p>
        </w:tc>
        <w:tc>
          <w:tcPr>
            <w:tcW w:w="900" w:type="dxa"/>
          </w:tcPr>
          <w:p w:rsidR="00D842C4" w:rsidRDefault="00D842C4">
            <w:pPr>
              <w:pStyle w:val="TableParagraph"/>
            </w:pPr>
          </w:p>
        </w:tc>
        <w:tc>
          <w:tcPr>
            <w:tcW w:w="900" w:type="dxa"/>
          </w:tcPr>
          <w:p w:rsidR="00D842C4" w:rsidRDefault="00D842C4">
            <w:pPr>
              <w:pStyle w:val="TableParagraph"/>
            </w:pPr>
          </w:p>
        </w:tc>
        <w:tc>
          <w:tcPr>
            <w:tcW w:w="901" w:type="dxa"/>
          </w:tcPr>
          <w:p w:rsidR="00D842C4" w:rsidRDefault="00D842C4">
            <w:pPr>
              <w:pStyle w:val="TableParagraph"/>
            </w:pPr>
          </w:p>
        </w:tc>
        <w:tc>
          <w:tcPr>
            <w:tcW w:w="900" w:type="dxa"/>
          </w:tcPr>
          <w:p w:rsidR="00D842C4" w:rsidRDefault="00D842C4">
            <w:pPr>
              <w:pStyle w:val="TableParagraph"/>
            </w:pPr>
          </w:p>
        </w:tc>
        <w:tc>
          <w:tcPr>
            <w:tcW w:w="989" w:type="dxa"/>
          </w:tcPr>
          <w:p w:rsidR="00D842C4" w:rsidRDefault="00D842C4">
            <w:pPr>
              <w:pStyle w:val="TableParagraph"/>
            </w:pPr>
          </w:p>
        </w:tc>
        <w:tc>
          <w:tcPr>
            <w:tcW w:w="900" w:type="dxa"/>
          </w:tcPr>
          <w:p w:rsidR="00D842C4" w:rsidRDefault="00D842C4">
            <w:pPr>
              <w:pStyle w:val="TableParagraph"/>
            </w:pPr>
          </w:p>
        </w:tc>
      </w:tr>
      <w:tr w:rsidR="00D842C4" w:rsidTr="00335ACD">
        <w:trPr>
          <w:trHeight w:val="530"/>
        </w:trPr>
        <w:tc>
          <w:tcPr>
            <w:tcW w:w="540" w:type="dxa"/>
          </w:tcPr>
          <w:p w:rsidR="00D842C4" w:rsidRDefault="00D842C4">
            <w:pPr>
              <w:pStyle w:val="TableParagraph"/>
              <w:spacing w:before="124"/>
              <w:ind w:left="7"/>
              <w:jc w:val="center"/>
              <w:rPr>
                <w:rFonts w:ascii="Trebuchet MS"/>
              </w:rPr>
            </w:pPr>
            <w:r>
              <w:rPr>
                <w:rFonts w:ascii="Trebuchet MS"/>
              </w:rPr>
              <w:t>7</w:t>
            </w:r>
          </w:p>
        </w:tc>
        <w:tc>
          <w:tcPr>
            <w:tcW w:w="2172" w:type="dxa"/>
          </w:tcPr>
          <w:p w:rsidR="00D842C4" w:rsidRDefault="00D842C4">
            <w:pPr>
              <w:pStyle w:val="TableParagraph"/>
              <w:ind w:left="108"/>
              <w:rPr>
                <w:rFonts w:ascii="Trebuchet MS"/>
              </w:rPr>
            </w:pPr>
            <w:r>
              <w:rPr>
                <w:rFonts w:ascii="Trebuchet MS"/>
                <w:u w:val="single"/>
              </w:rPr>
              <w:t>service charge @ percent of SR no 7</w:t>
            </w:r>
          </w:p>
        </w:tc>
        <w:tc>
          <w:tcPr>
            <w:tcW w:w="2419" w:type="dxa"/>
          </w:tcPr>
          <w:p w:rsidR="00D842C4" w:rsidRPr="00DD3977" w:rsidRDefault="00D842C4">
            <w:pPr>
              <w:pStyle w:val="TableParagraph"/>
              <w:rPr>
                <w:rFonts w:ascii="Verdana" w:hAnsi="Verdana"/>
              </w:rPr>
            </w:pPr>
            <w:r>
              <w:rPr>
                <w:rFonts w:ascii="Verdana" w:hAnsi="Verdana"/>
              </w:rPr>
              <w:t xml:space="preserve">            </w:t>
            </w:r>
            <w:r w:rsidRPr="00DD3977">
              <w:rPr>
                <w:rFonts w:ascii="Verdana" w:hAnsi="Verdana"/>
              </w:rPr>
              <w:t>5%</w:t>
            </w:r>
          </w:p>
        </w:tc>
        <w:tc>
          <w:tcPr>
            <w:tcW w:w="900" w:type="dxa"/>
          </w:tcPr>
          <w:p w:rsidR="00D842C4" w:rsidRDefault="00D842C4">
            <w:pPr>
              <w:pStyle w:val="TableParagraph"/>
            </w:pPr>
          </w:p>
        </w:tc>
        <w:tc>
          <w:tcPr>
            <w:tcW w:w="900" w:type="dxa"/>
          </w:tcPr>
          <w:p w:rsidR="00D842C4" w:rsidRDefault="00D842C4">
            <w:pPr>
              <w:pStyle w:val="TableParagraph"/>
            </w:pPr>
          </w:p>
        </w:tc>
        <w:tc>
          <w:tcPr>
            <w:tcW w:w="901" w:type="dxa"/>
          </w:tcPr>
          <w:p w:rsidR="00D842C4" w:rsidRDefault="00D842C4">
            <w:pPr>
              <w:pStyle w:val="TableParagraph"/>
            </w:pPr>
          </w:p>
        </w:tc>
        <w:tc>
          <w:tcPr>
            <w:tcW w:w="900" w:type="dxa"/>
          </w:tcPr>
          <w:p w:rsidR="00D842C4" w:rsidRDefault="00D842C4">
            <w:pPr>
              <w:pStyle w:val="TableParagraph"/>
            </w:pPr>
          </w:p>
        </w:tc>
        <w:tc>
          <w:tcPr>
            <w:tcW w:w="989" w:type="dxa"/>
          </w:tcPr>
          <w:p w:rsidR="00D842C4" w:rsidRDefault="00D842C4">
            <w:pPr>
              <w:pStyle w:val="TableParagraph"/>
            </w:pPr>
          </w:p>
        </w:tc>
        <w:tc>
          <w:tcPr>
            <w:tcW w:w="900" w:type="dxa"/>
          </w:tcPr>
          <w:p w:rsidR="00D842C4" w:rsidRDefault="00D842C4">
            <w:pPr>
              <w:pStyle w:val="TableParagraph"/>
            </w:pPr>
          </w:p>
        </w:tc>
      </w:tr>
      <w:tr w:rsidR="00D842C4" w:rsidTr="00335ACD">
        <w:trPr>
          <w:trHeight w:val="1022"/>
        </w:trPr>
        <w:tc>
          <w:tcPr>
            <w:tcW w:w="540" w:type="dxa"/>
          </w:tcPr>
          <w:p w:rsidR="00D842C4" w:rsidRDefault="00D842C4">
            <w:pPr>
              <w:pStyle w:val="TableParagraph"/>
              <w:spacing w:before="8"/>
              <w:rPr>
                <w:rFonts w:ascii="Cambria"/>
                <w:sz w:val="31"/>
              </w:rPr>
            </w:pPr>
          </w:p>
          <w:p w:rsidR="00D842C4" w:rsidRDefault="00D842C4">
            <w:pPr>
              <w:pStyle w:val="TableParagraph"/>
              <w:ind w:left="7"/>
              <w:jc w:val="center"/>
              <w:rPr>
                <w:rFonts w:ascii="Trebuchet MS"/>
              </w:rPr>
            </w:pPr>
            <w:r>
              <w:rPr>
                <w:rFonts w:ascii="Trebuchet MS"/>
              </w:rPr>
              <w:t>8</w:t>
            </w:r>
          </w:p>
        </w:tc>
        <w:tc>
          <w:tcPr>
            <w:tcW w:w="2172" w:type="dxa"/>
          </w:tcPr>
          <w:p w:rsidR="00D842C4" w:rsidRDefault="00D842C4" w:rsidP="006B3543">
            <w:pPr>
              <w:pStyle w:val="TableParagraph"/>
              <w:ind w:left="108" w:right="292" w:firstLine="134"/>
              <w:jc w:val="both"/>
              <w:rPr>
                <w:rFonts w:ascii="Trebuchet MS"/>
              </w:rPr>
            </w:pPr>
            <w:r>
              <w:rPr>
                <w:rFonts w:ascii="Trebuchet MS"/>
              </w:rPr>
              <w:t>Total (for 08 hours /Guards/Month)</w:t>
            </w:r>
          </w:p>
        </w:tc>
        <w:tc>
          <w:tcPr>
            <w:tcW w:w="2419" w:type="dxa"/>
          </w:tcPr>
          <w:p w:rsidR="00D842C4" w:rsidRDefault="00D842C4">
            <w:pPr>
              <w:pStyle w:val="TableParagraph"/>
              <w:ind w:left="10"/>
              <w:jc w:val="center"/>
              <w:rPr>
                <w:rFonts w:ascii="Trebuchet MS"/>
              </w:rPr>
            </w:pPr>
          </w:p>
        </w:tc>
        <w:tc>
          <w:tcPr>
            <w:tcW w:w="900" w:type="dxa"/>
          </w:tcPr>
          <w:p w:rsidR="00D842C4" w:rsidRDefault="00D842C4">
            <w:pPr>
              <w:pStyle w:val="TableParagraph"/>
            </w:pPr>
          </w:p>
        </w:tc>
        <w:tc>
          <w:tcPr>
            <w:tcW w:w="900" w:type="dxa"/>
          </w:tcPr>
          <w:p w:rsidR="00D842C4" w:rsidRDefault="00D842C4">
            <w:pPr>
              <w:pStyle w:val="TableParagraph"/>
            </w:pPr>
          </w:p>
        </w:tc>
        <w:tc>
          <w:tcPr>
            <w:tcW w:w="901" w:type="dxa"/>
          </w:tcPr>
          <w:p w:rsidR="00D842C4" w:rsidRDefault="00D842C4">
            <w:pPr>
              <w:pStyle w:val="TableParagraph"/>
            </w:pPr>
          </w:p>
        </w:tc>
        <w:tc>
          <w:tcPr>
            <w:tcW w:w="900" w:type="dxa"/>
          </w:tcPr>
          <w:p w:rsidR="00D842C4" w:rsidRDefault="00D842C4">
            <w:pPr>
              <w:pStyle w:val="TableParagraph"/>
            </w:pPr>
          </w:p>
        </w:tc>
        <w:tc>
          <w:tcPr>
            <w:tcW w:w="989" w:type="dxa"/>
          </w:tcPr>
          <w:p w:rsidR="00D842C4" w:rsidRDefault="00D842C4">
            <w:pPr>
              <w:pStyle w:val="TableParagraph"/>
            </w:pPr>
          </w:p>
        </w:tc>
        <w:tc>
          <w:tcPr>
            <w:tcW w:w="900" w:type="dxa"/>
          </w:tcPr>
          <w:p w:rsidR="00D842C4" w:rsidRDefault="00D842C4">
            <w:pPr>
              <w:pStyle w:val="TableParagraph"/>
            </w:pPr>
          </w:p>
        </w:tc>
      </w:tr>
      <w:tr w:rsidR="00D842C4" w:rsidTr="00335ACD">
        <w:trPr>
          <w:trHeight w:val="1022"/>
        </w:trPr>
        <w:tc>
          <w:tcPr>
            <w:tcW w:w="540" w:type="dxa"/>
          </w:tcPr>
          <w:p w:rsidR="00D842C4" w:rsidRPr="00B72273" w:rsidRDefault="00D842C4" w:rsidP="006B3543">
            <w:pPr>
              <w:pStyle w:val="TableParagraph"/>
              <w:spacing w:before="8"/>
              <w:rPr>
                <w:rFonts w:ascii="Arial Narrow" w:hAnsi="Arial Narrow"/>
                <w:b/>
                <w:bCs/>
                <w:sz w:val="24"/>
                <w:szCs w:val="24"/>
              </w:rPr>
            </w:pPr>
            <w:r>
              <w:rPr>
                <w:rFonts w:ascii="Arial Narrow" w:hAnsi="Arial Narrow"/>
                <w:sz w:val="20"/>
                <w:szCs w:val="20"/>
              </w:rPr>
              <w:t xml:space="preserve">     </w:t>
            </w:r>
            <w:r>
              <w:rPr>
                <w:rFonts w:ascii="Arial Narrow" w:hAnsi="Arial Narrow"/>
                <w:b/>
                <w:bCs/>
                <w:sz w:val="24"/>
                <w:szCs w:val="24"/>
              </w:rPr>
              <w:t>9</w:t>
            </w:r>
          </w:p>
        </w:tc>
        <w:tc>
          <w:tcPr>
            <w:tcW w:w="2172" w:type="dxa"/>
          </w:tcPr>
          <w:p w:rsidR="00D842C4" w:rsidRDefault="00D842C4" w:rsidP="00B72273">
            <w:pPr>
              <w:pStyle w:val="TableParagraph"/>
              <w:ind w:left="108" w:right="292" w:firstLine="134"/>
              <w:jc w:val="both"/>
              <w:rPr>
                <w:rFonts w:ascii="Trebuchet MS"/>
              </w:rPr>
            </w:pPr>
            <w:r>
              <w:rPr>
                <w:rFonts w:ascii="Trebuchet MS"/>
              </w:rPr>
              <w:t>GST @ rate</w:t>
            </w:r>
          </w:p>
        </w:tc>
        <w:tc>
          <w:tcPr>
            <w:tcW w:w="2419" w:type="dxa"/>
          </w:tcPr>
          <w:p w:rsidR="00D842C4" w:rsidRDefault="00D842C4">
            <w:pPr>
              <w:pStyle w:val="TableParagraph"/>
              <w:spacing w:before="8"/>
              <w:rPr>
                <w:rFonts w:ascii="Verdana" w:hAnsi="Verdana"/>
                <w:sz w:val="24"/>
                <w:szCs w:val="24"/>
              </w:rPr>
            </w:pPr>
            <w:r w:rsidRPr="00272313">
              <w:rPr>
                <w:rFonts w:ascii="Verdana" w:hAnsi="Verdana"/>
                <w:sz w:val="24"/>
                <w:szCs w:val="24"/>
              </w:rPr>
              <w:t>Mention percentage</w:t>
            </w:r>
          </w:p>
          <w:p w:rsidR="00D842C4" w:rsidRDefault="00D842C4">
            <w:pPr>
              <w:pStyle w:val="TableParagraph"/>
              <w:spacing w:before="8"/>
              <w:rPr>
                <w:rFonts w:ascii="Cambria"/>
                <w:sz w:val="31"/>
              </w:rPr>
            </w:pPr>
            <w:r>
              <w:rPr>
                <w:rFonts w:ascii="Verdana" w:hAnsi="Verdana"/>
                <w:sz w:val="24"/>
                <w:szCs w:val="24"/>
              </w:rPr>
              <w:t>As per existing law/Acts</w:t>
            </w:r>
          </w:p>
        </w:tc>
        <w:tc>
          <w:tcPr>
            <w:tcW w:w="900" w:type="dxa"/>
          </w:tcPr>
          <w:p w:rsidR="00D842C4" w:rsidRDefault="00D842C4">
            <w:pPr>
              <w:pStyle w:val="TableParagraph"/>
            </w:pPr>
          </w:p>
        </w:tc>
        <w:tc>
          <w:tcPr>
            <w:tcW w:w="900" w:type="dxa"/>
          </w:tcPr>
          <w:p w:rsidR="00D842C4" w:rsidRDefault="00D842C4">
            <w:pPr>
              <w:pStyle w:val="TableParagraph"/>
            </w:pPr>
          </w:p>
        </w:tc>
        <w:tc>
          <w:tcPr>
            <w:tcW w:w="901" w:type="dxa"/>
          </w:tcPr>
          <w:p w:rsidR="00D842C4" w:rsidRDefault="00D842C4">
            <w:pPr>
              <w:pStyle w:val="TableParagraph"/>
            </w:pPr>
          </w:p>
        </w:tc>
        <w:tc>
          <w:tcPr>
            <w:tcW w:w="900" w:type="dxa"/>
          </w:tcPr>
          <w:p w:rsidR="00D842C4" w:rsidRDefault="00D842C4">
            <w:pPr>
              <w:pStyle w:val="TableParagraph"/>
            </w:pPr>
          </w:p>
        </w:tc>
        <w:tc>
          <w:tcPr>
            <w:tcW w:w="989" w:type="dxa"/>
          </w:tcPr>
          <w:p w:rsidR="00D842C4" w:rsidRDefault="00D842C4">
            <w:pPr>
              <w:pStyle w:val="TableParagraph"/>
            </w:pPr>
          </w:p>
        </w:tc>
        <w:tc>
          <w:tcPr>
            <w:tcW w:w="900" w:type="dxa"/>
          </w:tcPr>
          <w:p w:rsidR="00D842C4" w:rsidRDefault="00D842C4">
            <w:pPr>
              <w:pStyle w:val="TableParagraph"/>
            </w:pPr>
          </w:p>
        </w:tc>
      </w:tr>
      <w:tr w:rsidR="00D842C4" w:rsidTr="00335ACD">
        <w:trPr>
          <w:trHeight w:val="765"/>
        </w:trPr>
        <w:tc>
          <w:tcPr>
            <w:tcW w:w="540" w:type="dxa"/>
          </w:tcPr>
          <w:p w:rsidR="00D842C4" w:rsidRDefault="00D842C4">
            <w:pPr>
              <w:pStyle w:val="TableParagraph"/>
              <w:spacing w:before="7"/>
              <w:rPr>
                <w:rFonts w:ascii="Cambria"/>
                <w:sz w:val="20"/>
              </w:rPr>
            </w:pPr>
          </w:p>
          <w:p w:rsidR="00D842C4" w:rsidRDefault="00D842C4">
            <w:pPr>
              <w:pStyle w:val="TableParagraph"/>
              <w:ind w:left="7"/>
              <w:jc w:val="center"/>
              <w:rPr>
                <w:rFonts w:ascii="Trebuchet MS"/>
              </w:rPr>
            </w:pPr>
            <w:r>
              <w:rPr>
                <w:rFonts w:ascii="Trebuchet MS"/>
              </w:rPr>
              <w:t>10</w:t>
            </w:r>
          </w:p>
        </w:tc>
        <w:tc>
          <w:tcPr>
            <w:tcW w:w="2172" w:type="dxa"/>
          </w:tcPr>
          <w:p w:rsidR="00D842C4" w:rsidRDefault="00D842C4">
            <w:pPr>
              <w:pStyle w:val="TableParagraph"/>
              <w:spacing w:line="246" w:lineRule="exact"/>
              <w:ind w:left="108"/>
              <w:rPr>
                <w:rFonts w:ascii="Trebuchet MS"/>
              </w:rPr>
            </w:pPr>
            <w:r>
              <w:rPr>
                <w:rFonts w:ascii="Trebuchet MS"/>
              </w:rPr>
              <w:t>Grand Total CTC to Bank</w:t>
            </w:r>
          </w:p>
        </w:tc>
        <w:tc>
          <w:tcPr>
            <w:tcW w:w="2419" w:type="dxa"/>
          </w:tcPr>
          <w:p w:rsidR="00D842C4" w:rsidRDefault="00D842C4">
            <w:pPr>
              <w:pStyle w:val="TableParagraph"/>
            </w:pPr>
          </w:p>
        </w:tc>
        <w:tc>
          <w:tcPr>
            <w:tcW w:w="900" w:type="dxa"/>
          </w:tcPr>
          <w:p w:rsidR="00D842C4" w:rsidRDefault="00D842C4">
            <w:pPr>
              <w:pStyle w:val="TableParagraph"/>
            </w:pPr>
          </w:p>
        </w:tc>
        <w:tc>
          <w:tcPr>
            <w:tcW w:w="900" w:type="dxa"/>
          </w:tcPr>
          <w:p w:rsidR="00D842C4" w:rsidRDefault="00D842C4">
            <w:pPr>
              <w:pStyle w:val="TableParagraph"/>
            </w:pPr>
          </w:p>
        </w:tc>
        <w:tc>
          <w:tcPr>
            <w:tcW w:w="901" w:type="dxa"/>
          </w:tcPr>
          <w:p w:rsidR="00D842C4" w:rsidRDefault="00D842C4">
            <w:pPr>
              <w:pStyle w:val="TableParagraph"/>
            </w:pPr>
          </w:p>
        </w:tc>
        <w:tc>
          <w:tcPr>
            <w:tcW w:w="900" w:type="dxa"/>
          </w:tcPr>
          <w:p w:rsidR="00D842C4" w:rsidRDefault="00D842C4">
            <w:pPr>
              <w:pStyle w:val="TableParagraph"/>
            </w:pPr>
          </w:p>
        </w:tc>
        <w:tc>
          <w:tcPr>
            <w:tcW w:w="989" w:type="dxa"/>
          </w:tcPr>
          <w:p w:rsidR="00D842C4" w:rsidRDefault="00D842C4">
            <w:pPr>
              <w:pStyle w:val="TableParagraph"/>
            </w:pPr>
          </w:p>
        </w:tc>
        <w:tc>
          <w:tcPr>
            <w:tcW w:w="900" w:type="dxa"/>
          </w:tcPr>
          <w:p w:rsidR="00D842C4" w:rsidRDefault="00D842C4">
            <w:pPr>
              <w:pStyle w:val="TableParagraph"/>
            </w:pPr>
          </w:p>
        </w:tc>
      </w:tr>
    </w:tbl>
    <w:p w:rsidR="0063111C" w:rsidRDefault="0063111C">
      <w:pPr>
        <w:sectPr w:rsidR="0063111C">
          <w:pgSz w:w="11910" w:h="16840"/>
          <w:pgMar w:top="1700" w:right="520" w:bottom="280" w:left="520" w:header="362" w:footer="0" w:gutter="0"/>
          <w:cols w:space="720"/>
        </w:sectPr>
      </w:pPr>
    </w:p>
    <w:p w:rsidR="0063111C" w:rsidRDefault="0063111C">
      <w:pPr>
        <w:pStyle w:val="BodyText"/>
        <w:spacing w:before="6"/>
        <w:rPr>
          <w:rFonts w:ascii="Cambria"/>
          <w:sz w:val="14"/>
        </w:rPr>
      </w:pPr>
    </w:p>
    <w:p w:rsidR="0063111C" w:rsidRDefault="000C34AF">
      <w:pPr>
        <w:pStyle w:val="BodyText"/>
        <w:spacing w:before="101"/>
        <w:ind w:left="164"/>
      </w:pPr>
      <w:r>
        <w:rPr>
          <w:u w:val="single"/>
        </w:rPr>
        <w:t>Note:</w:t>
      </w:r>
    </w:p>
    <w:p w:rsidR="0063111C" w:rsidRDefault="0063111C">
      <w:pPr>
        <w:pStyle w:val="BodyText"/>
        <w:rPr>
          <w:sz w:val="20"/>
        </w:rPr>
      </w:pPr>
    </w:p>
    <w:p w:rsidR="0063111C" w:rsidRDefault="0063111C">
      <w:pPr>
        <w:pStyle w:val="BodyText"/>
        <w:spacing w:before="8"/>
      </w:pPr>
    </w:p>
    <w:p w:rsidR="006B3543" w:rsidRDefault="006B3543" w:rsidP="006B3543">
      <w:pPr>
        <w:pStyle w:val="ListParagraph"/>
        <w:numPr>
          <w:ilvl w:val="0"/>
          <w:numId w:val="13"/>
        </w:numPr>
        <w:tabs>
          <w:tab w:val="left" w:pos="362"/>
        </w:tabs>
      </w:pPr>
      <w:r>
        <w:t xml:space="preserve">Payments details at serial no 1 to 5 are mandatory charges and should conform to the relevant legal/statutory provision of central minimum wages in </w:t>
      </w:r>
      <w:r w:rsidR="009E2EF5">
        <w:t>vogue.(proof of central minimum wages is mandatory)</w:t>
      </w:r>
    </w:p>
    <w:p w:rsidR="009E2EF5" w:rsidRDefault="009E2EF5" w:rsidP="006B3543">
      <w:pPr>
        <w:pStyle w:val="ListParagraph"/>
        <w:numPr>
          <w:ilvl w:val="0"/>
          <w:numId w:val="13"/>
        </w:numPr>
        <w:tabs>
          <w:tab w:val="left" w:pos="362"/>
        </w:tabs>
      </w:pPr>
      <w:r>
        <w:t xml:space="preserve">Basic and vda Sl no 1 should conform to the minimum wages fixed and will be revised from time to time, by central Labour commissioner, ministry of Labour and employment, government of India of watch and ward staff. </w:t>
      </w:r>
      <w:r w:rsidR="00EC3DC5">
        <w:t>Any changes</w:t>
      </w:r>
      <w:r>
        <w:t xml:space="preserve"> in in minimum wages notified by central </w:t>
      </w:r>
      <w:r w:rsidR="00266A6C">
        <w:t>Labour</w:t>
      </w:r>
      <w:r>
        <w:t xml:space="preserve"> commissioner from time to time shall be paid by bank.</w:t>
      </w:r>
    </w:p>
    <w:p w:rsidR="009E2EF5" w:rsidRDefault="009E2EF5" w:rsidP="006B3543">
      <w:pPr>
        <w:pStyle w:val="ListParagraph"/>
        <w:numPr>
          <w:ilvl w:val="0"/>
          <w:numId w:val="13"/>
        </w:numPr>
        <w:tabs>
          <w:tab w:val="left" w:pos="362"/>
        </w:tabs>
      </w:pPr>
      <w:r>
        <w:t>The areas A,B, and C shall be as per notification issued, and revised from time to time, by the ministry of Labour and employment for employment government of India.</w:t>
      </w:r>
    </w:p>
    <w:p w:rsidR="009E2EF5" w:rsidRDefault="009E2EF5" w:rsidP="006B3543">
      <w:pPr>
        <w:pStyle w:val="ListParagraph"/>
        <w:numPr>
          <w:ilvl w:val="0"/>
          <w:numId w:val="13"/>
        </w:numPr>
        <w:tabs>
          <w:tab w:val="left" w:pos="362"/>
        </w:tabs>
      </w:pPr>
      <w:r>
        <w:t>PRO-Ata Bonus payment as per the norms and eligibility to be paid every month by PSA and shown in pay wage slip.PSA is free to give higher amount of bonus, however, for the purpose of evaluation of empanelment the bank will consider only as per the government of India notification.</w:t>
      </w:r>
    </w:p>
    <w:p w:rsidR="009E2EF5" w:rsidRDefault="009E2EF5" w:rsidP="006B3543">
      <w:pPr>
        <w:pStyle w:val="ListParagraph"/>
        <w:numPr>
          <w:ilvl w:val="0"/>
          <w:numId w:val="13"/>
        </w:numPr>
        <w:tabs>
          <w:tab w:val="left" w:pos="362"/>
        </w:tabs>
      </w:pPr>
      <w:r>
        <w:t>N</w:t>
      </w:r>
      <w:r w:rsidR="00EC3DC5">
        <w:t xml:space="preserve">ational holidays will </w:t>
      </w:r>
      <w:r>
        <w:t xml:space="preserve">be paid as per the government of </w:t>
      </w:r>
      <w:r w:rsidR="00EC3DC5">
        <w:t>India</w:t>
      </w:r>
      <w:r>
        <w:t xml:space="preserve"> guidelines and should be reflected in the monthly bills.</w:t>
      </w:r>
    </w:p>
    <w:p w:rsidR="009E2EF5" w:rsidRDefault="009E2EF5" w:rsidP="006B3543">
      <w:pPr>
        <w:pStyle w:val="ListParagraph"/>
        <w:numPr>
          <w:ilvl w:val="0"/>
          <w:numId w:val="13"/>
        </w:numPr>
        <w:tabs>
          <w:tab w:val="left" w:pos="362"/>
        </w:tabs>
      </w:pPr>
      <w:r>
        <w:t>TDS at the rate of 2% or as applicable will be deducted.</w:t>
      </w:r>
    </w:p>
    <w:p w:rsidR="009E2EF5" w:rsidRDefault="009E2EF5" w:rsidP="006B3543">
      <w:pPr>
        <w:pStyle w:val="ListParagraph"/>
        <w:numPr>
          <w:ilvl w:val="0"/>
          <w:numId w:val="13"/>
        </w:numPr>
        <w:tabs>
          <w:tab w:val="left" w:pos="362"/>
        </w:tabs>
      </w:pPr>
      <w:r>
        <w:t xml:space="preserve">After the </w:t>
      </w:r>
      <w:r w:rsidR="00EC3DC5">
        <w:t>deduction of TDS the net amount payable by the bank to the PSA excluding service charges and applicable GST thereupon shall not fall below the rates as per the Central Minimum wages act, 1958.</w:t>
      </w:r>
    </w:p>
    <w:p w:rsidR="000407DC" w:rsidRDefault="000407DC" w:rsidP="006B3543">
      <w:pPr>
        <w:pStyle w:val="ListParagraph"/>
        <w:numPr>
          <w:ilvl w:val="0"/>
          <w:numId w:val="13"/>
        </w:numPr>
        <w:tabs>
          <w:tab w:val="left" w:pos="362"/>
        </w:tabs>
      </w:pPr>
      <w:r>
        <w:t>Service charge cannot be fixed below 5%.</w:t>
      </w:r>
    </w:p>
    <w:p w:rsidR="004B3EDC" w:rsidRDefault="004B3EDC" w:rsidP="006B3543">
      <w:pPr>
        <w:pStyle w:val="ListParagraph"/>
        <w:numPr>
          <w:ilvl w:val="0"/>
          <w:numId w:val="13"/>
        </w:numPr>
        <w:tabs>
          <w:tab w:val="left" w:pos="362"/>
        </w:tabs>
      </w:pPr>
      <w:r>
        <w:t xml:space="preserve">It also be noted that bank has all right reserve and at any time bank on its discretion can canceled the tender process. Bank also has </w:t>
      </w:r>
      <w:r w:rsidR="00E727ED">
        <w:t>sole rights</w:t>
      </w:r>
      <w:r>
        <w:t xml:space="preserve"> reserve and at any time may upgrade or downgrade </w:t>
      </w:r>
      <w:r w:rsidR="00E727ED">
        <w:t>any selection</w:t>
      </w:r>
      <w:r>
        <w:t xml:space="preserve"> criteria.</w:t>
      </w:r>
    </w:p>
    <w:p w:rsidR="000407DC" w:rsidRDefault="000407DC" w:rsidP="000407DC">
      <w:pPr>
        <w:pStyle w:val="ListParagraph"/>
        <w:tabs>
          <w:tab w:val="left" w:pos="362"/>
        </w:tabs>
        <w:ind w:left="1081"/>
      </w:pPr>
    </w:p>
    <w:p w:rsidR="00EC3DC5" w:rsidRDefault="00EC3DC5" w:rsidP="006B3543">
      <w:pPr>
        <w:tabs>
          <w:tab w:val="left" w:pos="397"/>
        </w:tabs>
        <w:spacing w:before="194"/>
        <w:ind w:left="163" w:right="338"/>
        <w:jc w:val="both"/>
      </w:pPr>
    </w:p>
    <w:p w:rsidR="00EC3DC5" w:rsidRDefault="00EC3DC5" w:rsidP="00EC3DC5"/>
    <w:p w:rsidR="0063111C" w:rsidRPr="00EC3DC5" w:rsidRDefault="00EC3DC5" w:rsidP="00EC3DC5">
      <w:pPr>
        <w:tabs>
          <w:tab w:val="left" w:pos="3281"/>
        </w:tabs>
      </w:pPr>
      <w:r>
        <w:tab/>
      </w:r>
    </w:p>
    <w:sectPr w:rsidR="0063111C" w:rsidRPr="00EC3DC5">
      <w:pgSz w:w="11910" w:h="16840"/>
      <w:pgMar w:top="1700" w:right="520" w:bottom="280" w:left="520" w:header="362"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3956" w:rsidRDefault="00343956">
      <w:r>
        <w:separator/>
      </w:r>
    </w:p>
  </w:endnote>
  <w:endnote w:type="continuationSeparator" w:id="0">
    <w:p w:rsidR="00343956" w:rsidRDefault="00343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Nirmala UI">
    <w:panose1 w:val="020B0502040204020203"/>
    <w:charset w:val="00"/>
    <w:family w:val="swiss"/>
    <w:pitch w:val="variable"/>
    <w:sig w:usb0="80FF8023" w:usb1="0200004A" w:usb2="000002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3956" w:rsidRDefault="00343956">
      <w:r>
        <w:separator/>
      </w:r>
    </w:p>
  </w:footnote>
  <w:footnote w:type="continuationSeparator" w:id="0">
    <w:p w:rsidR="00343956" w:rsidRDefault="003439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1164" w:rsidRDefault="00B01164" w:rsidP="0040295A">
    <w:pPr>
      <w:pStyle w:val="Header"/>
      <w:pBdr>
        <w:bottom w:val="thickThinSmallGap" w:sz="24" w:space="0" w:color="622423" w:themeColor="accent2" w:themeShade="7F"/>
      </w:pBdr>
      <w:jc w:val="center"/>
      <w:rPr>
        <w:rFonts w:asciiTheme="majorHAnsi" w:eastAsiaTheme="majorEastAsia" w:hAnsiTheme="majorHAnsi" w:cstheme="majorBidi"/>
      </w:rPr>
    </w:pPr>
    <w:r w:rsidRPr="000C3361">
      <w:rPr>
        <w:rFonts w:ascii="Bookman Old Style" w:eastAsia="Times New Roman" w:hAnsi="Bookman Old Style" w:cs="Times New Roman"/>
        <w:noProof/>
        <w:sz w:val="20"/>
        <w:lang w:val="en-IN" w:eastAsia="en-IN" w:bidi="hi-IN"/>
      </w:rPr>
      <w:drawing>
        <wp:inline distT="0" distB="0" distL="0" distR="0" wp14:anchorId="2D4F262D" wp14:editId="50784A04">
          <wp:extent cx="5553777" cy="1033669"/>
          <wp:effectExtent l="0" t="0" r="0" b="0"/>
          <wp:docPr id="2" name="Pictur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85100" cy="1039499"/>
                  </a:xfrm>
                  <a:prstGeom prst="rect">
                    <a:avLst/>
                  </a:prstGeom>
                  <a:noFill/>
                  <a:ln>
                    <a:noFill/>
                  </a:ln>
                </pic:spPr>
              </pic:pic>
            </a:graphicData>
          </a:graphic>
        </wp:inline>
      </w:drawing>
    </w:r>
    <w:r w:rsidRPr="0040295A">
      <w:rPr>
        <w:rFonts w:asciiTheme="majorHAnsi" w:eastAsiaTheme="majorEastAsia" w:hAnsiTheme="majorHAnsi" w:cs="Arial Unicode MS"/>
      </w:rPr>
      <w:t xml:space="preserve"> </w:t>
    </w:r>
  </w:p>
  <w:p w:rsidR="00B01164" w:rsidRDefault="00B01164" w:rsidP="0040295A">
    <w:pPr>
      <w:pStyle w:val="Header"/>
      <w:pBdr>
        <w:bottom w:val="thickThinSmallGap" w:sz="24" w:space="0" w:color="622423" w:themeColor="accent2" w:themeShade="7F"/>
      </w:pBdr>
      <w:jc w:val="center"/>
      <w:rPr>
        <w:rFonts w:asciiTheme="majorHAnsi" w:eastAsiaTheme="majorEastAsia" w:hAnsiTheme="majorHAnsi" w:cstheme="majorBidi"/>
      </w:rPr>
    </w:pPr>
    <w:sdt>
      <w:sdtPr>
        <w:rPr>
          <w:rFonts w:asciiTheme="majorHAnsi" w:eastAsiaTheme="majorEastAsia" w:hAnsiTheme="majorHAnsi" w:cs="Arial Unicode MS"/>
          <w:cs/>
          <w:lang w:bidi="hi-IN"/>
        </w:rPr>
        <w:alias w:val="Title"/>
        <w:id w:val="1794479890"/>
        <w:placeholder>
          <w:docPart w:val="D6B600C2B24243698A2F4E0AF7FF81DD"/>
        </w:placeholder>
        <w:dataBinding w:prefixMappings="xmlns:ns0='http://schemas.openxmlformats.org/package/2006/metadata/core-properties' xmlns:ns1='http://purl.org/dc/elements/1.1/'" w:xpath="/ns0:coreProperties[1]/ns1:title[1]" w:storeItemID="{6C3C8BC8-F283-45AE-878A-BAB7291924A1}"/>
        <w:text/>
      </w:sdtPr>
      <w:sdtContent>
        <w:r w:rsidRPr="00C555FD">
          <w:rPr>
            <w:rFonts w:ascii="Nirmala UI" w:eastAsiaTheme="majorEastAsia" w:hAnsi="Nirmala UI" w:cs="Nirmala UI"/>
            <w:cs/>
            <w:lang w:bidi="hi-IN"/>
          </w:rPr>
          <w:t>आंचलिक</w:t>
        </w:r>
        <w:r w:rsidRPr="00C555FD">
          <w:rPr>
            <w:rFonts w:asciiTheme="majorHAnsi" w:eastAsiaTheme="majorEastAsia" w:hAnsiTheme="majorHAnsi" w:cs="Arial Unicode MS"/>
            <w:cs/>
            <w:lang w:bidi="hi-IN"/>
          </w:rPr>
          <w:t xml:space="preserve"> </w:t>
        </w:r>
        <w:r w:rsidRPr="00C555FD">
          <w:rPr>
            <w:rFonts w:ascii="Nirmala UI" w:eastAsiaTheme="majorEastAsia" w:hAnsi="Nirmala UI" w:cs="Nirmala UI"/>
            <w:cs/>
            <w:lang w:bidi="hi-IN"/>
          </w:rPr>
          <w:t>कार्यालय</w:t>
        </w:r>
        <w:r w:rsidRPr="00C555FD">
          <w:rPr>
            <w:rFonts w:asciiTheme="majorHAnsi" w:eastAsiaTheme="majorEastAsia" w:hAnsiTheme="majorHAnsi" w:cs="Arial Unicode MS"/>
            <w:cs/>
            <w:lang w:bidi="hi-IN"/>
          </w:rPr>
          <w:t xml:space="preserve">, </w:t>
        </w:r>
        <w:r w:rsidRPr="00C555FD">
          <w:rPr>
            <w:rFonts w:ascii="Nirmala UI" w:eastAsiaTheme="majorEastAsia" w:hAnsi="Nirmala UI" w:cs="Nirmala UI"/>
            <w:cs/>
            <w:lang w:bidi="hi-IN"/>
          </w:rPr>
          <w:t>चंडीगढ़</w:t>
        </w:r>
        <w:r w:rsidRPr="00C555FD">
          <w:rPr>
            <w:rFonts w:asciiTheme="majorHAnsi" w:eastAsiaTheme="majorEastAsia" w:hAnsiTheme="majorHAnsi" w:cs="Arial Unicode MS"/>
            <w:cs/>
            <w:lang w:bidi="hi-IN"/>
          </w:rPr>
          <w:t xml:space="preserve"> ZONAL OFFICE-</w:t>
        </w:r>
        <w:r>
          <w:rPr>
            <w:rFonts w:asciiTheme="majorHAnsi" w:eastAsiaTheme="majorEastAsia" w:hAnsiTheme="majorHAnsi" w:cs="Arial Unicode MS"/>
            <w:cs/>
            <w:lang w:bidi="hi-IN"/>
          </w:rPr>
          <w:t xml:space="preserve"> 17B </w:t>
        </w:r>
        <w:r w:rsidRPr="00C555FD">
          <w:rPr>
            <w:rFonts w:asciiTheme="majorHAnsi" w:eastAsiaTheme="majorEastAsia" w:hAnsiTheme="majorHAnsi" w:cs="Arial Unicode MS"/>
            <w:cs/>
            <w:lang w:bidi="hi-IN"/>
          </w:rPr>
          <w:t>CHANDIGARH</w:t>
        </w:r>
      </w:sdtContent>
    </w:sdt>
    <w:r>
      <w:rPr>
        <w:rFonts w:asciiTheme="majorHAnsi" w:eastAsiaTheme="majorEastAsia" w:hAnsiTheme="majorHAnsi" w:cstheme="majorBidi" w:hint="cs"/>
        <w:rtl/>
        <w:cs/>
      </w:rPr>
      <w:t xml:space="preserve"> </w:t>
    </w:r>
  </w:p>
  <w:p w:rsidR="00B01164" w:rsidRDefault="00B01164" w:rsidP="0040295A">
    <w:pPr>
      <w:pStyle w:val="Header"/>
      <w:pBdr>
        <w:bottom w:val="thickThinSmallGap" w:sz="24" w:space="0" w:color="622423" w:themeColor="accent2" w:themeShade="7F"/>
      </w:pBdr>
      <w:jc w:val="center"/>
      <w:rPr>
        <w:rFonts w:asciiTheme="majorHAnsi" w:eastAsiaTheme="majorEastAsia" w:hAnsiTheme="majorHAnsi" w:cstheme="majorBidi"/>
      </w:rPr>
    </w:pPr>
    <w:r>
      <w:pict>
        <v:shapetype id="_x0000_t202" coordsize="21600,21600" o:spt="202" path="m,l,21600r21600,l21600,xe">
          <v:stroke joinstyle="miter"/>
          <v:path gradientshapeok="t" o:connecttype="rect"/>
        </v:shapetype>
        <v:shape id="_x0000_s2051" type="#_x0000_t202" style="position:absolute;left:0;text-align:left;margin-left:537.35pt;margin-top:17.1pt;width:18pt;height:15.3pt;z-index:-16992256;mso-position-horizontal-relative:page;mso-position-vertical-relative:page" filled="f" stroked="f">
          <v:textbox inset="0,0,0,0">
            <w:txbxContent>
              <w:p w:rsidR="00B01164" w:rsidRDefault="00B01164">
                <w:pPr>
                  <w:spacing w:before="10"/>
                  <w:ind w:left="60"/>
                  <w:rPr>
                    <w:rFonts w:ascii="Times New Roman"/>
                    <w:sz w:val="24"/>
                  </w:rPr>
                </w:pPr>
                <w:r>
                  <w:fldChar w:fldCharType="begin"/>
                </w:r>
                <w:r>
                  <w:rPr>
                    <w:rFonts w:ascii="Times New Roman"/>
                    <w:sz w:val="24"/>
                  </w:rPr>
                  <w:instrText xml:space="preserve"> PAGE </w:instrText>
                </w:r>
                <w:r>
                  <w:fldChar w:fldCharType="separate"/>
                </w:r>
                <w:r w:rsidR="00D842C4">
                  <w:rPr>
                    <w:rFonts w:ascii="Times New Roman"/>
                    <w:noProof/>
                    <w:sz w:val="24"/>
                  </w:rPr>
                  <w:t>23</w:t>
                </w:r>
                <w:r>
                  <w:fldChar w:fldCharType="end"/>
                </w:r>
              </w:p>
            </w:txbxContent>
          </v:textbox>
          <w10:wrap anchorx="page" anchory="page"/>
        </v:shape>
      </w:pict>
    </w:r>
    <w:r>
      <w:rPr>
        <w:sz w:val="20"/>
      </w:rPr>
      <w:tab/>
    </w:r>
  </w:p>
  <w:p w:rsidR="00B01164" w:rsidRDefault="00B01164" w:rsidP="0040295A">
    <w:pPr>
      <w:pStyle w:val="BodyText"/>
      <w:tabs>
        <w:tab w:val="left" w:pos="7338"/>
      </w:tabs>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1164" w:rsidRDefault="00B01164">
    <w:pPr>
      <w:pStyle w:val="BodyText"/>
      <w:spacing w:line="14" w:lineRule="auto"/>
      <w:rPr>
        <w:sz w:val="20"/>
      </w:rPr>
    </w:pPr>
    <w:r>
      <w:rPr>
        <w:noProof/>
        <w:lang w:val="en-IN" w:eastAsia="en-IN" w:bidi="hi-IN"/>
      </w:rPr>
      <mc:AlternateContent>
        <mc:Choice Requires="wps">
          <w:drawing>
            <wp:anchor distT="0" distB="0" distL="114300" distR="114300" simplePos="0" relativeHeight="486324736" behindDoc="1" locked="0" layoutInCell="1" allowOverlap="1">
              <wp:simplePos x="0" y="0"/>
              <wp:positionH relativeFrom="page">
                <wp:posOffset>6824345</wp:posOffset>
              </wp:positionH>
              <wp:positionV relativeFrom="page">
                <wp:posOffset>217170</wp:posOffset>
              </wp:positionV>
              <wp:extent cx="228600" cy="19431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1164" w:rsidRDefault="00B01164">
                          <w:pPr>
                            <w:spacing w:before="10"/>
                            <w:ind w:left="60"/>
                            <w:rPr>
                              <w:rFonts w:ascii="Times New Roman"/>
                              <w:sz w:val="24"/>
                            </w:rPr>
                          </w:pPr>
                          <w:r>
                            <w:fldChar w:fldCharType="begin"/>
                          </w:r>
                          <w:r>
                            <w:rPr>
                              <w:rFonts w:ascii="Times New Roman"/>
                              <w:sz w:val="24"/>
                            </w:rPr>
                            <w:instrText xml:space="preserve"> PAGE </w:instrText>
                          </w:r>
                          <w:r>
                            <w:fldChar w:fldCharType="separate"/>
                          </w:r>
                          <w:r w:rsidR="00D842C4">
                            <w:rPr>
                              <w:rFonts w:ascii="Times New Roman"/>
                              <w:noProof/>
                              <w:sz w:val="24"/>
                            </w:rPr>
                            <w:t>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537.35pt;margin-top:17.1pt;width:18pt;height:15.3pt;z-index:-16991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" filled="f" stroked="f">
              <v:textbox inset="0,0,0,0">
                <w:txbxContent>
                  <w:p w:rsidR="00B01164" w:rsidRDefault="00B01164">
                    <w:pPr>
                      <w:spacing w:before="10"/>
                      <w:ind w:left="60"/>
                      <w:rPr>
                        <w:rFonts w:ascii="Times New Roman"/>
                        <w:sz w:val="24"/>
                      </w:rPr>
                    </w:pPr>
                    <w:r>
                      <w:fldChar w:fldCharType="begin"/>
                    </w:r>
                    <w:r>
                      <w:rPr>
                        <w:rFonts w:ascii="Times New Roman"/>
                        <w:sz w:val="24"/>
                      </w:rPr>
                      <w:instrText xml:space="preserve"> PAGE </w:instrText>
                    </w:r>
                    <w:r>
                      <w:fldChar w:fldCharType="separate"/>
                    </w:r>
                    <w:r w:rsidR="00D842C4">
                      <w:rPr>
                        <w:rFonts w:ascii="Times New Roman"/>
                        <w:noProof/>
                        <w:sz w:val="24"/>
                      </w:rPr>
                      <w:t>25</w:t>
                    </w:r>
                    <w:r>
                      <w:fldChar w:fldCharType="end"/>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1164" w:rsidRDefault="00B01164" w:rsidP="009802F1">
    <w:pPr>
      <w:jc w:val="center"/>
    </w:pPr>
    <w:r>
      <w:object w:dxaOrig="12630" w:dyaOrig="89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27.55pt;height:60.45pt" o:ole="">
          <v:imagedata r:id="rId1" o:title="" croptop="21416f" cropbottom="21577f" cropleft="8306f" cropright="8306f"/>
        </v:shape>
        <o:OLEObject Type="Embed" ProgID="AcroExch.Document.7" ShapeID="_x0000_i1026" DrawAspect="Content" ObjectID="_1726407681" r:id="rId2"/>
      </w:object>
    </w:r>
  </w:p>
  <w:p w:rsidR="00B01164" w:rsidRDefault="00B01164" w:rsidP="009802F1">
    <w:r>
      <w:t xml:space="preserve">                           ZONAL OFFICE, S.C.O.58-59, First Floor, Sector 17-B, CHANDIGARH-160017</w:t>
    </w:r>
  </w:p>
  <w:p w:rsidR="00B01164" w:rsidRDefault="00B01164">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537.35pt;margin-top:17.1pt;width:18pt;height:15.3pt;z-index:-16990720;mso-position-horizontal-relative:page;mso-position-vertical-relative:page" filled="f" stroked="f">
          <v:textbox inset="0,0,0,0">
            <w:txbxContent>
              <w:p w:rsidR="00B01164" w:rsidRDefault="00B01164">
                <w:pPr>
                  <w:spacing w:before="10"/>
                  <w:ind w:left="60"/>
                  <w:rPr>
                    <w:rFonts w:ascii="Times New Roman"/>
                    <w:sz w:val="24"/>
                  </w:rPr>
                </w:pPr>
                <w:r>
                  <w:fldChar w:fldCharType="begin"/>
                </w:r>
                <w:r>
                  <w:rPr>
                    <w:rFonts w:ascii="Times New Roman"/>
                    <w:sz w:val="24"/>
                  </w:rPr>
                  <w:instrText xml:space="preserve"> PAGE </w:instrText>
                </w:r>
                <w:r>
                  <w:fldChar w:fldCharType="separate"/>
                </w:r>
                <w:r w:rsidR="00D842C4">
                  <w:rPr>
                    <w:rFonts w:ascii="Times New Roman"/>
                    <w:noProof/>
                    <w:sz w:val="24"/>
                  </w:rPr>
                  <w:t>27</w:t>
                </w:r>
                <w:r>
                  <w:fldChar w:fldCharType="end"/>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96998"/>
    <w:multiLevelType w:val="hybridMultilevel"/>
    <w:tmpl w:val="629ED80E"/>
    <w:lvl w:ilvl="0" w:tplc="16E8232C">
      <w:start w:val="1"/>
      <w:numFmt w:val="lowerLetter"/>
      <w:lvlText w:val="(%1)."/>
      <w:lvlJc w:val="left"/>
      <w:pPr>
        <w:ind w:left="344" w:hanging="374"/>
        <w:jc w:val="left"/>
      </w:pPr>
      <w:rPr>
        <w:rFonts w:ascii="Times New Roman" w:eastAsia="Times New Roman" w:hAnsi="Times New Roman" w:cs="Times New Roman" w:hint="default"/>
        <w:w w:val="100"/>
        <w:sz w:val="22"/>
        <w:szCs w:val="22"/>
        <w:lang w:val="en-US" w:eastAsia="en-US" w:bidi="ar-SA"/>
      </w:rPr>
    </w:lvl>
    <w:lvl w:ilvl="1" w:tplc="CF6CF1A4">
      <w:numFmt w:val="bullet"/>
      <w:lvlText w:val="•"/>
      <w:lvlJc w:val="left"/>
      <w:pPr>
        <w:ind w:left="1392" w:hanging="374"/>
      </w:pPr>
      <w:rPr>
        <w:rFonts w:hint="default"/>
        <w:lang w:val="en-US" w:eastAsia="en-US" w:bidi="ar-SA"/>
      </w:rPr>
    </w:lvl>
    <w:lvl w:ilvl="2" w:tplc="E728A6AA">
      <w:numFmt w:val="bullet"/>
      <w:lvlText w:val="•"/>
      <w:lvlJc w:val="left"/>
      <w:pPr>
        <w:ind w:left="2445" w:hanging="374"/>
      </w:pPr>
      <w:rPr>
        <w:rFonts w:hint="default"/>
        <w:lang w:val="en-US" w:eastAsia="en-US" w:bidi="ar-SA"/>
      </w:rPr>
    </w:lvl>
    <w:lvl w:ilvl="3" w:tplc="7A0C8B6A">
      <w:numFmt w:val="bullet"/>
      <w:lvlText w:val="•"/>
      <w:lvlJc w:val="left"/>
      <w:pPr>
        <w:ind w:left="3498" w:hanging="374"/>
      </w:pPr>
      <w:rPr>
        <w:rFonts w:hint="default"/>
        <w:lang w:val="en-US" w:eastAsia="en-US" w:bidi="ar-SA"/>
      </w:rPr>
    </w:lvl>
    <w:lvl w:ilvl="4" w:tplc="073CEB0E">
      <w:numFmt w:val="bullet"/>
      <w:lvlText w:val="•"/>
      <w:lvlJc w:val="left"/>
      <w:pPr>
        <w:ind w:left="4551" w:hanging="374"/>
      </w:pPr>
      <w:rPr>
        <w:rFonts w:hint="default"/>
        <w:lang w:val="en-US" w:eastAsia="en-US" w:bidi="ar-SA"/>
      </w:rPr>
    </w:lvl>
    <w:lvl w:ilvl="5" w:tplc="3BFCB340">
      <w:numFmt w:val="bullet"/>
      <w:lvlText w:val="•"/>
      <w:lvlJc w:val="left"/>
      <w:pPr>
        <w:ind w:left="5604" w:hanging="374"/>
      </w:pPr>
      <w:rPr>
        <w:rFonts w:hint="default"/>
        <w:lang w:val="en-US" w:eastAsia="en-US" w:bidi="ar-SA"/>
      </w:rPr>
    </w:lvl>
    <w:lvl w:ilvl="6" w:tplc="2A44DABA">
      <w:numFmt w:val="bullet"/>
      <w:lvlText w:val="•"/>
      <w:lvlJc w:val="left"/>
      <w:pPr>
        <w:ind w:left="6657" w:hanging="374"/>
      </w:pPr>
      <w:rPr>
        <w:rFonts w:hint="default"/>
        <w:lang w:val="en-US" w:eastAsia="en-US" w:bidi="ar-SA"/>
      </w:rPr>
    </w:lvl>
    <w:lvl w:ilvl="7" w:tplc="D526C15A">
      <w:numFmt w:val="bullet"/>
      <w:lvlText w:val="•"/>
      <w:lvlJc w:val="left"/>
      <w:pPr>
        <w:ind w:left="7710" w:hanging="374"/>
      </w:pPr>
      <w:rPr>
        <w:rFonts w:hint="default"/>
        <w:lang w:val="en-US" w:eastAsia="en-US" w:bidi="ar-SA"/>
      </w:rPr>
    </w:lvl>
    <w:lvl w:ilvl="8" w:tplc="54721916">
      <w:numFmt w:val="bullet"/>
      <w:lvlText w:val="•"/>
      <w:lvlJc w:val="left"/>
      <w:pPr>
        <w:ind w:left="8763" w:hanging="374"/>
      </w:pPr>
      <w:rPr>
        <w:rFonts w:hint="default"/>
        <w:lang w:val="en-US" w:eastAsia="en-US" w:bidi="ar-SA"/>
      </w:rPr>
    </w:lvl>
  </w:abstractNum>
  <w:abstractNum w:abstractNumId="1">
    <w:nsid w:val="0C997287"/>
    <w:multiLevelType w:val="hybridMultilevel"/>
    <w:tmpl w:val="D1460DBA"/>
    <w:lvl w:ilvl="0" w:tplc="4009000F">
      <w:start w:val="1"/>
      <w:numFmt w:val="decimal"/>
      <w:lvlText w:val="%1."/>
      <w:lvlJc w:val="left"/>
      <w:pPr>
        <w:ind w:left="1064" w:hanging="360"/>
      </w:pPr>
    </w:lvl>
    <w:lvl w:ilvl="1" w:tplc="40090019" w:tentative="1">
      <w:start w:val="1"/>
      <w:numFmt w:val="lowerLetter"/>
      <w:lvlText w:val="%2."/>
      <w:lvlJc w:val="left"/>
      <w:pPr>
        <w:ind w:left="1784" w:hanging="360"/>
      </w:pPr>
    </w:lvl>
    <w:lvl w:ilvl="2" w:tplc="4009001B" w:tentative="1">
      <w:start w:val="1"/>
      <w:numFmt w:val="lowerRoman"/>
      <w:lvlText w:val="%3."/>
      <w:lvlJc w:val="right"/>
      <w:pPr>
        <w:ind w:left="2504" w:hanging="180"/>
      </w:pPr>
    </w:lvl>
    <w:lvl w:ilvl="3" w:tplc="4009000F" w:tentative="1">
      <w:start w:val="1"/>
      <w:numFmt w:val="decimal"/>
      <w:lvlText w:val="%4."/>
      <w:lvlJc w:val="left"/>
      <w:pPr>
        <w:ind w:left="3224" w:hanging="360"/>
      </w:pPr>
    </w:lvl>
    <w:lvl w:ilvl="4" w:tplc="40090019" w:tentative="1">
      <w:start w:val="1"/>
      <w:numFmt w:val="lowerLetter"/>
      <w:lvlText w:val="%5."/>
      <w:lvlJc w:val="left"/>
      <w:pPr>
        <w:ind w:left="3944" w:hanging="360"/>
      </w:pPr>
    </w:lvl>
    <w:lvl w:ilvl="5" w:tplc="4009001B" w:tentative="1">
      <w:start w:val="1"/>
      <w:numFmt w:val="lowerRoman"/>
      <w:lvlText w:val="%6."/>
      <w:lvlJc w:val="right"/>
      <w:pPr>
        <w:ind w:left="4664" w:hanging="180"/>
      </w:pPr>
    </w:lvl>
    <w:lvl w:ilvl="6" w:tplc="4009000F" w:tentative="1">
      <w:start w:val="1"/>
      <w:numFmt w:val="decimal"/>
      <w:lvlText w:val="%7."/>
      <w:lvlJc w:val="left"/>
      <w:pPr>
        <w:ind w:left="5384" w:hanging="360"/>
      </w:pPr>
    </w:lvl>
    <w:lvl w:ilvl="7" w:tplc="40090019" w:tentative="1">
      <w:start w:val="1"/>
      <w:numFmt w:val="lowerLetter"/>
      <w:lvlText w:val="%8."/>
      <w:lvlJc w:val="left"/>
      <w:pPr>
        <w:ind w:left="6104" w:hanging="360"/>
      </w:pPr>
    </w:lvl>
    <w:lvl w:ilvl="8" w:tplc="4009001B" w:tentative="1">
      <w:start w:val="1"/>
      <w:numFmt w:val="lowerRoman"/>
      <w:lvlText w:val="%9."/>
      <w:lvlJc w:val="right"/>
      <w:pPr>
        <w:ind w:left="6824" w:hanging="180"/>
      </w:pPr>
    </w:lvl>
  </w:abstractNum>
  <w:abstractNum w:abstractNumId="2">
    <w:nsid w:val="0CD57CB7"/>
    <w:multiLevelType w:val="hybridMultilevel"/>
    <w:tmpl w:val="B882CBF2"/>
    <w:lvl w:ilvl="0" w:tplc="B666D52C">
      <w:start w:val="1"/>
      <w:numFmt w:val="lowerLetter"/>
      <w:lvlText w:val="%1)"/>
      <w:lvlJc w:val="left"/>
      <w:pPr>
        <w:ind w:left="116" w:hanging="521"/>
        <w:jc w:val="left"/>
      </w:pPr>
      <w:rPr>
        <w:rFonts w:ascii="Trebuchet MS" w:eastAsia="Trebuchet MS" w:hAnsi="Trebuchet MS" w:cs="Trebuchet MS" w:hint="default"/>
        <w:spacing w:val="-1"/>
        <w:w w:val="100"/>
        <w:sz w:val="22"/>
        <w:szCs w:val="22"/>
        <w:lang w:val="en-US" w:eastAsia="en-US" w:bidi="ar-SA"/>
      </w:rPr>
    </w:lvl>
    <w:lvl w:ilvl="1" w:tplc="7A2EA932">
      <w:numFmt w:val="bullet"/>
      <w:lvlText w:val="•"/>
      <w:lvlJc w:val="left"/>
      <w:pPr>
        <w:ind w:left="467" w:hanging="521"/>
      </w:pPr>
      <w:rPr>
        <w:rFonts w:hint="default"/>
        <w:lang w:val="en-US" w:eastAsia="en-US" w:bidi="ar-SA"/>
      </w:rPr>
    </w:lvl>
    <w:lvl w:ilvl="2" w:tplc="5B6E069E">
      <w:numFmt w:val="bullet"/>
      <w:lvlText w:val="•"/>
      <w:lvlJc w:val="left"/>
      <w:pPr>
        <w:ind w:left="815" w:hanging="521"/>
      </w:pPr>
      <w:rPr>
        <w:rFonts w:hint="default"/>
        <w:lang w:val="en-US" w:eastAsia="en-US" w:bidi="ar-SA"/>
      </w:rPr>
    </w:lvl>
    <w:lvl w:ilvl="3" w:tplc="224AC96A">
      <w:numFmt w:val="bullet"/>
      <w:lvlText w:val="•"/>
      <w:lvlJc w:val="left"/>
      <w:pPr>
        <w:ind w:left="1163" w:hanging="521"/>
      </w:pPr>
      <w:rPr>
        <w:rFonts w:hint="default"/>
        <w:lang w:val="en-US" w:eastAsia="en-US" w:bidi="ar-SA"/>
      </w:rPr>
    </w:lvl>
    <w:lvl w:ilvl="4" w:tplc="6E1CA5A6">
      <w:numFmt w:val="bullet"/>
      <w:lvlText w:val="•"/>
      <w:lvlJc w:val="left"/>
      <w:pPr>
        <w:ind w:left="1511" w:hanging="521"/>
      </w:pPr>
      <w:rPr>
        <w:rFonts w:hint="default"/>
        <w:lang w:val="en-US" w:eastAsia="en-US" w:bidi="ar-SA"/>
      </w:rPr>
    </w:lvl>
    <w:lvl w:ilvl="5" w:tplc="5BE82796">
      <w:numFmt w:val="bullet"/>
      <w:lvlText w:val="•"/>
      <w:lvlJc w:val="left"/>
      <w:pPr>
        <w:ind w:left="1859" w:hanging="521"/>
      </w:pPr>
      <w:rPr>
        <w:rFonts w:hint="default"/>
        <w:lang w:val="en-US" w:eastAsia="en-US" w:bidi="ar-SA"/>
      </w:rPr>
    </w:lvl>
    <w:lvl w:ilvl="6" w:tplc="2D88FF98">
      <w:numFmt w:val="bullet"/>
      <w:lvlText w:val="•"/>
      <w:lvlJc w:val="left"/>
      <w:pPr>
        <w:ind w:left="2206" w:hanging="521"/>
      </w:pPr>
      <w:rPr>
        <w:rFonts w:hint="default"/>
        <w:lang w:val="en-US" w:eastAsia="en-US" w:bidi="ar-SA"/>
      </w:rPr>
    </w:lvl>
    <w:lvl w:ilvl="7" w:tplc="02DE5170">
      <w:numFmt w:val="bullet"/>
      <w:lvlText w:val="•"/>
      <w:lvlJc w:val="left"/>
      <w:pPr>
        <w:ind w:left="2554" w:hanging="521"/>
      </w:pPr>
      <w:rPr>
        <w:rFonts w:hint="default"/>
        <w:lang w:val="en-US" w:eastAsia="en-US" w:bidi="ar-SA"/>
      </w:rPr>
    </w:lvl>
    <w:lvl w:ilvl="8" w:tplc="CCAA1E9E">
      <w:numFmt w:val="bullet"/>
      <w:lvlText w:val="•"/>
      <w:lvlJc w:val="left"/>
      <w:pPr>
        <w:ind w:left="2902" w:hanging="521"/>
      </w:pPr>
      <w:rPr>
        <w:rFonts w:hint="default"/>
        <w:lang w:val="en-US" w:eastAsia="en-US" w:bidi="ar-SA"/>
      </w:rPr>
    </w:lvl>
  </w:abstractNum>
  <w:abstractNum w:abstractNumId="3">
    <w:nsid w:val="11B0478B"/>
    <w:multiLevelType w:val="hybridMultilevel"/>
    <w:tmpl w:val="570CF4D4"/>
    <w:lvl w:ilvl="0" w:tplc="9B8AA5F6">
      <w:start w:val="1"/>
      <w:numFmt w:val="decimal"/>
      <w:lvlText w:val="(%1)"/>
      <w:lvlJc w:val="left"/>
      <w:pPr>
        <w:ind w:left="720" w:hanging="360"/>
      </w:pPr>
      <w:rPr>
        <w:rFonts w:ascii="Trebuchet MS" w:hAnsi="Trebuchet MS" w:cs="Trebuchet MS" w:hint="default"/>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199E7475"/>
    <w:multiLevelType w:val="hybridMultilevel"/>
    <w:tmpl w:val="076C107A"/>
    <w:lvl w:ilvl="0" w:tplc="6660D368">
      <w:start w:val="9"/>
      <w:numFmt w:val="lowerLetter"/>
      <w:lvlText w:val="(%1)."/>
      <w:lvlJc w:val="left"/>
      <w:pPr>
        <w:ind w:left="344" w:hanging="324"/>
        <w:jc w:val="left"/>
      </w:pPr>
      <w:rPr>
        <w:rFonts w:ascii="Times New Roman" w:eastAsia="Times New Roman" w:hAnsi="Times New Roman" w:cs="Times New Roman" w:hint="default"/>
        <w:spacing w:val="-2"/>
        <w:w w:val="100"/>
        <w:sz w:val="22"/>
        <w:szCs w:val="22"/>
        <w:lang w:val="en-US" w:eastAsia="en-US" w:bidi="ar-SA"/>
      </w:rPr>
    </w:lvl>
    <w:lvl w:ilvl="1" w:tplc="EC9A5D72">
      <w:numFmt w:val="bullet"/>
      <w:lvlText w:val="•"/>
      <w:lvlJc w:val="left"/>
      <w:pPr>
        <w:ind w:left="1392" w:hanging="324"/>
      </w:pPr>
      <w:rPr>
        <w:rFonts w:hint="default"/>
        <w:lang w:val="en-US" w:eastAsia="en-US" w:bidi="ar-SA"/>
      </w:rPr>
    </w:lvl>
    <w:lvl w:ilvl="2" w:tplc="758A895C">
      <w:numFmt w:val="bullet"/>
      <w:lvlText w:val="•"/>
      <w:lvlJc w:val="left"/>
      <w:pPr>
        <w:ind w:left="2445" w:hanging="324"/>
      </w:pPr>
      <w:rPr>
        <w:rFonts w:hint="default"/>
        <w:lang w:val="en-US" w:eastAsia="en-US" w:bidi="ar-SA"/>
      </w:rPr>
    </w:lvl>
    <w:lvl w:ilvl="3" w:tplc="0AAA977C">
      <w:numFmt w:val="bullet"/>
      <w:lvlText w:val="•"/>
      <w:lvlJc w:val="left"/>
      <w:pPr>
        <w:ind w:left="3498" w:hanging="324"/>
      </w:pPr>
      <w:rPr>
        <w:rFonts w:hint="default"/>
        <w:lang w:val="en-US" w:eastAsia="en-US" w:bidi="ar-SA"/>
      </w:rPr>
    </w:lvl>
    <w:lvl w:ilvl="4" w:tplc="F782D2EA">
      <w:numFmt w:val="bullet"/>
      <w:lvlText w:val="•"/>
      <w:lvlJc w:val="left"/>
      <w:pPr>
        <w:ind w:left="4551" w:hanging="324"/>
      </w:pPr>
      <w:rPr>
        <w:rFonts w:hint="default"/>
        <w:lang w:val="en-US" w:eastAsia="en-US" w:bidi="ar-SA"/>
      </w:rPr>
    </w:lvl>
    <w:lvl w:ilvl="5" w:tplc="073E218E">
      <w:numFmt w:val="bullet"/>
      <w:lvlText w:val="•"/>
      <w:lvlJc w:val="left"/>
      <w:pPr>
        <w:ind w:left="5604" w:hanging="324"/>
      </w:pPr>
      <w:rPr>
        <w:rFonts w:hint="default"/>
        <w:lang w:val="en-US" w:eastAsia="en-US" w:bidi="ar-SA"/>
      </w:rPr>
    </w:lvl>
    <w:lvl w:ilvl="6" w:tplc="BB74F38E">
      <w:numFmt w:val="bullet"/>
      <w:lvlText w:val="•"/>
      <w:lvlJc w:val="left"/>
      <w:pPr>
        <w:ind w:left="6657" w:hanging="324"/>
      </w:pPr>
      <w:rPr>
        <w:rFonts w:hint="default"/>
        <w:lang w:val="en-US" w:eastAsia="en-US" w:bidi="ar-SA"/>
      </w:rPr>
    </w:lvl>
    <w:lvl w:ilvl="7" w:tplc="585E8E66">
      <w:numFmt w:val="bullet"/>
      <w:lvlText w:val="•"/>
      <w:lvlJc w:val="left"/>
      <w:pPr>
        <w:ind w:left="7710" w:hanging="324"/>
      </w:pPr>
      <w:rPr>
        <w:rFonts w:hint="default"/>
        <w:lang w:val="en-US" w:eastAsia="en-US" w:bidi="ar-SA"/>
      </w:rPr>
    </w:lvl>
    <w:lvl w:ilvl="8" w:tplc="84D2FCDC">
      <w:numFmt w:val="bullet"/>
      <w:lvlText w:val="•"/>
      <w:lvlJc w:val="left"/>
      <w:pPr>
        <w:ind w:left="8763" w:hanging="324"/>
      </w:pPr>
      <w:rPr>
        <w:rFonts w:hint="default"/>
        <w:lang w:val="en-US" w:eastAsia="en-US" w:bidi="ar-SA"/>
      </w:rPr>
    </w:lvl>
  </w:abstractNum>
  <w:abstractNum w:abstractNumId="5">
    <w:nsid w:val="1A67238C"/>
    <w:multiLevelType w:val="hybridMultilevel"/>
    <w:tmpl w:val="E7B0D7A6"/>
    <w:lvl w:ilvl="0" w:tplc="77ECF686">
      <w:start w:val="1"/>
      <w:numFmt w:val="decimal"/>
      <w:lvlText w:val="%1."/>
      <w:lvlJc w:val="left"/>
      <w:pPr>
        <w:ind w:left="704" w:hanging="361"/>
        <w:jc w:val="left"/>
      </w:pPr>
      <w:rPr>
        <w:rFonts w:ascii="Times New Roman" w:eastAsia="Times New Roman" w:hAnsi="Times New Roman" w:cs="Times New Roman" w:hint="default"/>
        <w:w w:val="100"/>
        <w:sz w:val="22"/>
        <w:szCs w:val="22"/>
        <w:lang w:val="en-US" w:eastAsia="en-US" w:bidi="ar-SA"/>
      </w:rPr>
    </w:lvl>
    <w:lvl w:ilvl="1" w:tplc="3982A3C4">
      <w:start w:val="1"/>
      <w:numFmt w:val="decimal"/>
      <w:lvlText w:val="%2."/>
      <w:lvlJc w:val="left"/>
      <w:pPr>
        <w:ind w:left="1064" w:hanging="360"/>
        <w:jc w:val="left"/>
      </w:pPr>
      <w:rPr>
        <w:rFonts w:hint="default"/>
        <w:w w:val="100"/>
        <w:lang w:val="en-US" w:eastAsia="en-US" w:bidi="ar-SA"/>
      </w:rPr>
    </w:lvl>
    <w:lvl w:ilvl="2" w:tplc="2F80D024">
      <w:numFmt w:val="bullet"/>
      <w:lvlText w:val="•"/>
      <w:lvlJc w:val="left"/>
      <w:pPr>
        <w:ind w:left="1140" w:hanging="360"/>
      </w:pPr>
      <w:rPr>
        <w:rFonts w:hint="default"/>
        <w:lang w:val="en-US" w:eastAsia="en-US" w:bidi="ar-SA"/>
      </w:rPr>
    </w:lvl>
    <w:lvl w:ilvl="3" w:tplc="8DA47160">
      <w:numFmt w:val="bullet"/>
      <w:lvlText w:val="•"/>
      <w:lvlJc w:val="left"/>
      <w:pPr>
        <w:ind w:left="2356" w:hanging="360"/>
      </w:pPr>
      <w:rPr>
        <w:rFonts w:hint="default"/>
        <w:lang w:val="en-US" w:eastAsia="en-US" w:bidi="ar-SA"/>
      </w:rPr>
    </w:lvl>
    <w:lvl w:ilvl="4" w:tplc="E1B690C8">
      <w:numFmt w:val="bullet"/>
      <w:lvlText w:val="•"/>
      <w:lvlJc w:val="left"/>
      <w:pPr>
        <w:ind w:left="3572" w:hanging="360"/>
      </w:pPr>
      <w:rPr>
        <w:rFonts w:hint="default"/>
        <w:lang w:val="en-US" w:eastAsia="en-US" w:bidi="ar-SA"/>
      </w:rPr>
    </w:lvl>
    <w:lvl w:ilvl="5" w:tplc="BCBAD5C8">
      <w:numFmt w:val="bullet"/>
      <w:lvlText w:val="•"/>
      <w:lvlJc w:val="left"/>
      <w:pPr>
        <w:ind w:left="4788" w:hanging="360"/>
      </w:pPr>
      <w:rPr>
        <w:rFonts w:hint="default"/>
        <w:lang w:val="en-US" w:eastAsia="en-US" w:bidi="ar-SA"/>
      </w:rPr>
    </w:lvl>
    <w:lvl w:ilvl="6" w:tplc="E870A6B8">
      <w:numFmt w:val="bullet"/>
      <w:lvlText w:val="•"/>
      <w:lvlJc w:val="left"/>
      <w:pPr>
        <w:ind w:left="6004" w:hanging="360"/>
      </w:pPr>
      <w:rPr>
        <w:rFonts w:hint="default"/>
        <w:lang w:val="en-US" w:eastAsia="en-US" w:bidi="ar-SA"/>
      </w:rPr>
    </w:lvl>
    <w:lvl w:ilvl="7" w:tplc="71A42942">
      <w:numFmt w:val="bullet"/>
      <w:lvlText w:val="•"/>
      <w:lvlJc w:val="left"/>
      <w:pPr>
        <w:ind w:left="7220" w:hanging="360"/>
      </w:pPr>
      <w:rPr>
        <w:rFonts w:hint="default"/>
        <w:lang w:val="en-US" w:eastAsia="en-US" w:bidi="ar-SA"/>
      </w:rPr>
    </w:lvl>
    <w:lvl w:ilvl="8" w:tplc="0C8CBFEC">
      <w:numFmt w:val="bullet"/>
      <w:lvlText w:val="•"/>
      <w:lvlJc w:val="left"/>
      <w:pPr>
        <w:ind w:left="8436" w:hanging="360"/>
      </w:pPr>
      <w:rPr>
        <w:rFonts w:hint="default"/>
        <w:lang w:val="en-US" w:eastAsia="en-US" w:bidi="ar-SA"/>
      </w:rPr>
    </w:lvl>
  </w:abstractNum>
  <w:abstractNum w:abstractNumId="6">
    <w:nsid w:val="25A14FE0"/>
    <w:multiLevelType w:val="hybridMultilevel"/>
    <w:tmpl w:val="0540B568"/>
    <w:lvl w:ilvl="0" w:tplc="D1F40222">
      <w:start w:val="1"/>
      <w:numFmt w:val="decimal"/>
      <w:lvlText w:val="%1."/>
      <w:lvlJc w:val="left"/>
      <w:pPr>
        <w:ind w:left="344" w:hanging="721"/>
        <w:jc w:val="left"/>
      </w:pPr>
      <w:rPr>
        <w:rFonts w:ascii="Trebuchet MS" w:eastAsia="Trebuchet MS" w:hAnsi="Trebuchet MS" w:cs="Trebuchet MS" w:hint="default"/>
        <w:spacing w:val="-1"/>
        <w:w w:val="100"/>
        <w:sz w:val="22"/>
        <w:szCs w:val="22"/>
        <w:lang w:val="en-US" w:eastAsia="en-US" w:bidi="ar-SA"/>
      </w:rPr>
    </w:lvl>
    <w:lvl w:ilvl="1" w:tplc="4E9E9186">
      <w:start w:val="1"/>
      <w:numFmt w:val="lowerLetter"/>
      <w:lvlText w:val="%2)"/>
      <w:lvlJc w:val="left"/>
      <w:pPr>
        <w:ind w:left="1064" w:hanging="360"/>
        <w:jc w:val="left"/>
      </w:pPr>
      <w:rPr>
        <w:rFonts w:ascii="Trebuchet MS" w:eastAsia="Trebuchet MS" w:hAnsi="Trebuchet MS" w:cs="Trebuchet MS" w:hint="default"/>
        <w:spacing w:val="-1"/>
        <w:w w:val="100"/>
        <w:sz w:val="22"/>
        <w:szCs w:val="22"/>
        <w:lang w:val="en-US" w:eastAsia="en-US" w:bidi="ar-SA"/>
      </w:rPr>
    </w:lvl>
    <w:lvl w:ilvl="2" w:tplc="38824F54">
      <w:numFmt w:val="bullet"/>
      <w:lvlText w:val="•"/>
      <w:lvlJc w:val="left"/>
      <w:pPr>
        <w:ind w:left="2149" w:hanging="360"/>
      </w:pPr>
      <w:rPr>
        <w:rFonts w:hint="default"/>
        <w:lang w:val="en-US" w:eastAsia="en-US" w:bidi="ar-SA"/>
      </w:rPr>
    </w:lvl>
    <w:lvl w:ilvl="3" w:tplc="ADF8AE56">
      <w:numFmt w:val="bullet"/>
      <w:lvlText w:val="•"/>
      <w:lvlJc w:val="left"/>
      <w:pPr>
        <w:ind w:left="3239" w:hanging="360"/>
      </w:pPr>
      <w:rPr>
        <w:rFonts w:hint="default"/>
        <w:lang w:val="en-US" w:eastAsia="en-US" w:bidi="ar-SA"/>
      </w:rPr>
    </w:lvl>
    <w:lvl w:ilvl="4" w:tplc="CDBACDA6">
      <w:numFmt w:val="bullet"/>
      <w:lvlText w:val="•"/>
      <w:lvlJc w:val="left"/>
      <w:pPr>
        <w:ind w:left="4329" w:hanging="360"/>
      </w:pPr>
      <w:rPr>
        <w:rFonts w:hint="default"/>
        <w:lang w:val="en-US" w:eastAsia="en-US" w:bidi="ar-SA"/>
      </w:rPr>
    </w:lvl>
    <w:lvl w:ilvl="5" w:tplc="0402FFC4">
      <w:numFmt w:val="bullet"/>
      <w:lvlText w:val="•"/>
      <w:lvlJc w:val="left"/>
      <w:pPr>
        <w:ind w:left="5419" w:hanging="360"/>
      </w:pPr>
      <w:rPr>
        <w:rFonts w:hint="default"/>
        <w:lang w:val="en-US" w:eastAsia="en-US" w:bidi="ar-SA"/>
      </w:rPr>
    </w:lvl>
    <w:lvl w:ilvl="6" w:tplc="A622D456">
      <w:numFmt w:val="bullet"/>
      <w:lvlText w:val="•"/>
      <w:lvlJc w:val="left"/>
      <w:pPr>
        <w:ind w:left="6509" w:hanging="360"/>
      </w:pPr>
      <w:rPr>
        <w:rFonts w:hint="default"/>
        <w:lang w:val="en-US" w:eastAsia="en-US" w:bidi="ar-SA"/>
      </w:rPr>
    </w:lvl>
    <w:lvl w:ilvl="7" w:tplc="9C2E2406">
      <w:numFmt w:val="bullet"/>
      <w:lvlText w:val="•"/>
      <w:lvlJc w:val="left"/>
      <w:pPr>
        <w:ind w:left="7599" w:hanging="360"/>
      </w:pPr>
      <w:rPr>
        <w:rFonts w:hint="default"/>
        <w:lang w:val="en-US" w:eastAsia="en-US" w:bidi="ar-SA"/>
      </w:rPr>
    </w:lvl>
    <w:lvl w:ilvl="8" w:tplc="8534A68E">
      <w:numFmt w:val="bullet"/>
      <w:lvlText w:val="•"/>
      <w:lvlJc w:val="left"/>
      <w:pPr>
        <w:ind w:left="8689" w:hanging="360"/>
      </w:pPr>
      <w:rPr>
        <w:rFonts w:hint="default"/>
        <w:lang w:val="en-US" w:eastAsia="en-US" w:bidi="ar-SA"/>
      </w:rPr>
    </w:lvl>
  </w:abstractNum>
  <w:abstractNum w:abstractNumId="7">
    <w:nsid w:val="31CD343C"/>
    <w:multiLevelType w:val="hybridMultilevel"/>
    <w:tmpl w:val="43022360"/>
    <w:lvl w:ilvl="0" w:tplc="9D787BE0">
      <w:start w:val="14"/>
      <w:numFmt w:val="lowerLetter"/>
      <w:lvlText w:val="(%1)."/>
      <w:lvlJc w:val="left"/>
      <w:pPr>
        <w:ind w:left="344" w:hanging="404"/>
        <w:jc w:val="left"/>
      </w:pPr>
      <w:rPr>
        <w:rFonts w:ascii="Times New Roman" w:eastAsia="Times New Roman" w:hAnsi="Times New Roman" w:cs="Times New Roman" w:hint="default"/>
        <w:w w:val="100"/>
        <w:sz w:val="22"/>
        <w:szCs w:val="22"/>
        <w:lang w:val="en-US" w:eastAsia="en-US" w:bidi="ar-SA"/>
      </w:rPr>
    </w:lvl>
    <w:lvl w:ilvl="1" w:tplc="CCB493EC">
      <w:numFmt w:val="bullet"/>
      <w:lvlText w:val="•"/>
      <w:lvlJc w:val="left"/>
      <w:pPr>
        <w:ind w:left="1392" w:hanging="404"/>
      </w:pPr>
      <w:rPr>
        <w:rFonts w:hint="default"/>
        <w:lang w:val="en-US" w:eastAsia="en-US" w:bidi="ar-SA"/>
      </w:rPr>
    </w:lvl>
    <w:lvl w:ilvl="2" w:tplc="4B3E1420">
      <w:numFmt w:val="bullet"/>
      <w:lvlText w:val="•"/>
      <w:lvlJc w:val="left"/>
      <w:pPr>
        <w:ind w:left="2445" w:hanging="404"/>
      </w:pPr>
      <w:rPr>
        <w:rFonts w:hint="default"/>
        <w:lang w:val="en-US" w:eastAsia="en-US" w:bidi="ar-SA"/>
      </w:rPr>
    </w:lvl>
    <w:lvl w:ilvl="3" w:tplc="63E27064">
      <w:numFmt w:val="bullet"/>
      <w:lvlText w:val="•"/>
      <w:lvlJc w:val="left"/>
      <w:pPr>
        <w:ind w:left="3498" w:hanging="404"/>
      </w:pPr>
      <w:rPr>
        <w:rFonts w:hint="default"/>
        <w:lang w:val="en-US" w:eastAsia="en-US" w:bidi="ar-SA"/>
      </w:rPr>
    </w:lvl>
    <w:lvl w:ilvl="4" w:tplc="4B80D610">
      <w:numFmt w:val="bullet"/>
      <w:lvlText w:val="•"/>
      <w:lvlJc w:val="left"/>
      <w:pPr>
        <w:ind w:left="4551" w:hanging="404"/>
      </w:pPr>
      <w:rPr>
        <w:rFonts w:hint="default"/>
        <w:lang w:val="en-US" w:eastAsia="en-US" w:bidi="ar-SA"/>
      </w:rPr>
    </w:lvl>
    <w:lvl w:ilvl="5" w:tplc="DBAE5DCA">
      <w:numFmt w:val="bullet"/>
      <w:lvlText w:val="•"/>
      <w:lvlJc w:val="left"/>
      <w:pPr>
        <w:ind w:left="5604" w:hanging="404"/>
      </w:pPr>
      <w:rPr>
        <w:rFonts w:hint="default"/>
        <w:lang w:val="en-US" w:eastAsia="en-US" w:bidi="ar-SA"/>
      </w:rPr>
    </w:lvl>
    <w:lvl w:ilvl="6" w:tplc="7A6AA5AC">
      <w:numFmt w:val="bullet"/>
      <w:lvlText w:val="•"/>
      <w:lvlJc w:val="left"/>
      <w:pPr>
        <w:ind w:left="6657" w:hanging="404"/>
      </w:pPr>
      <w:rPr>
        <w:rFonts w:hint="default"/>
        <w:lang w:val="en-US" w:eastAsia="en-US" w:bidi="ar-SA"/>
      </w:rPr>
    </w:lvl>
    <w:lvl w:ilvl="7" w:tplc="4C98EBDC">
      <w:numFmt w:val="bullet"/>
      <w:lvlText w:val="•"/>
      <w:lvlJc w:val="left"/>
      <w:pPr>
        <w:ind w:left="7710" w:hanging="404"/>
      </w:pPr>
      <w:rPr>
        <w:rFonts w:hint="default"/>
        <w:lang w:val="en-US" w:eastAsia="en-US" w:bidi="ar-SA"/>
      </w:rPr>
    </w:lvl>
    <w:lvl w:ilvl="8" w:tplc="E7508322">
      <w:numFmt w:val="bullet"/>
      <w:lvlText w:val="•"/>
      <w:lvlJc w:val="left"/>
      <w:pPr>
        <w:ind w:left="8763" w:hanging="404"/>
      </w:pPr>
      <w:rPr>
        <w:rFonts w:hint="default"/>
        <w:lang w:val="en-US" w:eastAsia="en-US" w:bidi="ar-SA"/>
      </w:rPr>
    </w:lvl>
  </w:abstractNum>
  <w:abstractNum w:abstractNumId="8">
    <w:nsid w:val="43BE18D5"/>
    <w:multiLevelType w:val="hybridMultilevel"/>
    <w:tmpl w:val="AF2834BC"/>
    <w:lvl w:ilvl="0" w:tplc="98EADD9E">
      <w:start w:val="1"/>
      <w:numFmt w:val="lowerLetter"/>
      <w:lvlText w:val="%1)"/>
      <w:lvlJc w:val="left"/>
      <w:pPr>
        <w:ind w:left="361" w:hanging="198"/>
        <w:jc w:val="left"/>
      </w:pPr>
      <w:rPr>
        <w:rFonts w:ascii="Trebuchet MS" w:eastAsia="Trebuchet MS" w:hAnsi="Trebuchet MS" w:cs="Trebuchet MS" w:hint="default"/>
        <w:spacing w:val="-1"/>
        <w:w w:val="100"/>
        <w:sz w:val="20"/>
        <w:szCs w:val="20"/>
        <w:lang w:val="en-US" w:eastAsia="en-US" w:bidi="ar-SA"/>
      </w:rPr>
    </w:lvl>
    <w:lvl w:ilvl="1" w:tplc="84AAF1A8">
      <w:numFmt w:val="bullet"/>
      <w:lvlText w:val="•"/>
      <w:lvlJc w:val="left"/>
      <w:pPr>
        <w:ind w:left="1410" w:hanging="198"/>
      </w:pPr>
      <w:rPr>
        <w:rFonts w:hint="default"/>
        <w:lang w:val="en-US" w:eastAsia="en-US" w:bidi="ar-SA"/>
      </w:rPr>
    </w:lvl>
    <w:lvl w:ilvl="2" w:tplc="5A0AC916">
      <w:numFmt w:val="bullet"/>
      <w:lvlText w:val="•"/>
      <w:lvlJc w:val="left"/>
      <w:pPr>
        <w:ind w:left="2461" w:hanging="198"/>
      </w:pPr>
      <w:rPr>
        <w:rFonts w:hint="default"/>
        <w:lang w:val="en-US" w:eastAsia="en-US" w:bidi="ar-SA"/>
      </w:rPr>
    </w:lvl>
    <w:lvl w:ilvl="3" w:tplc="D06C5BCC">
      <w:numFmt w:val="bullet"/>
      <w:lvlText w:val="•"/>
      <w:lvlJc w:val="left"/>
      <w:pPr>
        <w:ind w:left="3512" w:hanging="198"/>
      </w:pPr>
      <w:rPr>
        <w:rFonts w:hint="default"/>
        <w:lang w:val="en-US" w:eastAsia="en-US" w:bidi="ar-SA"/>
      </w:rPr>
    </w:lvl>
    <w:lvl w:ilvl="4" w:tplc="100C04C4">
      <w:numFmt w:val="bullet"/>
      <w:lvlText w:val="•"/>
      <w:lvlJc w:val="left"/>
      <w:pPr>
        <w:ind w:left="4563" w:hanging="198"/>
      </w:pPr>
      <w:rPr>
        <w:rFonts w:hint="default"/>
        <w:lang w:val="en-US" w:eastAsia="en-US" w:bidi="ar-SA"/>
      </w:rPr>
    </w:lvl>
    <w:lvl w:ilvl="5" w:tplc="1BBC7F36">
      <w:numFmt w:val="bullet"/>
      <w:lvlText w:val="•"/>
      <w:lvlJc w:val="left"/>
      <w:pPr>
        <w:ind w:left="5614" w:hanging="198"/>
      </w:pPr>
      <w:rPr>
        <w:rFonts w:hint="default"/>
        <w:lang w:val="en-US" w:eastAsia="en-US" w:bidi="ar-SA"/>
      </w:rPr>
    </w:lvl>
    <w:lvl w:ilvl="6" w:tplc="D9623BF4">
      <w:numFmt w:val="bullet"/>
      <w:lvlText w:val="•"/>
      <w:lvlJc w:val="left"/>
      <w:pPr>
        <w:ind w:left="6665" w:hanging="198"/>
      </w:pPr>
      <w:rPr>
        <w:rFonts w:hint="default"/>
        <w:lang w:val="en-US" w:eastAsia="en-US" w:bidi="ar-SA"/>
      </w:rPr>
    </w:lvl>
    <w:lvl w:ilvl="7" w:tplc="85FC9C7C">
      <w:numFmt w:val="bullet"/>
      <w:lvlText w:val="•"/>
      <w:lvlJc w:val="left"/>
      <w:pPr>
        <w:ind w:left="7716" w:hanging="198"/>
      </w:pPr>
      <w:rPr>
        <w:rFonts w:hint="default"/>
        <w:lang w:val="en-US" w:eastAsia="en-US" w:bidi="ar-SA"/>
      </w:rPr>
    </w:lvl>
    <w:lvl w:ilvl="8" w:tplc="C98815FE">
      <w:numFmt w:val="bullet"/>
      <w:lvlText w:val="•"/>
      <w:lvlJc w:val="left"/>
      <w:pPr>
        <w:ind w:left="8767" w:hanging="198"/>
      </w:pPr>
      <w:rPr>
        <w:rFonts w:hint="default"/>
        <w:lang w:val="en-US" w:eastAsia="en-US" w:bidi="ar-SA"/>
      </w:rPr>
    </w:lvl>
  </w:abstractNum>
  <w:abstractNum w:abstractNumId="9">
    <w:nsid w:val="476B14E0"/>
    <w:multiLevelType w:val="hybridMultilevel"/>
    <w:tmpl w:val="093800C2"/>
    <w:lvl w:ilvl="0" w:tplc="83B2BDF4">
      <w:start w:val="2"/>
      <w:numFmt w:val="upperRoman"/>
      <w:lvlText w:val="%1."/>
      <w:lvlJc w:val="left"/>
      <w:pPr>
        <w:ind w:left="625" w:hanging="282"/>
        <w:jc w:val="right"/>
      </w:pPr>
      <w:rPr>
        <w:rFonts w:ascii="Times New Roman" w:eastAsia="Times New Roman" w:hAnsi="Times New Roman" w:cs="Times New Roman" w:hint="default"/>
        <w:b/>
        <w:bCs/>
        <w:w w:val="100"/>
        <w:sz w:val="22"/>
        <w:szCs w:val="22"/>
        <w:u w:val="thick" w:color="000000"/>
        <w:lang w:val="en-US" w:eastAsia="en-US" w:bidi="ar-SA"/>
      </w:rPr>
    </w:lvl>
    <w:lvl w:ilvl="1" w:tplc="D71A7846">
      <w:start w:val="1"/>
      <w:numFmt w:val="lowerLetter"/>
      <w:lvlText w:val="%2."/>
      <w:lvlJc w:val="left"/>
      <w:pPr>
        <w:ind w:left="1784" w:hanging="360"/>
        <w:jc w:val="left"/>
      </w:pPr>
      <w:rPr>
        <w:rFonts w:ascii="Cambria" w:eastAsia="Cambria" w:hAnsi="Cambria" w:cs="Cambria" w:hint="default"/>
        <w:b/>
        <w:bCs/>
        <w:spacing w:val="-1"/>
        <w:w w:val="100"/>
        <w:sz w:val="22"/>
        <w:szCs w:val="22"/>
        <w:lang w:val="en-US" w:eastAsia="en-US" w:bidi="ar-SA"/>
      </w:rPr>
    </w:lvl>
    <w:lvl w:ilvl="2" w:tplc="8C10CD48">
      <w:start w:val="1"/>
      <w:numFmt w:val="lowerRoman"/>
      <w:lvlText w:val="%3."/>
      <w:lvlJc w:val="left"/>
      <w:pPr>
        <w:ind w:left="2504" w:hanging="286"/>
        <w:jc w:val="right"/>
      </w:pPr>
      <w:rPr>
        <w:rFonts w:ascii="Cambria" w:eastAsia="Cambria" w:hAnsi="Cambria" w:cs="Cambria" w:hint="default"/>
        <w:spacing w:val="0"/>
        <w:w w:val="100"/>
        <w:sz w:val="22"/>
        <w:szCs w:val="22"/>
        <w:lang w:val="en-US" w:eastAsia="en-US" w:bidi="ar-SA"/>
      </w:rPr>
    </w:lvl>
    <w:lvl w:ilvl="3" w:tplc="D6EE0C40">
      <w:numFmt w:val="bullet"/>
      <w:lvlText w:val="•"/>
      <w:lvlJc w:val="left"/>
      <w:pPr>
        <w:ind w:left="3546" w:hanging="286"/>
      </w:pPr>
      <w:rPr>
        <w:rFonts w:hint="default"/>
        <w:lang w:val="en-US" w:eastAsia="en-US" w:bidi="ar-SA"/>
      </w:rPr>
    </w:lvl>
    <w:lvl w:ilvl="4" w:tplc="4CC20876">
      <w:numFmt w:val="bullet"/>
      <w:lvlText w:val="•"/>
      <w:lvlJc w:val="left"/>
      <w:pPr>
        <w:ind w:left="4592" w:hanging="286"/>
      </w:pPr>
      <w:rPr>
        <w:rFonts w:hint="default"/>
        <w:lang w:val="en-US" w:eastAsia="en-US" w:bidi="ar-SA"/>
      </w:rPr>
    </w:lvl>
    <w:lvl w:ilvl="5" w:tplc="D43ED74C">
      <w:numFmt w:val="bullet"/>
      <w:lvlText w:val="•"/>
      <w:lvlJc w:val="left"/>
      <w:pPr>
        <w:ind w:left="5638" w:hanging="286"/>
      </w:pPr>
      <w:rPr>
        <w:rFonts w:hint="default"/>
        <w:lang w:val="en-US" w:eastAsia="en-US" w:bidi="ar-SA"/>
      </w:rPr>
    </w:lvl>
    <w:lvl w:ilvl="6" w:tplc="09369ABC">
      <w:numFmt w:val="bullet"/>
      <w:lvlText w:val="•"/>
      <w:lvlJc w:val="left"/>
      <w:pPr>
        <w:ind w:left="6684" w:hanging="286"/>
      </w:pPr>
      <w:rPr>
        <w:rFonts w:hint="default"/>
        <w:lang w:val="en-US" w:eastAsia="en-US" w:bidi="ar-SA"/>
      </w:rPr>
    </w:lvl>
    <w:lvl w:ilvl="7" w:tplc="A648B9A0">
      <w:numFmt w:val="bullet"/>
      <w:lvlText w:val="•"/>
      <w:lvlJc w:val="left"/>
      <w:pPr>
        <w:ind w:left="7730" w:hanging="286"/>
      </w:pPr>
      <w:rPr>
        <w:rFonts w:hint="default"/>
        <w:lang w:val="en-US" w:eastAsia="en-US" w:bidi="ar-SA"/>
      </w:rPr>
    </w:lvl>
    <w:lvl w:ilvl="8" w:tplc="BEA44294">
      <w:numFmt w:val="bullet"/>
      <w:lvlText w:val="•"/>
      <w:lvlJc w:val="left"/>
      <w:pPr>
        <w:ind w:left="8776" w:hanging="286"/>
      </w:pPr>
      <w:rPr>
        <w:rFonts w:hint="default"/>
        <w:lang w:val="en-US" w:eastAsia="en-US" w:bidi="ar-SA"/>
      </w:rPr>
    </w:lvl>
  </w:abstractNum>
  <w:abstractNum w:abstractNumId="10">
    <w:nsid w:val="50F21051"/>
    <w:multiLevelType w:val="hybridMultilevel"/>
    <w:tmpl w:val="43022360"/>
    <w:lvl w:ilvl="0" w:tplc="9D787BE0">
      <w:start w:val="14"/>
      <w:numFmt w:val="lowerLetter"/>
      <w:lvlText w:val="(%1)."/>
      <w:lvlJc w:val="left"/>
      <w:pPr>
        <w:ind w:left="344" w:hanging="404"/>
        <w:jc w:val="left"/>
      </w:pPr>
      <w:rPr>
        <w:rFonts w:ascii="Times New Roman" w:eastAsia="Times New Roman" w:hAnsi="Times New Roman" w:cs="Times New Roman" w:hint="default"/>
        <w:w w:val="100"/>
        <w:sz w:val="22"/>
        <w:szCs w:val="22"/>
        <w:lang w:val="en-US" w:eastAsia="en-US" w:bidi="ar-SA"/>
      </w:rPr>
    </w:lvl>
    <w:lvl w:ilvl="1" w:tplc="CCB493EC">
      <w:numFmt w:val="bullet"/>
      <w:lvlText w:val="•"/>
      <w:lvlJc w:val="left"/>
      <w:pPr>
        <w:ind w:left="1392" w:hanging="404"/>
      </w:pPr>
      <w:rPr>
        <w:rFonts w:hint="default"/>
        <w:lang w:val="en-US" w:eastAsia="en-US" w:bidi="ar-SA"/>
      </w:rPr>
    </w:lvl>
    <w:lvl w:ilvl="2" w:tplc="4B3E1420">
      <w:numFmt w:val="bullet"/>
      <w:lvlText w:val="•"/>
      <w:lvlJc w:val="left"/>
      <w:pPr>
        <w:ind w:left="2445" w:hanging="404"/>
      </w:pPr>
      <w:rPr>
        <w:rFonts w:hint="default"/>
        <w:lang w:val="en-US" w:eastAsia="en-US" w:bidi="ar-SA"/>
      </w:rPr>
    </w:lvl>
    <w:lvl w:ilvl="3" w:tplc="63E27064">
      <w:numFmt w:val="bullet"/>
      <w:lvlText w:val="•"/>
      <w:lvlJc w:val="left"/>
      <w:pPr>
        <w:ind w:left="3498" w:hanging="404"/>
      </w:pPr>
      <w:rPr>
        <w:rFonts w:hint="default"/>
        <w:lang w:val="en-US" w:eastAsia="en-US" w:bidi="ar-SA"/>
      </w:rPr>
    </w:lvl>
    <w:lvl w:ilvl="4" w:tplc="4B80D610">
      <w:numFmt w:val="bullet"/>
      <w:lvlText w:val="•"/>
      <w:lvlJc w:val="left"/>
      <w:pPr>
        <w:ind w:left="4551" w:hanging="404"/>
      </w:pPr>
      <w:rPr>
        <w:rFonts w:hint="default"/>
        <w:lang w:val="en-US" w:eastAsia="en-US" w:bidi="ar-SA"/>
      </w:rPr>
    </w:lvl>
    <w:lvl w:ilvl="5" w:tplc="DBAE5DCA">
      <w:numFmt w:val="bullet"/>
      <w:lvlText w:val="•"/>
      <w:lvlJc w:val="left"/>
      <w:pPr>
        <w:ind w:left="5604" w:hanging="404"/>
      </w:pPr>
      <w:rPr>
        <w:rFonts w:hint="default"/>
        <w:lang w:val="en-US" w:eastAsia="en-US" w:bidi="ar-SA"/>
      </w:rPr>
    </w:lvl>
    <w:lvl w:ilvl="6" w:tplc="7A6AA5AC">
      <w:numFmt w:val="bullet"/>
      <w:lvlText w:val="•"/>
      <w:lvlJc w:val="left"/>
      <w:pPr>
        <w:ind w:left="6657" w:hanging="404"/>
      </w:pPr>
      <w:rPr>
        <w:rFonts w:hint="default"/>
        <w:lang w:val="en-US" w:eastAsia="en-US" w:bidi="ar-SA"/>
      </w:rPr>
    </w:lvl>
    <w:lvl w:ilvl="7" w:tplc="4C98EBDC">
      <w:numFmt w:val="bullet"/>
      <w:lvlText w:val="•"/>
      <w:lvlJc w:val="left"/>
      <w:pPr>
        <w:ind w:left="7710" w:hanging="404"/>
      </w:pPr>
      <w:rPr>
        <w:rFonts w:hint="default"/>
        <w:lang w:val="en-US" w:eastAsia="en-US" w:bidi="ar-SA"/>
      </w:rPr>
    </w:lvl>
    <w:lvl w:ilvl="8" w:tplc="E7508322">
      <w:numFmt w:val="bullet"/>
      <w:lvlText w:val="•"/>
      <w:lvlJc w:val="left"/>
      <w:pPr>
        <w:ind w:left="8763" w:hanging="404"/>
      </w:pPr>
      <w:rPr>
        <w:rFonts w:hint="default"/>
        <w:lang w:val="en-US" w:eastAsia="en-US" w:bidi="ar-SA"/>
      </w:rPr>
    </w:lvl>
  </w:abstractNum>
  <w:abstractNum w:abstractNumId="11">
    <w:nsid w:val="68DB693B"/>
    <w:multiLevelType w:val="hybridMultilevel"/>
    <w:tmpl w:val="7D5EFF60"/>
    <w:lvl w:ilvl="0" w:tplc="4009000F">
      <w:start w:val="1"/>
      <w:numFmt w:val="decimal"/>
      <w:lvlText w:val="%1."/>
      <w:lvlJc w:val="left"/>
      <w:pPr>
        <w:ind w:left="1081" w:hanging="360"/>
      </w:pPr>
    </w:lvl>
    <w:lvl w:ilvl="1" w:tplc="40090019" w:tentative="1">
      <w:start w:val="1"/>
      <w:numFmt w:val="lowerLetter"/>
      <w:lvlText w:val="%2."/>
      <w:lvlJc w:val="left"/>
      <w:pPr>
        <w:ind w:left="1801" w:hanging="360"/>
      </w:pPr>
    </w:lvl>
    <w:lvl w:ilvl="2" w:tplc="4009001B" w:tentative="1">
      <w:start w:val="1"/>
      <w:numFmt w:val="lowerRoman"/>
      <w:lvlText w:val="%3."/>
      <w:lvlJc w:val="right"/>
      <w:pPr>
        <w:ind w:left="2521" w:hanging="180"/>
      </w:pPr>
    </w:lvl>
    <w:lvl w:ilvl="3" w:tplc="4009000F" w:tentative="1">
      <w:start w:val="1"/>
      <w:numFmt w:val="decimal"/>
      <w:lvlText w:val="%4."/>
      <w:lvlJc w:val="left"/>
      <w:pPr>
        <w:ind w:left="3241" w:hanging="360"/>
      </w:pPr>
    </w:lvl>
    <w:lvl w:ilvl="4" w:tplc="40090019" w:tentative="1">
      <w:start w:val="1"/>
      <w:numFmt w:val="lowerLetter"/>
      <w:lvlText w:val="%5."/>
      <w:lvlJc w:val="left"/>
      <w:pPr>
        <w:ind w:left="3961" w:hanging="360"/>
      </w:pPr>
    </w:lvl>
    <w:lvl w:ilvl="5" w:tplc="4009001B" w:tentative="1">
      <w:start w:val="1"/>
      <w:numFmt w:val="lowerRoman"/>
      <w:lvlText w:val="%6."/>
      <w:lvlJc w:val="right"/>
      <w:pPr>
        <w:ind w:left="4681" w:hanging="180"/>
      </w:pPr>
    </w:lvl>
    <w:lvl w:ilvl="6" w:tplc="4009000F" w:tentative="1">
      <w:start w:val="1"/>
      <w:numFmt w:val="decimal"/>
      <w:lvlText w:val="%7."/>
      <w:lvlJc w:val="left"/>
      <w:pPr>
        <w:ind w:left="5401" w:hanging="360"/>
      </w:pPr>
    </w:lvl>
    <w:lvl w:ilvl="7" w:tplc="40090019" w:tentative="1">
      <w:start w:val="1"/>
      <w:numFmt w:val="lowerLetter"/>
      <w:lvlText w:val="%8."/>
      <w:lvlJc w:val="left"/>
      <w:pPr>
        <w:ind w:left="6121" w:hanging="360"/>
      </w:pPr>
    </w:lvl>
    <w:lvl w:ilvl="8" w:tplc="4009001B" w:tentative="1">
      <w:start w:val="1"/>
      <w:numFmt w:val="lowerRoman"/>
      <w:lvlText w:val="%9."/>
      <w:lvlJc w:val="right"/>
      <w:pPr>
        <w:ind w:left="6841" w:hanging="180"/>
      </w:pPr>
    </w:lvl>
  </w:abstractNum>
  <w:abstractNum w:abstractNumId="12">
    <w:nsid w:val="7AF60BEC"/>
    <w:multiLevelType w:val="hybridMultilevel"/>
    <w:tmpl w:val="3EB071CC"/>
    <w:lvl w:ilvl="0" w:tplc="FDCC039E">
      <w:start w:val="1"/>
      <w:numFmt w:val="decimal"/>
      <w:lvlText w:val="%1."/>
      <w:lvlJc w:val="left"/>
      <w:pPr>
        <w:ind w:left="344" w:hanging="721"/>
        <w:jc w:val="left"/>
      </w:pPr>
      <w:rPr>
        <w:rFonts w:hint="default"/>
        <w:w w:val="100"/>
        <w:lang w:val="en-US" w:eastAsia="en-US" w:bidi="ar-SA"/>
      </w:rPr>
    </w:lvl>
    <w:lvl w:ilvl="1" w:tplc="4468A848">
      <w:numFmt w:val="bullet"/>
      <w:lvlText w:val="•"/>
      <w:lvlJc w:val="left"/>
      <w:pPr>
        <w:ind w:left="1392" w:hanging="721"/>
      </w:pPr>
      <w:rPr>
        <w:rFonts w:hint="default"/>
        <w:lang w:val="en-US" w:eastAsia="en-US" w:bidi="ar-SA"/>
      </w:rPr>
    </w:lvl>
    <w:lvl w:ilvl="2" w:tplc="6B18D2D6">
      <w:numFmt w:val="bullet"/>
      <w:lvlText w:val="•"/>
      <w:lvlJc w:val="left"/>
      <w:pPr>
        <w:ind w:left="2445" w:hanging="721"/>
      </w:pPr>
      <w:rPr>
        <w:rFonts w:hint="default"/>
        <w:lang w:val="en-US" w:eastAsia="en-US" w:bidi="ar-SA"/>
      </w:rPr>
    </w:lvl>
    <w:lvl w:ilvl="3" w:tplc="E55694AA">
      <w:numFmt w:val="bullet"/>
      <w:lvlText w:val="•"/>
      <w:lvlJc w:val="left"/>
      <w:pPr>
        <w:ind w:left="3498" w:hanging="721"/>
      </w:pPr>
      <w:rPr>
        <w:rFonts w:hint="default"/>
        <w:lang w:val="en-US" w:eastAsia="en-US" w:bidi="ar-SA"/>
      </w:rPr>
    </w:lvl>
    <w:lvl w:ilvl="4" w:tplc="B55E8004">
      <w:numFmt w:val="bullet"/>
      <w:lvlText w:val="•"/>
      <w:lvlJc w:val="left"/>
      <w:pPr>
        <w:ind w:left="4551" w:hanging="721"/>
      </w:pPr>
      <w:rPr>
        <w:rFonts w:hint="default"/>
        <w:lang w:val="en-US" w:eastAsia="en-US" w:bidi="ar-SA"/>
      </w:rPr>
    </w:lvl>
    <w:lvl w:ilvl="5" w:tplc="8DB85F66">
      <w:numFmt w:val="bullet"/>
      <w:lvlText w:val="•"/>
      <w:lvlJc w:val="left"/>
      <w:pPr>
        <w:ind w:left="5604" w:hanging="721"/>
      </w:pPr>
      <w:rPr>
        <w:rFonts w:hint="default"/>
        <w:lang w:val="en-US" w:eastAsia="en-US" w:bidi="ar-SA"/>
      </w:rPr>
    </w:lvl>
    <w:lvl w:ilvl="6" w:tplc="3CE8F15A">
      <w:numFmt w:val="bullet"/>
      <w:lvlText w:val="•"/>
      <w:lvlJc w:val="left"/>
      <w:pPr>
        <w:ind w:left="6657" w:hanging="721"/>
      </w:pPr>
      <w:rPr>
        <w:rFonts w:hint="default"/>
        <w:lang w:val="en-US" w:eastAsia="en-US" w:bidi="ar-SA"/>
      </w:rPr>
    </w:lvl>
    <w:lvl w:ilvl="7" w:tplc="D26C32EA">
      <w:numFmt w:val="bullet"/>
      <w:lvlText w:val="•"/>
      <w:lvlJc w:val="left"/>
      <w:pPr>
        <w:ind w:left="7710" w:hanging="721"/>
      </w:pPr>
      <w:rPr>
        <w:rFonts w:hint="default"/>
        <w:lang w:val="en-US" w:eastAsia="en-US" w:bidi="ar-SA"/>
      </w:rPr>
    </w:lvl>
    <w:lvl w:ilvl="8" w:tplc="A4BEA21C">
      <w:numFmt w:val="bullet"/>
      <w:lvlText w:val="•"/>
      <w:lvlJc w:val="left"/>
      <w:pPr>
        <w:ind w:left="8763" w:hanging="721"/>
      </w:pPr>
      <w:rPr>
        <w:rFonts w:hint="default"/>
        <w:lang w:val="en-US" w:eastAsia="en-US" w:bidi="ar-SA"/>
      </w:rPr>
    </w:lvl>
  </w:abstractNum>
  <w:num w:numId="1">
    <w:abstractNumId w:val="8"/>
  </w:num>
  <w:num w:numId="2">
    <w:abstractNumId w:val="5"/>
  </w:num>
  <w:num w:numId="3">
    <w:abstractNumId w:val="6"/>
  </w:num>
  <w:num w:numId="4">
    <w:abstractNumId w:val="2"/>
  </w:num>
  <w:num w:numId="5">
    <w:abstractNumId w:val="12"/>
  </w:num>
  <w:num w:numId="6">
    <w:abstractNumId w:val="9"/>
  </w:num>
  <w:num w:numId="7">
    <w:abstractNumId w:val="10"/>
  </w:num>
  <w:num w:numId="8">
    <w:abstractNumId w:val="4"/>
  </w:num>
  <w:num w:numId="9">
    <w:abstractNumId w:val="0"/>
  </w:num>
  <w:num w:numId="10">
    <w:abstractNumId w:val="7"/>
  </w:num>
  <w:num w:numId="11">
    <w:abstractNumId w:val="1"/>
  </w:num>
  <w:num w:numId="12">
    <w:abstractNumId w:val="3"/>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6"/>
  <w:proofState w:spelling="clean" w:grammar="clean"/>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63111C"/>
    <w:rsid w:val="00000776"/>
    <w:rsid w:val="000044B6"/>
    <w:rsid w:val="00024A76"/>
    <w:rsid w:val="00034E64"/>
    <w:rsid w:val="000407DC"/>
    <w:rsid w:val="00044770"/>
    <w:rsid w:val="00050551"/>
    <w:rsid w:val="000574FD"/>
    <w:rsid w:val="00065B51"/>
    <w:rsid w:val="000A50EF"/>
    <w:rsid w:val="000C34AF"/>
    <w:rsid w:val="00105E30"/>
    <w:rsid w:val="00135096"/>
    <w:rsid w:val="001D3479"/>
    <w:rsid w:val="001F524F"/>
    <w:rsid w:val="001F533F"/>
    <w:rsid w:val="00203067"/>
    <w:rsid w:val="00204A9D"/>
    <w:rsid w:val="00266A6C"/>
    <w:rsid w:val="00272313"/>
    <w:rsid w:val="0027726D"/>
    <w:rsid w:val="002C1EAE"/>
    <w:rsid w:val="00335ACD"/>
    <w:rsid w:val="00343956"/>
    <w:rsid w:val="003C3FE9"/>
    <w:rsid w:val="003D0135"/>
    <w:rsid w:val="003F6959"/>
    <w:rsid w:val="0040295A"/>
    <w:rsid w:val="004269F4"/>
    <w:rsid w:val="00444ACB"/>
    <w:rsid w:val="00452F4C"/>
    <w:rsid w:val="004B3EDC"/>
    <w:rsid w:val="00502CFD"/>
    <w:rsid w:val="005A6544"/>
    <w:rsid w:val="005D56B8"/>
    <w:rsid w:val="0063111C"/>
    <w:rsid w:val="00652D10"/>
    <w:rsid w:val="006B3543"/>
    <w:rsid w:val="007043B1"/>
    <w:rsid w:val="00731743"/>
    <w:rsid w:val="007428A9"/>
    <w:rsid w:val="00777252"/>
    <w:rsid w:val="00886C1C"/>
    <w:rsid w:val="008C00BB"/>
    <w:rsid w:val="00901613"/>
    <w:rsid w:val="0091592F"/>
    <w:rsid w:val="00976DA3"/>
    <w:rsid w:val="009802F1"/>
    <w:rsid w:val="009E2EF5"/>
    <w:rsid w:val="00AA00CB"/>
    <w:rsid w:val="00AE33AB"/>
    <w:rsid w:val="00B01164"/>
    <w:rsid w:val="00B64DF8"/>
    <w:rsid w:val="00B72273"/>
    <w:rsid w:val="00B974B1"/>
    <w:rsid w:val="00BE66E5"/>
    <w:rsid w:val="00BF0BB8"/>
    <w:rsid w:val="00C17A29"/>
    <w:rsid w:val="00CF7CAA"/>
    <w:rsid w:val="00D24357"/>
    <w:rsid w:val="00D27098"/>
    <w:rsid w:val="00D607F1"/>
    <w:rsid w:val="00D842C4"/>
    <w:rsid w:val="00D97597"/>
    <w:rsid w:val="00DA1C27"/>
    <w:rsid w:val="00DB454D"/>
    <w:rsid w:val="00DD3977"/>
    <w:rsid w:val="00E1560B"/>
    <w:rsid w:val="00E727ED"/>
    <w:rsid w:val="00E8423D"/>
    <w:rsid w:val="00EC3DC5"/>
    <w:rsid w:val="00ED0AA6"/>
    <w:rsid w:val="00EE3D2A"/>
    <w:rsid w:val="00F75337"/>
    <w:rsid w:val="00FA69E5"/>
    <w:rsid w:val="00FD5D72"/>
    <w:rsid w:val="00FD76CA"/>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rebuchet MS" w:eastAsia="Trebuchet MS" w:hAnsi="Trebuchet MS" w:cs="Trebuchet MS"/>
    </w:rPr>
  </w:style>
  <w:style w:type="paragraph" w:styleId="Heading1">
    <w:name w:val="heading 1"/>
    <w:basedOn w:val="Normal"/>
    <w:uiPriority w:val="1"/>
    <w:qFormat/>
    <w:pPr>
      <w:spacing w:before="89"/>
      <w:jc w:val="center"/>
      <w:outlineLvl w:val="0"/>
    </w:pPr>
    <w:rPr>
      <w:rFonts w:ascii="Times New Roman" w:eastAsia="Times New Roman" w:hAnsi="Times New Roman" w:cs="Times New Roman"/>
      <w:sz w:val="28"/>
      <w:szCs w:val="28"/>
    </w:rPr>
  </w:style>
  <w:style w:type="paragraph" w:styleId="Heading2">
    <w:name w:val="heading 2"/>
    <w:basedOn w:val="Normal"/>
    <w:uiPriority w:val="1"/>
    <w:qFormat/>
    <w:pPr>
      <w:spacing w:before="90"/>
      <w:ind w:left="344"/>
      <w:outlineLvl w:val="1"/>
    </w:pPr>
    <w:rPr>
      <w:rFonts w:ascii="Times New Roman" w:eastAsia="Times New Roman" w:hAnsi="Times New Roman" w:cs="Times New Roman"/>
      <w:b/>
      <w:bCs/>
      <w:sz w:val="24"/>
      <w:szCs w:val="24"/>
      <w:u w:val="single" w:color="000000"/>
    </w:rPr>
  </w:style>
  <w:style w:type="paragraph" w:styleId="Heading3">
    <w:name w:val="heading 3"/>
    <w:basedOn w:val="Normal"/>
    <w:uiPriority w:val="1"/>
    <w:qFormat/>
    <w:pPr>
      <w:spacing w:before="10"/>
      <w:ind w:left="60"/>
      <w:outlineLvl w:val="2"/>
    </w:pPr>
    <w:rPr>
      <w:rFonts w:ascii="Times New Roman" w:eastAsia="Times New Roman" w:hAnsi="Times New Roman" w:cs="Times New Roman"/>
      <w:sz w:val="24"/>
      <w:szCs w:val="24"/>
    </w:rPr>
  </w:style>
  <w:style w:type="paragraph" w:styleId="Heading4">
    <w:name w:val="heading 4"/>
    <w:basedOn w:val="Normal"/>
    <w:uiPriority w:val="1"/>
    <w:qFormat/>
    <w:pPr>
      <w:ind w:left="344"/>
      <w:outlineLvl w:val="3"/>
    </w:pPr>
    <w:rPr>
      <w:rFonts w:ascii="Times New Roman" w:eastAsia="Times New Roman" w:hAnsi="Times New Roman" w:cs="Times New Roman"/>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
    <w:qFormat/>
    <w:pPr>
      <w:spacing w:before="86"/>
      <w:ind w:left="1541" w:right="1540"/>
      <w:jc w:val="center"/>
    </w:pPr>
    <w:rPr>
      <w:rFonts w:ascii="Times New Roman" w:eastAsia="Times New Roman" w:hAnsi="Times New Roman" w:cs="Times New Roman"/>
      <w:b/>
      <w:bCs/>
      <w:sz w:val="32"/>
      <w:szCs w:val="32"/>
      <w:u w:val="single" w:color="000000"/>
    </w:rPr>
  </w:style>
  <w:style w:type="paragraph" w:styleId="ListParagraph">
    <w:name w:val="List Paragraph"/>
    <w:basedOn w:val="Normal"/>
    <w:uiPriority w:val="1"/>
    <w:qFormat/>
    <w:pPr>
      <w:ind w:left="344"/>
      <w:jc w:val="both"/>
    </w:pPr>
  </w:style>
  <w:style w:type="paragraph" w:customStyle="1" w:styleId="TableParagraph">
    <w:name w:val="Table Paragraph"/>
    <w:basedOn w:val="Normal"/>
    <w:uiPriority w:val="1"/>
    <w:qFormat/>
    <w:rPr>
      <w:rFonts w:ascii="Times New Roman" w:eastAsia="Times New Roman" w:hAnsi="Times New Roman" w:cs="Times New Roman"/>
    </w:rPr>
  </w:style>
  <w:style w:type="paragraph" w:styleId="Header">
    <w:name w:val="header"/>
    <w:basedOn w:val="Normal"/>
    <w:link w:val="HeaderChar"/>
    <w:uiPriority w:val="99"/>
    <w:unhideWhenUsed/>
    <w:rsid w:val="0040295A"/>
    <w:pPr>
      <w:tabs>
        <w:tab w:val="center" w:pos="4513"/>
        <w:tab w:val="right" w:pos="9026"/>
      </w:tabs>
    </w:pPr>
  </w:style>
  <w:style w:type="character" w:customStyle="1" w:styleId="HeaderChar">
    <w:name w:val="Header Char"/>
    <w:basedOn w:val="DefaultParagraphFont"/>
    <w:link w:val="Header"/>
    <w:uiPriority w:val="99"/>
    <w:rsid w:val="0040295A"/>
    <w:rPr>
      <w:rFonts w:ascii="Trebuchet MS" w:eastAsia="Trebuchet MS" w:hAnsi="Trebuchet MS" w:cs="Trebuchet MS"/>
    </w:rPr>
  </w:style>
  <w:style w:type="paragraph" w:styleId="Footer">
    <w:name w:val="footer"/>
    <w:basedOn w:val="Normal"/>
    <w:link w:val="FooterChar"/>
    <w:uiPriority w:val="99"/>
    <w:unhideWhenUsed/>
    <w:rsid w:val="0040295A"/>
    <w:pPr>
      <w:tabs>
        <w:tab w:val="center" w:pos="4513"/>
        <w:tab w:val="right" w:pos="9026"/>
      </w:tabs>
    </w:pPr>
  </w:style>
  <w:style w:type="character" w:customStyle="1" w:styleId="FooterChar">
    <w:name w:val="Footer Char"/>
    <w:basedOn w:val="DefaultParagraphFont"/>
    <w:link w:val="Footer"/>
    <w:uiPriority w:val="99"/>
    <w:rsid w:val="0040295A"/>
    <w:rPr>
      <w:rFonts w:ascii="Trebuchet MS" w:eastAsia="Trebuchet MS" w:hAnsi="Trebuchet MS" w:cs="Trebuchet MS"/>
    </w:rPr>
  </w:style>
  <w:style w:type="paragraph" w:styleId="BalloonText">
    <w:name w:val="Balloon Text"/>
    <w:basedOn w:val="Normal"/>
    <w:link w:val="BalloonTextChar"/>
    <w:uiPriority w:val="99"/>
    <w:semiHidden/>
    <w:unhideWhenUsed/>
    <w:rsid w:val="0040295A"/>
    <w:rPr>
      <w:rFonts w:ascii="Tahoma" w:hAnsi="Tahoma" w:cs="Tahoma"/>
      <w:sz w:val="16"/>
      <w:szCs w:val="16"/>
    </w:rPr>
  </w:style>
  <w:style w:type="character" w:customStyle="1" w:styleId="BalloonTextChar">
    <w:name w:val="Balloon Text Char"/>
    <w:basedOn w:val="DefaultParagraphFont"/>
    <w:link w:val="BalloonText"/>
    <w:uiPriority w:val="99"/>
    <w:semiHidden/>
    <w:rsid w:val="0040295A"/>
    <w:rPr>
      <w:rFonts w:ascii="Tahoma" w:eastAsia="Trebuchet MS" w:hAnsi="Tahoma" w:cs="Tahoma"/>
      <w:sz w:val="16"/>
      <w:szCs w:val="16"/>
    </w:rPr>
  </w:style>
  <w:style w:type="character" w:styleId="Hyperlink">
    <w:name w:val="Hyperlink"/>
    <w:basedOn w:val="DefaultParagraphFont"/>
    <w:uiPriority w:val="99"/>
    <w:unhideWhenUsed/>
    <w:rsid w:val="0091592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rebuchet MS" w:eastAsia="Trebuchet MS" w:hAnsi="Trebuchet MS" w:cs="Trebuchet MS"/>
    </w:rPr>
  </w:style>
  <w:style w:type="paragraph" w:styleId="Heading1">
    <w:name w:val="heading 1"/>
    <w:basedOn w:val="Normal"/>
    <w:uiPriority w:val="1"/>
    <w:qFormat/>
    <w:pPr>
      <w:spacing w:before="89"/>
      <w:jc w:val="center"/>
      <w:outlineLvl w:val="0"/>
    </w:pPr>
    <w:rPr>
      <w:rFonts w:ascii="Times New Roman" w:eastAsia="Times New Roman" w:hAnsi="Times New Roman" w:cs="Times New Roman"/>
      <w:sz w:val="28"/>
      <w:szCs w:val="28"/>
    </w:rPr>
  </w:style>
  <w:style w:type="paragraph" w:styleId="Heading2">
    <w:name w:val="heading 2"/>
    <w:basedOn w:val="Normal"/>
    <w:uiPriority w:val="1"/>
    <w:qFormat/>
    <w:pPr>
      <w:spacing w:before="90"/>
      <w:ind w:left="344"/>
      <w:outlineLvl w:val="1"/>
    </w:pPr>
    <w:rPr>
      <w:rFonts w:ascii="Times New Roman" w:eastAsia="Times New Roman" w:hAnsi="Times New Roman" w:cs="Times New Roman"/>
      <w:b/>
      <w:bCs/>
      <w:sz w:val="24"/>
      <w:szCs w:val="24"/>
      <w:u w:val="single" w:color="000000"/>
    </w:rPr>
  </w:style>
  <w:style w:type="paragraph" w:styleId="Heading3">
    <w:name w:val="heading 3"/>
    <w:basedOn w:val="Normal"/>
    <w:uiPriority w:val="1"/>
    <w:qFormat/>
    <w:pPr>
      <w:spacing w:before="10"/>
      <w:ind w:left="60"/>
      <w:outlineLvl w:val="2"/>
    </w:pPr>
    <w:rPr>
      <w:rFonts w:ascii="Times New Roman" w:eastAsia="Times New Roman" w:hAnsi="Times New Roman" w:cs="Times New Roman"/>
      <w:sz w:val="24"/>
      <w:szCs w:val="24"/>
    </w:rPr>
  </w:style>
  <w:style w:type="paragraph" w:styleId="Heading4">
    <w:name w:val="heading 4"/>
    <w:basedOn w:val="Normal"/>
    <w:uiPriority w:val="1"/>
    <w:qFormat/>
    <w:pPr>
      <w:ind w:left="344"/>
      <w:outlineLvl w:val="3"/>
    </w:pPr>
    <w:rPr>
      <w:rFonts w:ascii="Times New Roman" w:eastAsia="Times New Roman" w:hAnsi="Times New Roman" w:cs="Times New Roman"/>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
    <w:qFormat/>
    <w:pPr>
      <w:spacing w:before="86"/>
      <w:ind w:left="1541" w:right="1540"/>
      <w:jc w:val="center"/>
    </w:pPr>
    <w:rPr>
      <w:rFonts w:ascii="Times New Roman" w:eastAsia="Times New Roman" w:hAnsi="Times New Roman" w:cs="Times New Roman"/>
      <w:b/>
      <w:bCs/>
      <w:sz w:val="32"/>
      <w:szCs w:val="32"/>
      <w:u w:val="single" w:color="000000"/>
    </w:rPr>
  </w:style>
  <w:style w:type="paragraph" w:styleId="ListParagraph">
    <w:name w:val="List Paragraph"/>
    <w:basedOn w:val="Normal"/>
    <w:uiPriority w:val="1"/>
    <w:qFormat/>
    <w:pPr>
      <w:ind w:left="344"/>
      <w:jc w:val="both"/>
    </w:pPr>
  </w:style>
  <w:style w:type="paragraph" w:customStyle="1" w:styleId="TableParagraph">
    <w:name w:val="Table Paragraph"/>
    <w:basedOn w:val="Normal"/>
    <w:uiPriority w:val="1"/>
    <w:qFormat/>
    <w:rPr>
      <w:rFonts w:ascii="Times New Roman" w:eastAsia="Times New Roman" w:hAnsi="Times New Roman" w:cs="Times New Roman"/>
    </w:rPr>
  </w:style>
  <w:style w:type="paragraph" w:styleId="Header">
    <w:name w:val="header"/>
    <w:basedOn w:val="Normal"/>
    <w:link w:val="HeaderChar"/>
    <w:uiPriority w:val="99"/>
    <w:unhideWhenUsed/>
    <w:rsid w:val="0040295A"/>
    <w:pPr>
      <w:tabs>
        <w:tab w:val="center" w:pos="4513"/>
        <w:tab w:val="right" w:pos="9026"/>
      </w:tabs>
    </w:pPr>
  </w:style>
  <w:style w:type="character" w:customStyle="1" w:styleId="HeaderChar">
    <w:name w:val="Header Char"/>
    <w:basedOn w:val="DefaultParagraphFont"/>
    <w:link w:val="Header"/>
    <w:uiPriority w:val="99"/>
    <w:rsid w:val="0040295A"/>
    <w:rPr>
      <w:rFonts w:ascii="Trebuchet MS" w:eastAsia="Trebuchet MS" w:hAnsi="Trebuchet MS" w:cs="Trebuchet MS"/>
    </w:rPr>
  </w:style>
  <w:style w:type="paragraph" w:styleId="Footer">
    <w:name w:val="footer"/>
    <w:basedOn w:val="Normal"/>
    <w:link w:val="FooterChar"/>
    <w:uiPriority w:val="99"/>
    <w:unhideWhenUsed/>
    <w:rsid w:val="0040295A"/>
    <w:pPr>
      <w:tabs>
        <w:tab w:val="center" w:pos="4513"/>
        <w:tab w:val="right" w:pos="9026"/>
      </w:tabs>
    </w:pPr>
  </w:style>
  <w:style w:type="character" w:customStyle="1" w:styleId="FooterChar">
    <w:name w:val="Footer Char"/>
    <w:basedOn w:val="DefaultParagraphFont"/>
    <w:link w:val="Footer"/>
    <w:uiPriority w:val="99"/>
    <w:rsid w:val="0040295A"/>
    <w:rPr>
      <w:rFonts w:ascii="Trebuchet MS" w:eastAsia="Trebuchet MS" w:hAnsi="Trebuchet MS" w:cs="Trebuchet MS"/>
    </w:rPr>
  </w:style>
  <w:style w:type="paragraph" w:styleId="BalloonText">
    <w:name w:val="Balloon Text"/>
    <w:basedOn w:val="Normal"/>
    <w:link w:val="BalloonTextChar"/>
    <w:uiPriority w:val="99"/>
    <w:semiHidden/>
    <w:unhideWhenUsed/>
    <w:rsid w:val="0040295A"/>
    <w:rPr>
      <w:rFonts w:ascii="Tahoma" w:hAnsi="Tahoma" w:cs="Tahoma"/>
      <w:sz w:val="16"/>
      <w:szCs w:val="16"/>
    </w:rPr>
  </w:style>
  <w:style w:type="character" w:customStyle="1" w:styleId="BalloonTextChar">
    <w:name w:val="Balloon Text Char"/>
    <w:basedOn w:val="DefaultParagraphFont"/>
    <w:link w:val="BalloonText"/>
    <w:uiPriority w:val="99"/>
    <w:semiHidden/>
    <w:rsid w:val="0040295A"/>
    <w:rPr>
      <w:rFonts w:ascii="Tahoma" w:eastAsia="Trebuchet MS" w:hAnsi="Tahoma" w:cs="Tahoma"/>
      <w:sz w:val="16"/>
      <w:szCs w:val="16"/>
    </w:rPr>
  </w:style>
  <w:style w:type="character" w:styleId="Hyperlink">
    <w:name w:val="Hyperlink"/>
    <w:basedOn w:val="DefaultParagraphFont"/>
    <w:uiPriority w:val="99"/>
    <w:unhideWhenUsed/>
    <w:rsid w:val="0091592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5546480">
      <w:bodyDiv w:val="1"/>
      <w:marLeft w:val="0"/>
      <w:marRight w:val="0"/>
      <w:marTop w:val="0"/>
      <w:marBottom w:val="0"/>
      <w:divBdr>
        <w:top w:val="none" w:sz="0" w:space="0" w:color="auto"/>
        <w:left w:val="none" w:sz="0" w:space="0" w:color="auto"/>
        <w:bottom w:val="none" w:sz="0" w:space="0" w:color="auto"/>
        <w:right w:val="none" w:sz="0" w:space="0" w:color="auto"/>
      </w:divBdr>
      <w:divsChild>
        <w:div w:id="2144687841">
          <w:marLeft w:val="0"/>
          <w:marRight w:val="0"/>
          <w:marTop w:val="0"/>
          <w:marBottom w:val="0"/>
          <w:divBdr>
            <w:top w:val="none" w:sz="0" w:space="0" w:color="auto"/>
            <w:left w:val="none" w:sz="0" w:space="0" w:color="auto"/>
            <w:bottom w:val="none" w:sz="0" w:space="0" w:color="auto"/>
            <w:right w:val="none" w:sz="0" w:space="0" w:color="auto"/>
          </w:divBdr>
          <w:divsChild>
            <w:div w:id="1365713335">
              <w:marLeft w:val="0"/>
              <w:marRight w:val="0"/>
              <w:marTop w:val="0"/>
              <w:marBottom w:val="0"/>
              <w:divBdr>
                <w:top w:val="none" w:sz="0" w:space="0" w:color="auto"/>
                <w:left w:val="none" w:sz="0" w:space="0" w:color="auto"/>
                <w:bottom w:val="none" w:sz="0" w:space="0" w:color="auto"/>
                <w:right w:val="none" w:sz="0" w:space="0" w:color="auto"/>
              </w:divBdr>
              <w:divsChild>
                <w:div w:id="1857648353">
                  <w:marLeft w:val="0"/>
                  <w:marRight w:val="0"/>
                  <w:marTop w:val="0"/>
                  <w:marBottom w:val="0"/>
                  <w:divBdr>
                    <w:top w:val="none" w:sz="0" w:space="0" w:color="auto"/>
                    <w:left w:val="none" w:sz="0" w:space="0" w:color="auto"/>
                    <w:bottom w:val="none" w:sz="0" w:space="0" w:color="auto"/>
                    <w:right w:val="none" w:sz="0" w:space="0" w:color="auto"/>
                  </w:divBdr>
                  <w:divsChild>
                    <w:div w:id="1032875502">
                      <w:marLeft w:val="0"/>
                      <w:marRight w:val="0"/>
                      <w:marTop w:val="0"/>
                      <w:marBottom w:val="0"/>
                      <w:divBdr>
                        <w:top w:val="single" w:sz="6" w:space="15" w:color="A7B3BD"/>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entralbankofindia.com." TargetMode="External"/><Relationship Id="rId13" Type="http://schemas.openxmlformats.org/officeDocument/2006/relationships/oleObject" Target="embeddings/oleObject1.bin"/><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jagadipsingh@yahoo.com" TargetMode="External"/><Relationship Id="rId4" Type="http://schemas.openxmlformats.org/officeDocument/2006/relationships/settings" Target="settings.xml"/><Relationship Id="rId9" Type="http://schemas.openxmlformats.org/officeDocument/2006/relationships/hyperlink" Target="mailto:trivikramnt@yahoo.co.in"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emf"/></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6B600C2B24243698A2F4E0AF7FF81DD"/>
        <w:category>
          <w:name w:val="General"/>
          <w:gallery w:val="placeholder"/>
        </w:category>
        <w:types>
          <w:type w:val="bbPlcHdr"/>
        </w:types>
        <w:behaviors>
          <w:behavior w:val="content"/>
        </w:behaviors>
        <w:guid w:val="{5A05C750-7FFD-470B-AD2B-75C37DA798FF}"/>
      </w:docPartPr>
      <w:docPartBody>
        <w:p w:rsidR="00DE069E" w:rsidRDefault="00DE069E" w:rsidP="00DE069E">
          <w:pPr>
            <w:pStyle w:val="D6B600C2B24243698A2F4E0AF7FF81DD"/>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Nirmala UI">
    <w:panose1 w:val="020B0502040204020203"/>
    <w:charset w:val="00"/>
    <w:family w:val="swiss"/>
    <w:pitch w:val="variable"/>
    <w:sig w:usb0="80FF8023" w:usb1="0200004A" w:usb2="000002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069E"/>
    <w:rsid w:val="001B41CA"/>
    <w:rsid w:val="00232E55"/>
    <w:rsid w:val="002D0E52"/>
    <w:rsid w:val="002F5C03"/>
    <w:rsid w:val="00423A6C"/>
    <w:rsid w:val="0043065E"/>
    <w:rsid w:val="0043132B"/>
    <w:rsid w:val="00592009"/>
    <w:rsid w:val="009F33FE"/>
    <w:rsid w:val="00AA0909"/>
    <w:rsid w:val="00BC4D12"/>
    <w:rsid w:val="00C8284F"/>
    <w:rsid w:val="00DE069E"/>
    <w:rsid w:val="00EC250F"/>
    <w:rsid w:val="00EF03F5"/>
    <w:rsid w:val="00F1367C"/>
    <w:rsid w:val="00F758FA"/>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622E486D4DF490C93A1B15A0A0FDED5">
    <w:name w:val="C622E486D4DF490C93A1B15A0A0FDED5"/>
    <w:rsid w:val="00DE069E"/>
  </w:style>
  <w:style w:type="paragraph" w:customStyle="1" w:styleId="E07B73B93C8D4A008440CC501AA738AC">
    <w:name w:val="E07B73B93C8D4A008440CC501AA738AC"/>
    <w:rsid w:val="00DE069E"/>
  </w:style>
  <w:style w:type="paragraph" w:customStyle="1" w:styleId="D6B600C2B24243698A2F4E0AF7FF81DD">
    <w:name w:val="D6B600C2B24243698A2F4E0AF7FF81DD"/>
    <w:rsid w:val="00DE069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622E486D4DF490C93A1B15A0A0FDED5">
    <w:name w:val="C622E486D4DF490C93A1B15A0A0FDED5"/>
    <w:rsid w:val="00DE069E"/>
  </w:style>
  <w:style w:type="paragraph" w:customStyle="1" w:styleId="E07B73B93C8D4A008440CC501AA738AC">
    <w:name w:val="E07B73B93C8D4A008440CC501AA738AC"/>
    <w:rsid w:val="00DE069E"/>
  </w:style>
  <w:style w:type="paragraph" w:customStyle="1" w:styleId="D6B600C2B24243698A2F4E0AF7FF81DD">
    <w:name w:val="D6B600C2B24243698A2F4E0AF7FF81DD"/>
    <w:rsid w:val="00DE06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31</Pages>
  <Words>10517</Words>
  <Characters>59949</Characters>
  <Application>Microsoft Office Word</Application>
  <DocSecurity>0</DocSecurity>
  <Lines>499</Lines>
  <Paragraphs>140</Paragraphs>
  <ScaleCrop>false</ScaleCrop>
  <HeadingPairs>
    <vt:vector size="2" baseType="variant">
      <vt:variant>
        <vt:lpstr>Title</vt:lpstr>
      </vt:variant>
      <vt:variant>
        <vt:i4>1</vt:i4>
      </vt:variant>
    </vt:vector>
  </HeadingPairs>
  <TitlesOfParts>
    <vt:vector size="1" baseType="lpstr">
      <vt:lpstr>आंचलिक कार्यालय, चंडीगढ़ ZONAL OFFICE- 17B CHANDIGARH</vt:lpstr>
    </vt:vector>
  </TitlesOfParts>
  <Company>HP</Company>
  <LinksUpToDate>false</LinksUpToDate>
  <CharactersWithSpaces>70326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आंचलिक कार्यालय, चंडीगढ़ ZONAL OFFICE- 17B CHANDIGARH</dc:title>
  <dc:creator>chahal</dc:creator>
  <cp:lastModifiedBy>KARAN TYAGI</cp:lastModifiedBy>
  <cp:revision>3</cp:revision>
  <cp:lastPrinted>2022-10-04T06:06:00Z</cp:lastPrinted>
  <dcterms:created xsi:type="dcterms:W3CDTF">2022-10-04T10:49:00Z</dcterms:created>
  <dcterms:modified xsi:type="dcterms:W3CDTF">2022-10-04T11:25:00Z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2020-09-19T00:00:00Z</vt:filetime>
  </property>
  <property fmtid="{D5CDD505-2E9C-101B-9397-08002B2CF9AE}" pid="3" name="Creator">
    <vt:lpwstr>Microsoft® Office Word 2007</vt:lpwstr>
  </property>
  <property fmtid="{D5CDD505-2E9C-101B-9397-08002B2CF9AE}" pid="4" name="LastSaved">
    <vt:filetime>2022-09-05T00:00:00Z</vt:filetime>
  </property>
</Properties>
</file>